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7F" w:rsidRDefault="003B3D6D">
      <w:bookmarkStart w:id="0" w:name="_GoBack"/>
      <w:bookmarkEnd w:id="0"/>
      <w:r>
        <w:t>Verslag van het wijkraadoverleg van maandag 11 mei 2015</w:t>
      </w:r>
    </w:p>
    <w:p w:rsidR="003B3D6D" w:rsidRDefault="003B3D6D">
      <w:r>
        <w:t>Locatie: Gemeenschapshuis Prinsbisdomstraat 5  Born</w:t>
      </w:r>
    </w:p>
    <w:p w:rsidR="003B3D6D" w:rsidRDefault="003B3D6D">
      <w:r>
        <w:t>Tijdstip: 19.30 uur</w:t>
      </w:r>
    </w:p>
    <w:p w:rsidR="003B3D6D" w:rsidRDefault="003B3D6D"/>
    <w:p w:rsidR="003B3D6D" w:rsidRDefault="003B3D6D" w:rsidP="003B3D6D">
      <w:r>
        <w:t>Aanwezig: Voorzitter Th. Lahaye, Plv. secretaris M. Dieteren, M. Quax, J. Spee,       H. Keulen, J. Denis</w:t>
      </w:r>
    </w:p>
    <w:p w:rsidR="003B3D6D" w:rsidRDefault="003B3D6D">
      <w:r>
        <w:t>Namens Gemeente: J. Hoedemakers</w:t>
      </w:r>
    </w:p>
    <w:p w:rsidR="003B3D6D" w:rsidRDefault="003B3D6D">
      <w:r>
        <w:t>Namens politie: J. Gouda</w:t>
      </w:r>
    </w:p>
    <w:p w:rsidR="003B3D6D" w:rsidRDefault="003B3D6D">
      <w:r>
        <w:t>Toehoorder: W. Hoonings</w:t>
      </w:r>
    </w:p>
    <w:p w:rsidR="003B3D6D" w:rsidRDefault="003B3D6D">
      <w:r>
        <w:t>Afgemeld: L. Verjans, J. van der Straten, N. Laroche, H. den Hollander, E. Lebon, Th. Meeks, P. Meekels</w:t>
      </w:r>
    </w:p>
    <w:p w:rsidR="003B3D6D" w:rsidRDefault="003B3D6D"/>
    <w:p w:rsidR="003B3D6D" w:rsidRDefault="003B3D6D">
      <w:r>
        <w:t>1 Opening</w:t>
      </w:r>
    </w:p>
    <w:p w:rsidR="003B3D6D" w:rsidRDefault="003B3D6D">
      <w:r>
        <w:t>De voorzitter opent de vergadering</w:t>
      </w:r>
      <w:r w:rsidR="008B6F30">
        <w:t xml:space="preserve">. Op voorstel van de heer J. Hoedemakers worden de agendapunten die de gemeente aangaan het eerste behandeld. De heer Hoedemakers kan daarna de vergadering verlaten in verband met nog andere verplichtingen. </w:t>
      </w:r>
    </w:p>
    <w:p w:rsidR="008B6F30" w:rsidRDefault="003B3D6D">
      <w:r>
        <w:t xml:space="preserve">2 Verslag van het wijkraadoverleg van </w:t>
      </w:r>
      <w:r w:rsidR="008B6F30">
        <w:t>16 maart 2015</w:t>
      </w:r>
      <w:r w:rsidR="00D11A92">
        <w:t>, tekst en inhoud.</w:t>
      </w:r>
    </w:p>
    <w:p w:rsidR="003B3D6D" w:rsidRDefault="008B6F30">
      <w:r>
        <w:t>Ten aanzien van de presentatie “Buurtkracht” laat de voorzitter weten dat niemand uit de wijk zich heeft gemeld voor verdere informatie. De wijkraad stelt voor om over het plan een mededeling te doen op de site en in “Born Actueel”. Daarbij zouden de namen en de telefoonnummers van de aanspreekpersonen genoemd moeten</w:t>
      </w:r>
      <w:r w:rsidR="003B3D6D">
        <w:t xml:space="preserve"> </w:t>
      </w:r>
      <w:r>
        <w:t>worden. De vergadering beslist conform.</w:t>
      </w:r>
    </w:p>
    <w:p w:rsidR="00D11A92" w:rsidRDefault="008B6F30">
      <w:r>
        <w:t>De voorzitter doet vervolgens verslag van de bijeenkomst “duurzame accommodaties”. De deelnemers aan dat overleg, waaronder wij zelf, worden door hem genoemd. De bedoeling van deze bijeenkoms</w:t>
      </w:r>
      <w:r w:rsidR="00D11A92">
        <w:t>t is om de krachten te bundelen en op die wijze een bezuiniging te bereiken ten aanzien van het gebruik van de diverse locaties. Verder wordt het door de voorzitter een goede en vruchtbare bijeenkomst genoemd. Er zijn een aantal waardevolle suggesties gedaan. De slotbijeenkomst zal plaats vinden op 19 mei a.s. om 20 uur in theater Het Forum aan de Engelenkampstraat.</w:t>
      </w:r>
    </w:p>
    <w:p w:rsidR="00D11A92" w:rsidRDefault="00D11A92">
      <w:r>
        <w:lastRenderedPageBreak/>
        <w:t xml:space="preserve">Vervolgens noteert de heer Gouda twee kentekens van auto’s waarmee overlast wordt bezorgd. Hij benadrukt daarbij dat het de bedoeling is dat  overlast </w:t>
      </w:r>
      <w:r w:rsidR="008B6F30">
        <w:t xml:space="preserve"> </w:t>
      </w:r>
      <w:r>
        <w:t>direct bij de gemeente Sittard wordt gemeld, en dat daarbij het verzoek gedaan moet worden om ook hem van de melding in kennis te stellen.</w:t>
      </w:r>
    </w:p>
    <w:p w:rsidR="008B6F30" w:rsidRDefault="00D11A92">
      <w:r>
        <w:t xml:space="preserve">De klacht van J. van der Straten wordt besproken. De voorzitter stelt dat de voorzitter van het gemeenschapshuis heeft laten weten dat de installatie inmiddels werd gerepareerd. Dat blijkt niet het geval te zijn. </w:t>
      </w:r>
      <w:r w:rsidR="00A63550">
        <w:t>Onze</w:t>
      </w:r>
      <w:r>
        <w:t xml:space="preserve"> voorzitter zal hem daar schriftelijk op wijzen, </w:t>
      </w:r>
      <w:r w:rsidR="00A63550">
        <w:t>dat de klachten nog altijd voort duren en dat deugdelijke reparatie thans zeer noodzakelijk is.</w:t>
      </w:r>
    </w:p>
    <w:p w:rsidR="00A63550" w:rsidRDefault="00A63550">
      <w:r>
        <w:t>Het verslag wordt vervolgens met dank aan de samensteller daarvan goedgekeurd.</w:t>
      </w:r>
    </w:p>
    <w:p w:rsidR="00A63550" w:rsidRDefault="00A63550"/>
    <w:p w:rsidR="00A63550" w:rsidRDefault="00A63550">
      <w:r>
        <w:t>De agendapunten 4 en 5 worden doorgeschoven naar de volgende vergadering.</w:t>
      </w:r>
    </w:p>
    <w:p w:rsidR="00A63550" w:rsidRDefault="00A63550">
      <w:r>
        <w:t>6 Mededelingen</w:t>
      </w:r>
    </w:p>
    <w:p w:rsidR="00A63550" w:rsidRDefault="00A63550">
      <w:r>
        <w:t>Er zijn geen mededelingen</w:t>
      </w:r>
    </w:p>
    <w:p w:rsidR="00A63550" w:rsidRDefault="00A63550">
      <w:r>
        <w:t>7 en 8 Overlast hangjongeren en bevindingen van de wijkagent.</w:t>
      </w:r>
    </w:p>
    <w:p w:rsidR="00A63550" w:rsidRDefault="00A63550">
      <w:r>
        <w:t>De wijkagent heeft, zoals vermeld, 2 kentekens genoteerd.</w:t>
      </w:r>
    </w:p>
    <w:p w:rsidR="00CA00CA" w:rsidRDefault="00A63550">
      <w:r>
        <w:t xml:space="preserve">Naar aanleiding van “overlast” meldt de heer M. Dieteren dat hij op verzoek van de wijkraad per e-mail contact heeft opgenomen met de gemeente met de vraag: mag er in het Gemeenschapshuis op commerciële basis muziekonderwijs plaats vinden.  De gemeente heeft de dag erna reeds teruggebeld met de mededeling dat die vraag thuis hoort bij “bouwvergunningen”. Op die afdeling was evenwel niemand aanwezig. Er zou teruggebeld worden. Na ruim een week werd er opnieuw telefonisch contact opgenomen en de afdeling “bouwvergunningen” speelde de vraag door naar een andere afdeling, die op haar beurt de vraag doorspeelde naar “handhaving”. Als antwoord op de normaal gestelde vraag </w:t>
      </w:r>
      <w:r w:rsidR="00F87F2A">
        <w:t xml:space="preserve">werd daar door de ambtenaar op een zeer boze en tactloze wijze </w:t>
      </w:r>
      <w:r w:rsidR="00CA00CA">
        <w:t xml:space="preserve">met verheven stem </w:t>
      </w:r>
      <w:r w:rsidR="00F87F2A">
        <w:t>te kennen gegeven dat de vraag onzin is, dat hij daar nog nooit van heeft gehoord, dat hij het de wijkraad kwalijk neemt dat hij niet werd geïnformeerd, dat hij in het bezit wenst te komen van de stukken, dat de overlast gedurende de dag plaats vindt, en dat de bewoners daarom “pech hebben”</w:t>
      </w:r>
      <w:r>
        <w:t xml:space="preserve"> </w:t>
      </w:r>
      <w:r w:rsidR="00CA00CA">
        <w:t xml:space="preserve">. Dieteren heeft, totaal geschoffeerd, het gesprek beëindigd en vergat daarbij de naam van de spreker te noemen. De vergadering is van mening dat in de dienstverlening het zeer ongepast is om op deze wijze met </w:t>
      </w:r>
      <w:r w:rsidR="00CA00CA">
        <w:lastRenderedPageBreak/>
        <w:t>“klanten” om te gaan. Voorgesteld wordt dan ook dat de heer Lebon een gesprek arrangeert tussen onze voorzitter en secretaris en Dieteren samen met het hoofd van de afdeling Handhaving, teneinde het gebeurde als volwassen mensen  te bespreken.</w:t>
      </w:r>
    </w:p>
    <w:p w:rsidR="000953D2" w:rsidRDefault="00CA00CA">
      <w:r>
        <w:t>De vergadering besluit conform. De heer Hoedemakers zal een en ander met de heer Lebon kortsluiten. Hij laat evenwel wel nog weten dat de geluidsoverlast reeds een aantal keren onderwerp van gesprek is geweest en dat door de gemeente is vastgesteld dat het gehele gebeuren in het gebouw conform de regels plaats vindt.</w:t>
      </w:r>
    </w:p>
    <w:p w:rsidR="000953D2" w:rsidRDefault="000953D2">
      <w:r>
        <w:t>De heer Wil Hoonings vraagt vervolgens het woord en laat weten dat in de omgeving van de Wijngaardskamp veel overlast wordt ondervonden van iemand die daar bijna dagelijks op een drumstel oefent. Daarbij staan de ramen en de deuren  van de betreffende woning gewoon open. Hij noemt de naam van de veroorzaker, die door de heer Gouda wordt genoteerd. Overleg met betrokkene heeft niet geleid tot resultaat, als gevolg waarvan Hoonings zich nu wendt tot de wijkraad. Gouda benadrukt nogmaals dat het zaak is om op het moment van overlast direct een melding te doen bij de gemeente, en daarbij te verzoeken ook hem daarvan in kennis te stellen.</w:t>
      </w:r>
    </w:p>
    <w:p w:rsidR="000953D2" w:rsidRDefault="000953D2">
      <w:r>
        <w:t>Vervolgens meldt de heer Hoonings dat de kaart en het stratenplan van Born in Google</w:t>
      </w:r>
      <w:r w:rsidR="00CA00CA">
        <w:t xml:space="preserve">  </w:t>
      </w:r>
      <w:r>
        <w:t>niet juist zijn. Dit kan kwalijke gevolgen hebben voor de hulpdiensten. Het is de wijkraad niet direct duidelijk wie hiervoor verantwoordelijk is. Mogelijk kan de gemeente Sittard een oplossing bieden.</w:t>
      </w:r>
    </w:p>
    <w:p w:rsidR="003A09E0" w:rsidRDefault="003A09E0">
      <w:r>
        <w:t xml:space="preserve">Tot slot wordt aan de heer Hoedemakers, nog voordat hij de vergadering verlaat gevraagd aandacht te willen schenken aan de toestand van de trottoirs bij de ingang van de appartementen en bij de ingang van de parkeerplaats aan de Prinsbisdomstraat. Bovendien is in de Tuinstraat een lantaarnpaal beschadigd. </w:t>
      </w:r>
    </w:p>
    <w:p w:rsidR="00A91B11" w:rsidRDefault="00A91B11">
      <w:r>
        <w:t>Vergaderdata 2015</w:t>
      </w:r>
    </w:p>
    <w:p w:rsidR="00A91B11" w:rsidRDefault="00A91B11">
      <w:r>
        <w:t>Deze worden stilzwijgend vastgesteld.</w:t>
      </w:r>
    </w:p>
    <w:p w:rsidR="00A91B11" w:rsidRDefault="00A91B11">
      <w:r>
        <w:t>12 Rondvraag</w:t>
      </w:r>
    </w:p>
    <w:p w:rsidR="00A91B11" w:rsidRDefault="00A91B11">
      <w:r>
        <w:t xml:space="preserve">J.Denis: vraagt naar de stand van zaken inzake het herinrichten van de Prinsbisdomstraat. Betrokkene was niet in staat de bijeenkomst ter zake bij te wonen. Hem wordt tekst en uitleg gegeven. Op dat moment ontstaat een discussie over de noodzaak van een herinrichting te meer omdat de straat er nu netjes bij ligt, er geen obstakels meer zijn en dat bovendien de weg nu is ingericht voor een 30-km-zone, als gevolg waarvan de wijkagent destijds heeft verklaard dat nu handhavend opgetreden kan worden. Bovendien worden een aantal beweringen inzake de maatvoering van de straat sterk in twijfel getrokken. Er zijn nog wel een paar kleine zaken die verbeterd zouden kunnen worden, maar de raad ziet geen reden om de inrichting van de straat grootscheeps </w:t>
      </w:r>
      <w:r w:rsidR="00CA00CA">
        <w:t xml:space="preserve"> </w:t>
      </w:r>
      <w:r>
        <w:t>op de schop te nemen. Naar aanleiding van de bijeenkomst</w:t>
      </w:r>
      <w:r w:rsidR="00CA00CA">
        <w:t xml:space="preserve"> </w:t>
      </w:r>
      <w:r>
        <w:t>zal een gewijzigd plan aan de bewoners worden voorgelegd. De wijkraad vraagt de heer4 Hoedemakers regelmatig informatie ter zake te verstrekken.</w:t>
      </w:r>
    </w:p>
    <w:p w:rsidR="00A63550" w:rsidRDefault="00A91B11">
      <w:r>
        <w:t xml:space="preserve">Voor het aanpassen van de Kapelweg heeft ook een informatie-avond plaats gevonden, doch daarbij is niemand aanwezig geweest. </w:t>
      </w:r>
      <w:r w:rsidR="00CA00CA">
        <w:t xml:space="preserve"> </w:t>
      </w:r>
    </w:p>
    <w:p w:rsidR="003A09E0" w:rsidRDefault="003A09E0">
      <w:r>
        <w:t>W. Hoonimgs vraagt wat te doen als er voertuigen op het trottoir staan geparkeerd. Wederom luidt het antwoord van de wijkagent dat daarvan direct een telefonische melding aan de gemeente moet worden gedaan en dat daarbij verzocht moet worden om ook hem te informeren.</w:t>
      </w:r>
    </w:p>
    <w:p w:rsidR="003A09E0" w:rsidRDefault="003A09E0">
      <w:r>
        <w:t>M. Dieteren feliciteert de voorzitter met de Koninklijke Onderscheiding die hij onlangs mocht ontvangen.</w:t>
      </w:r>
    </w:p>
    <w:p w:rsidR="003A09E0" w:rsidRDefault="003A09E0">
      <w:r>
        <w:t>De voorzitter sluit vervolgens de vergadering, waarna de niet-wijkraadleden de zaal verlaten.</w:t>
      </w:r>
    </w:p>
    <w:p w:rsidR="003A09E0" w:rsidRDefault="003A09E0">
      <w:r>
        <w:t>Daarna heropent hij de vergadering en stelt hij agenda 9 aan de orde.</w:t>
      </w:r>
    </w:p>
    <w:p w:rsidR="003A09E0" w:rsidRDefault="003A09E0">
      <w:r>
        <w:t xml:space="preserve">De wijkraadleden die deze nog niet hebben gezien nemen kennis van de financiële stukken. Allen zijn van mening dat het geld van de stichting op gaat aan de kosten voor het Gemeenschapshuis, de Kamer van Koophandel en </w:t>
      </w:r>
      <w:r w:rsidR="00924374">
        <w:t>de website. Er worden een aantal bezuinigingsmaatregelen voorgesteld. Deze komen op het volgende neer: wij verlaten vooralsnog niet het Gemeenschapshuis voor het houden van de vergaderingen omdat wij toch een band hebben met het Gemeenschapshuis. Wij beperken het aantal vergaderingen tot maximaal 5 per jaar en wij zullen de vergaderkosten die gemaakt worden voor en door derden op hen verhalen. Dit moet van te voren aan hen kenbaar worden gemaakt. Vervolgens bestellen wij koffie naar het aantal aanwezigen en beperken wij de consumpties achteraf tot 1.</w:t>
      </w:r>
    </w:p>
    <w:p w:rsidR="00924374" w:rsidRDefault="00924374">
      <w:r>
        <w:t>De kosten die wijkraadsleden maken zullen door de vergadering worden vergoed.</w:t>
      </w:r>
    </w:p>
    <w:p w:rsidR="00924374" w:rsidRDefault="00924374">
      <w:r>
        <w:t>Tot slot doet M. Dieteren mondeling verslag van de kascontrole. Hij laat weten dat de boekhouding correct is gevoerd, dat alle stukken daarin aanwezig zijn, en dat de tellingen kloppen. Hij stelt voor om de penningmeester en daarmee ook het bestuur te dechargeren voor het gevoerde beleid over 2013 en 2014. Het voorstel wordt aangenomen.</w:t>
      </w:r>
    </w:p>
    <w:p w:rsidR="00924374" w:rsidRDefault="00924374">
      <w:r>
        <w:t>Tijdens de volgende vergadering zal een nieuwe kascontrole-cie worden benoemd.</w:t>
      </w:r>
    </w:p>
    <w:p w:rsidR="00924374" w:rsidRDefault="00924374">
      <w:r>
        <w:t>De voorzitter sluit om 21 uur de vergadering</w:t>
      </w:r>
    </w:p>
    <w:sectPr w:rsidR="00924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D6D"/>
    <w:rsid w:val="000953D2"/>
    <w:rsid w:val="003A09E0"/>
    <w:rsid w:val="003B3D6D"/>
    <w:rsid w:val="007B7D01"/>
    <w:rsid w:val="0088617F"/>
    <w:rsid w:val="00886185"/>
    <w:rsid w:val="008B6F30"/>
    <w:rsid w:val="00924374"/>
    <w:rsid w:val="00A63550"/>
    <w:rsid w:val="00A91B11"/>
    <w:rsid w:val="00CA00CA"/>
    <w:rsid w:val="00D11A92"/>
    <w:rsid w:val="00F04F13"/>
    <w:rsid w:val="00F87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61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61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7355</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en Mart</dc:creator>
  <cp:keywords/>
  <dc:description/>
  <cp:lastModifiedBy>Leo Verjans</cp:lastModifiedBy>
  <cp:revision>2</cp:revision>
  <dcterms:created xsi:type="dcterms:W3CDTF">2015-11-02T22:02:00Z</dcterms:created>
  <dcterms:modified xsi:type="dcterms:W3CDTF">2015-11-02T22:02:00Z</dcterms:modified>
</cp:coreProperties>
</file>