
<file path=[Content_Types].xml><?xml version="1.0" encoding="utf-8"?>
<Types xmlns="http://schemas.openxmlformats.org/package/2006/content-types">
  <Default Extension="xml" ContentType="application/xml"/>
  <Default Extension="jpeg" ContentType="image/jpeg"/>
  <Default Extension="bin" ContentType="application/vnd.ms-word.attachedToolbars"/>
  <Default Extension="png" ContentType="image/png"/>
  <Default Extension="rels" ContentType="application/vnd.openxmlformats-package.relationships+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91"/>
        <w:gridCol w:w="142"/>
        <w:gridCol w:w="4967"/>
      </w:tblGrid>
      <w:tr w:rsidR="001C280A" w:rsidTr="004F096F">
        <w:tblPrEx>
          <w:tblCellMar>
            <w:top w:w="0" w:type="dxa"/>
            <w:left w:w="0" w:type="dxa"/>
            <w:bottom w:w="0" w:type="dxa"/>
            <w:right w:w="0" w:type="dxa"/>
          </w:tblCellMar>
        </w:tblPrEx>
        <w:trPr>
          <w:trHeight w:hRule="exact" w:val="284"/>
        </w:trPr>
        <w:tc>
          <w:tcPr>
            <w:tcW w:w="1191" w:type="dxa"/>
            <w:tcBorders>
              <w:top w:val="nil"/>
              <w:left w:val="nil"/>
              <w:bottom w:val="nil"/>
              <w:right w:val="nil"/>
            </w:tcBorders>
          </w:tcPr>
          <w:p w:rsidR="001C280A" w:rsidRPr="00896A0D" w:rsidRDefault="001C280A" w:rsidP="001C280A">
            <w:pPr>
              <w:framePr w:wrap="notBeside" w:vAnchor="page" w:hAnchor="page" w:x="6890" w:y="1759" w:anchorLock="1"/>
              <w:jc w:val="right"/>
              <w:rPr>
                <w:sz w:val="13"/>
              </w:rPr>
            </w:pPr>
            <w:bookmarkStart w:id="0" w:name="_GoBack"/>
            <w:bookmarkEnd w:id="0"/>
          </w:p>
        </w:tc>
        <w:tc>
          <w:tcPr>
            <w:tcW w:w="142" w:type="dxa"/>
            <w:tcBorders>
              <w:top w:val="nil"/>
              <w:left w:val="nil"/>
              <w:bottom w:val="nil"/>
              <w:right w:val="nil"/>
            </w:tcBorders>
          </w:tcPr>
          <w:p w:rsidR="001C280A" w:rsidRDefault="001C280A" w:rsidP="001C280A">
            <w:pPr>
              <w:framePr w:wrap="notBeside" w:vAnchor="page" w:hAnchor="page" w:x="6890" w:y="1759" w:anchorLock="1"/>
            </w:pPr>
          </w:p>
        </w:tc>
        <w:tc>
          <w:tcPr>
            <w:tcW w:w="4967" w:type="dxa"/>
            <w:tcBorders>
              <w:top w:val="nil"/>
              <w:left w:val="nil"/>
              <w:bottom w:val="nil"/>
              <w:right w:val="nil"/>
            </w:tcBorders>
          </w:tcPr>
          <w:p w:rsidR="001C280A" w:rsidRPr="00896A0D" w:rsidRDefault="001C280A" w:rsidP="001C280A">
            <w:pPr>
              <w:framePr w:wrap="notBeside" w:vAnchor="page" w:hAnchor="page" w:x="6890" w:y="1759" w:anchorLock="1"/>
              <w:rPr>
                <w:sz w:val="16"/>
              </w:rPr>
            </w:pPr>
            <w:bookmarkStart w:id="1" w:name="extra_name"/>
            <w:r>
              <w:rPr>
                <w:sz w:val="16"/>
              </w:rPr>
              <w:t>Enexis</w:t>
            </w:r>
            <w:r w:rsidRPr="00896A0D">
              <w:rPr>
                <w:sz w:val="16"/>
              </w:rPr>
              <w:t xml:space="preserve"> B.V.</w:t>
            </w:r>
            <w:bookmarkEnd w:id="1"/>
          </w:p>
        </w:tc>
      </w:tr>
      <w:tr w:rsidR="001C280A" w:rsidTr="004F096F">
        <w:tblPrEx>
          <w:tblCellMar>
            <w:top w:w="0" w:type="dxa"/>
            <w:left w:w="0" w:type="dxa"/>
            <w:bottom w:w="0" w:type="dxa"/>
            <w:right w:w="0" w:type="dxa"/>
          </w:tblCellMar>
        </w:tblPrEx>
        <w:trPr>
          <w:trHeight w:hRule="exact" w:val="284"/>
        </w:trPr>
        <w:tc>
          <w:tcPr>
            <w:tcW w:w="1191" w:type="dxa"/>
            <w:tcBorders>
              <w:top w:val="nil"/>
              <w:left w:val="nil"/>
              <w:bottom w:val="nil"/>
              <w:right w:val="nil"/>
            </w:tcBorders>
          </w:tcPr>
          <w:p w:rsidR="001C280A" w:rsidRPr="00896A0D" w:rsidRDefault="001C280A" w:rsidP="001C280A">
            <w:pPr>
              <w:framePr w:wrap="notBeside" w:vAnchor="page" w:hAnchor="page" w:x="6890" w:y="1759" w:anchorLock="1"/>
              <w:jc w:val="right"/>
              <w:rPr>
                <w:sz w:val="13"/>
              </w:rPr>
            </w:pPr>
            <w:bookmarkStart w:id="2" w:name="bmTekstVan1"/>
            <w:bookmarkStart w:id="3" w:name="bmVan1" w:colFirst="2" w:colLast="2"/>
            <w:bookmarkEnd w:id="2"/>
            <w:r>
              <w:rPr>
                <w:sz w:val="13"/>
              </w:rPr>
              <w:t>bezoekadres</w:t>
            </w:r>
          </w:p>
        </w:tc>
        <w:tc>
          <w:tcPr>
            <w:tcW w:w="142" w:type="dxa"/>
            <w:tcBorders>
              <w:top w:val="nil"/>
              <w:left w:val="nil"/>
              <w:bottom w:val="nil"/>
              <w:right w:val="nil"/>
            </w:tcBorders>
          </w:tcPr>
          <w:p w:rsidR="001C280A" w:rsidRDefault="001C280A" w:rsidP="001C280A">
            <w:pPr>
              <w:framePr w:wrap="notBeside" w:vAnchor="page" w:hAnchor="page" w:x="6890" w:y="1759" w:anchorLock="1"/>
            </w:pPr>
          </w:p>
        </w:tc>
        <w:tc>
          <w:tcPr>
            <w:tcW w:w="4967" w:type="dxa"/>
            <w:tcBorders>
              <w:top w:val="nil"/>
              <w:left w:val="nil"/>
              <w:bottom w:val="nil"/>
              <w:right w:val="nil"/>
            </w:tcBorders>
          </w:tcPr>
          <w:p w:rsidR="001C280A" w:rsidRPr="00C26295" w:rsidRDefault="001C280A" w:rsidP="001C280A">
            <w:pPr>
              <w:framePr w:wrap="notBeside" w:vAnchor="page" w:hAnchor="page" w:x="6890" w:y="1759" w:anchorLock="1"/>
              <w:rPr>
                <w:color w:val="000000"/>
                <w:sz w:val="16"/>
                <w:szCs w:val="16"/>
              </w:rPr>
            </w:pPr>
            <w:r w:rsidRPr="00C26295">
              <w:rPr>
                <w:color w:val="000000"/>
                <w:sz w:val="16"/>
                <w:szCs w:val="16"/>
              </w:rPr>
              <w:t>Magistratenlaan 116</w:t>
            </w:r>
          </w:p>
        </w:tc>
      </w:tr>
      <w:tr w:rsidR="001C280A" w:rsidTr="004F096F">
        <w:tblPrEx>
          <w:tblCellMar>
            <w:top w:w="0" w:type="dxa"/>
            <w:left w:w="0" w:type="dxa"/>
            <w:bottom w:w="0" w:type="dxa"/>
            <w:right w:w="0" w:type="dxa"/>
          </w:tblCellMar>
        </w:tblPrEx>
        <w:trPr>
          <w:trHeight w:hRule="exact" w:val="284"/>
        </w:trPr>
        <w:tc>
          <w:tcPr>
            <w:tcW w:w="1191" w:type="dxa"/>
            <w:tcBorders>
              <w:top w:val="nil"/>
              <w:left w:val="nil"/>
              <w:bottom w:val="nil"/>
              <w:right w:val="nil"/>
            </w:tcBorders>
          </w:tcPr>
          <w:p w:rsidR="001C280A" w:rsidRPr="00896A0D" w:rsidRDefault="001C280A" w:rsidP="001C280A">
            <w:pPr>
              <w:framePr w:wrap="notBeside" w:vAnchor="page" w:hAnchor="page" w:x="6890" w:y="1759" w:anchorLock="1"/>
              <w:jc w:val="right"/>
              <w:rPr>
                <w:sz w:val="13"/>
              </w:rPr>
            </w:pPr>
            <w:bookmarkStart w:id="4" w:name="bmTekstVan2"/>
            <w:bookmarkStart w:id="5" w:name="bmVan2" w:colFirst="2" w:colLast="2"/>
            <w:bookmarkEnd w:id="3"/>
            <w:bookmarkEnd w:id="4"/>
          </w:p>
        </w:tc>
        <w:tc>
          <w:tcPr>
            <w:tcW w:w="142" w:type="dxa"/>
            <w:tcBorders>
              <w:top w:val="nil"/>
              <w:left w:val="nil"/>
              <w:bottom w:val="nil"/>
              <w:right w:val="nil"/>
            </w:tcBorders>
          </w:tcPr>
          <w:p w:rsidR="001C280A" w:rsidRDefault="001C280A" w:rsidP="001C280A">
            <w:pPr>
              <w:framePr w:wrap="notBeside" w:vAnchor="page" w:hAnchor="page" w:x="6890" w:y="1759" w:anchorLock="1"/>
            </w:pPr>
          </w:p>
        </w:tc>
        <w:tc>
          <w:tcPr>
            <w:tcW w:w="4967" w:type="dxa"/>
            <w:tcBorders>
              <w:top w:val="nil"/>
              <w:left w:val="nil"/>
              <w:bottom w:val="nil"/>
              <w:right w:val="nil"/>
            </w:tcBorders>
          </w:tcPr>
          <w:p w:rsidR="001C280A" w:rsidRPr="00C26295" w:rsidRDefault="001C280A" w:rsidP="001C280A">
            <w:pPr>
              <w:framePr w:wrap="notBeside" w:vAnchor="page" w:hAnchor="page" w:x="6890" w:y="1759" w:anchorLock="1"/>
              <w:rPr>
                <w:color w:val="000000"/>
                <w:sz w:val="16"/>
                <w:szCs w:val="16"/>
              </w:rPr>
            </w:pPr>
            <w:r w:rsidRPr="00C26295">
              <w:rPr>
                <w:color w:val="000000"/>
                <w:sz w:val="16"/>
                <w:szCs w:val="16"/>
              </w:rPr>
              <w:t>5223 MB 's-Hertogenbosch</w:t>
            </w:r>
          </w:p>
        </w:tc>
      </w:tr>
      <w:tr w:rsidR="001C280A" w:rsidTr="004F096F">
        <w:tblPrEx>
          <w:tblCellMar>
            <w:top w:w="0" w:type="dxa"/>
            <w:left w:w="0" w:type="dxa"/>
            <w:bottom w:w="0" w:type="dxa"/>
            <w:right w:w="0" w:type="dxa"/>
          </w:tblCellMar>
        </w:tblPrEx>
        <w:trPr>
          <w:trHeight w:hRule="exact" w:val="284"/>
        </w:trPr>
        <w:tc>
          <w:tcPr>
            <w:tcW w:w="1191" w:type="dxa"/>
            <w:tcBorders>
              <w:top w:val="nil"/>
              <w:left w:val="nil"/>
              <w:bottom w:val="nil"/>
              <w:right w:val="nil"/>
            </w:tcBorders>
          </w:tcPr>
          <w:p w:rsidR="001C280A" w:rsidRPr="00896A0D" w:rsidRDefault="001C280A" w:rsidP="001C280A">
            <w:pPr>
              <w:framePr w:wrap="notBeside" w:vAnchor="page" w:hAnchor="page" w:x="6890" w:y="1759" w:anchorLock="1"/>
              <w:jc w:val="right"/>
              <w:rPr>
                <w:sz w:val="13"/>
              </w:rPr>
            </w:pPr>
            <w:bookmarkStart w:id="6" w:name="bmTekstVan3"/>
            <w:bookmarkStart w:id="7" w:name="bmVan3" w:colFirst="2" w:colLast="2"/>
            <w:bookmarkEnd w:id="5"/>
            <w:bookmarkEnd w:id="6"/>
            <w:r w:rsidRPr="00896A0D">
              <w:rPr>
                <w:sz w:val="13"/>
              </w:rPr>
              <w:t>postadres</w:t>
            </w:r>
          </w:p>
        </w:tc>
        <w:tc>
          <w:tcPr>
            <w:tcW w:w="142" w:type="dxa"/>
            <w:tcBorders>
              <w:top w:val="nil"/>
              <w:left w:val="nil"/>
              <w:bottom w:val="nil"/>
              <w:right w:val="nil"/>
            </w:tcBorders>
          </w:tcPr>
          <w:p w:rsidR="001C280A" w:rsidRDefault="001C280A" w:rsidP="001C280A">
            <w:pPr>
              <w:framePr w:wrap="notBeside" w:vAnchor="page" w:hAnchor="page" w:x="6890" w:y="1759" w:anchorLock="1"/>
            </w:pPr>
          </w:p>
        </w:tc>
        <w:tc>
          <w:tcPr>
            <w:tcW w:w="4967" w:type="dxa"/>
            <w:tcBorders>
              <w:top w:val="nil"/>
              <w:left w:val="nil"/>
              <w:bottom w:val="nil"/>
              <w:right w:val="nil"/>
            </w:tcBorders>
          </w:tcPr>
          <w:p w:rsidR="001C280A" w:rsidRDefault="001C280A" w:rsidP="001C280A">
            <w:pPr>
              <w:framePr w:wrap="notBeside" w:vAnchor="page" w:hAnchor="page" w:x="6890" w:y="1759" w:anchorLock="1"/>
              <w:rPr>
                <w:sz w:val="16"/>
              </w:rPr>
            </w:pPr>
            <w:r w:rsidRPr="00B15B54">
              <w:rPr>
                <w:sz w:val="16"/>
              </w:rPr>
              <w:t>Postbus 856</w:t>
            </w:r>
          </w:p>
          <w:p w:rsidR="001C280A" w:rsidRDefault="001C280A" w:rsidP="001C280A">
            <w:pPr>
              <w:framePr w:wrap="notBeside" w:vAnchor="page" w:hAnchor="page" w:x="6890" w:y="1759" w:anchorLock="1"/>
              <w:rPr>
                <w:sz w:val="16"/>
              </w:rPr>
            </w:pPr>
          </w:p>
          <w:p w:rsidR="001C280A" w:rsidRPr="00B15B54" w:rsidRDefault="001C280A" w:rsidP="001C280A">
            <w:pPr>
              <w:framePr w:wrap="notBeside" w:vAnchor="page" w:hAnchor="page" w:x="6890" w:y="1759" w:anchorLock="1"/>
              <w:rPr>
                <w:sz w:val="16"/>
              </w:rPr>
            </w:pPr>
          </w:p>
        </w:tc>
      </w:tr>
      <w:tr w:rsidR="001C280A" w:rsidTr="004F096F">
        <w:tblPrEx>
          <w:tblCellMar>
            <w:top w:w="0" w:type="dxa"/>
            <w:left w:w="0" w:type="dxa"/>
            <w:bottom w:w="0" w:type="dxa"/>
            <w:right w:w="0" w:type="dxa"/>
          </w:tblCellMar>
        </w:tblPrEx>
        <w:trPr>
          <w:trHeight w:hRule="exact" w:val="284"/>
        </w:trPr>
        <w:tc>
          <w:tcPr>
            <w:tcW w:w="1191" w:type="dxa"/>
            <w:tcBorders>
              <w:top w:val="nil"/>
              <w:left w:val="nil"/>
              <w:bottom w:val="nil"/>
              <w:right w:val="nil"/>
            </w:tcBorders>
          </w:tcPr>
          <w:p w:rsidR="001C280A" w:rsidRPr="00896A0D" w:rsidRDefault="001C280A" w:rsidP="001C280A">
            <w:pPr>
              <w:framePr w:wrap="notBeside" w:vAnchor="page" w:hAnchor="page" w:x="6890" w:y="1759" w:anchorLock="1"/>
              <w:jc w:val="right"/>
              <w:rPr>
                <w:sz w:val="13"/>
              </w:rPr>
            </w:pPr>
          </w:p>
        </w:tc>
        <w:tc>
          <w:tcPr>
            <w:tcW w:w="142" w:type="dxa"/>
            <w:tcBorders>
              <w:top w:val="nil"/>
              <w:left w:val="nil"/>
              <w:bottom w:val="nil"/>
              <w:right w:val="nil"/>
            </w:tcBorders>
          </w:tcPr>
          <w:p w:rsidR="001C280A" w:rsidRDefault="001C280A" w:rsidP="001C280A">
            <w:pPr>
              <w:framePr w:wrap="notBeside" w:vAnchor="page" w:hAnchor="page" w:x="6890" w:y="1759" w:anchorLock="1"/>
            </w:pPr>
          </w:p>
        </w:tc>
        <w:tc>
          <w:tcPr>
            <w:tcW w:w="4967" w:type="dxa"/>
            <w:tcBorders>
              <w:top w:val="nil"/>
              <w:left w:val="nil"/>
              <w:bottom w:val="nil"/>
              <w:right w:val="nil"/>
            </w:tcBorders>
          </w:tcPr>
          <w:p w:rsidR="001C280A" w:rsidRPr="00B15B54" w:rsidRDefault="001C280A" w:rsidP="001C280A">
            <w:pPr>
              <w:framePr w:wrap="notBeside" w:vAnchor="page" w:hAnchor="page" w:x="6890" w:y="1759" w:anchorLock="1"/>
              <w:rPr>
                <w:sz w:val="16"/>
              </w:rPr>
            </w:pPr>
            <w:r w:rsidRPr="00877E74">
              <w:rPr>
                <w:sz w:val="16"/>
              </w:rPr>
              <w:t>5201 AW ’s-Hertogenbosch</w:t>
            </w:r>
          </w:p>
        </w:tc>
      </w:tr>
      <w:tr w:rsidR="005B7C92" w:rsidRPr="004F096F" w:rsidTr="004F096F">
        <w:tblPrEx>
          <w:tblCellMar>
            <w:top w:w="0" w:type="dxa"/>
            <w:left w:w="0" w:type="dxa"/>
            <w:bottom w:w="0" w:type="dxa"/>
            <w:right w:w="0" w:type="dxa"/>
          </w:tblCellMar>
        </w:tblPrEx>
        <w:trPr>
          <w:trHeight w:hRule="exact" w:val="284"/>
        </w:trPr>
        <w:tc>
          <w:tcPr>
            <w:tcW w:w="1191" w:type="dxa"/>
            <w:tcBorders>
              <w:top w:val="nil"/>
              <w:left w:val="nil"/>
              <w:bottom w:val="nil"/>
              <w:right w:val="nil"/>
            </w:tcBorders>
          </w:tcPr>
          <w:p w:rsidR="005B7C92" w:rsidRDefault="005B7C92" w:rsidP="005B7C92">
            <w:pPr>
              <w:pStyle w:val="RefKopjeLinks"/>
              <w:framePr w:wrap="notBeside" w:vAnchor="page" w:hAnchor="page" w:x="6890" w:y="1759" w:anchorLock="1"/>
            </w:pPr>
            <w:bookmarkStart w:id="8" w:name="bmTekstVan4"/>
            <w:bookmarkStart w:id="9" w:name="bmVan4" w:colFirst="2" w:colLast="2"/>
            <w:bookmarkEnd w:id="7"/>
            <w:bookmarkEnd w:id="8"/>
            <w:r>
              <w:t>internet</w:t>
            </w:r>
          </w:p>
        </w:tc>
        <w:tc>
          <w:tcPr>
            <w:tcW w:w="142" w:type="dxa"/>
            <w:tcBorders>
              <w:top w:val="nil"/>
              <w:left w:val="nil"/>
              <w:bottom w:val="nil"/>
              <w:right w:val="nil"/>
            </w:tcBorders>
          </w:tcPr>
          <w:p w:rsidR="005B7C92" w:rsidRDefault="005B7C92" w:rsidP="005B7C92">
            <w:pPr>
              <w:framePr w:wrap="notBeside" w:vAnchor="page" w:hAnchor="page" w:x="6890" w:y="1759" w:anchorLock="1"/>
            </w:pPr>
          </w:p>
        </w:tc>
        <w:tc>
          <w:tcPr>
            <w:tcW w:w="4967" w:type="dxa"/>
            <w:tcBorders>
              <w:top w:val="nil"/>
              <w:left w:val="nil"/>
              <w:bottom w:val="nil"/>
              <w:right w:val="nil"/>
            </w:tcBorders>
          </w:tcPr>
          <w:p w:rsidR="005B7C92" w:rsidRPr="004F096F" w:rsidRDefault="005B7C92" w:rsidP="005B7C92">
            <w:pPr>
              <w:pStyle w:val="Standaardklein"/>
              <w:framePr w:wrap="notBeside" w:vAnchor="page" w:hAnchor="page" w:x="6890" w:y="1759" w:anchorLock="1"/>
              <w:rPr>
                <w:szCs w:val="16"/>
              </w:rPr>
            </w:pPr>
            <w:r w:rsidRPr="004F096F">
              <w:rPr>
                <w:szCs w:val="16"/>
              </w:rPr>
              <w:t>www.enexis.nl</w:t>
            </w:r>
          </w:p>
        </w:tc>
      </w:tr>
      <w:tr w:rsidR="005B7C92" w:rsidTr="004F096F">
        <w:tblPrEx>
          <w:tblCellMar>
            <w:top w:w="0" w:type="dxa"/>
            <w:left w:w="0" w:type="dxa"/>
            <w:bottom w:w="0" w:type="dxa"/>
            <w:right w:w="0" w:type="dxa"/>
          </w:tblCellMar>
        </w:tblPrEx>
        <w:trPr>
          <w:trHeight w:hRule="exact" w:val="284"/>
        </w:trPr>
        <w:tc>
          <w:tcPr>
            <w:tcW w:w="1191" w:type="dxa"/>
            <w:tcBorders>
              <w:top w:val="nil"/>
              <w:left w:val="nil"/>
              <w:bottom w:val="nil"/>
              <w:right w:val="nil"/>
            </w:tcBorders>
          </w:tcPr>
          <w:p w:rsidR="005B7C92" w:rsidRDefault="005B7C92" w:rsidP="005B7C92">
            <w:pPr>
              <w:pStyle w:val="RefKopjeLinks"/>
              <w:framePr w:wrap="notBeside" w:vAnchor="page" w:hAnchor="page" w:x="6890" w:y="1759" w:anchorLock="1"/>
            </w:pPr>
            <w:bookmarkStart w:id="10" w:name="bmTekstVan5"/>
            <w:bookmarkStart w:id="11" w:name="bmTekstVan6"/>
            <w:bookmarkStart w:id="12" w:name="bmVan6" w:colFirst="2" w:colLast="2"/>
            <w:bookmarkEnd w:id="9"/>
            <w:bookmarkEnd w:id="10"/>
            <w:bookmarkEnd w:id="11"/>
          </w:p>
        </w:tc>
        <w:tc>
          <w:tcPr>
            <w:tcW w:w="142" w:type="dxa"/>
            <w:tcBorders>
              <w:top w:val="nil"/>
              <w:left w:val="nil"/>
              <w:bottom w:val="nil"/>
              <w:right w:val="nil"/>
            </w:tcBorders>
          </w:tcPr>
          <w:p w:rsidR="005B7C92" w:rsidRDefault="005B7C92" w:rsidP="005B7C92">
            <w:pPr>
              <w:framePr w:wrap="notBeside" w:vAnchor="page" w:hAnchor="page" w:x="6890" w:y="1759" w:anchorLock="1"/>
            </w:pPr>
          </w:p>
        </w:tc>
        <w:tc>
          <w:tcPr>
            <w:tcW w:w="4967" w:type="dxa"/>
            <w:tcBorders>
              <w:top w:val="nil"/>
              <w:left w:val="nil"/>
              <w:bottom w:val="nil"/>
              <w:right w:val="nil"/>
            </w:tcBorders>
          </w:tcPr>
          <w:p w:rsidR="005B7C92" w:rsidRPr="004F096F" w:rsidRDefault="005B7C92" w:rsidP="005B7C92">
            <w:pPr>
              <w:pStyle w:val="Standaardklein"/>
              <w:framePr w:wrap="notBeside" w:vAnchor="page" w:hAnchor="page" w:x="6890" w:y="1759" w:anchorLock="1"/>
              <w:rPr>
                <w:szCs w:val="16"/>
                <w:effect w:val="antsRed"/>
              </w:rPr>
            </w:pPr>
          </w:p>
        </w:tc>
      </w:tr>
      <w:tr w:rsidR="005B7C92" w:rsidTr="004F096F">
        <w:tblPrEx>
          <w:tblCellMar>
            <w:top w:w="0" w:type="dxa"/>
            <w:left w:w="0" w:type="dxa"/>
            <w:bottom w:w="0" w:type="dxa"/>
            <w:right w:w="0" w:type="dxa"/>
          </w:tblCellMar>
        </w:tblPrEx>
        <w:trPr>
          <w:trHeight w:hRule="exact" w:val="284"/>
        </w:trPr>
        <w:tc>
          <w:tcPr>
            <w:tcW w:w="1191" w:type="dxa"/>
            <w:tcBorders>
              <w:top w:val="nil"/>
              <w:left w:val="nil"/>
              <w:bottom w:val="nil"/>
              <w:right w:val="nil"/>
            </w:tcBorders>
          </w:tcPr>
          <w:p w:rsidR="005B7C92" w:rsidRDefault="005B7C92" w:rsidP="005B7C92">
            <w:pPr>
              <w:pStyle w:val="RefKopjeLinks"/>
              <w:framePr w:wrap="notBeside" w:vAnchor="page" w:hAnchor="page" w:x="6890" w:y="1759" w:anchorLock="1"/>
            </w:pPr>
            <w:bookmarkStart w:id="13" w:name="bmTekstVan7"/>
            <w:bookmarkStart w:id="14" w:name="bmVan7" w:colFirst="2" w:colLast="2"/>
            <w:bookmarkEnd w:id="12"/>
            <w:bookmarkEnd w:id="13"/>
          </w:p>
        </w:tc>
        <w:tc>
          <w:tcPr>
            <w:tcW w:w="142" w:type="dxa"/>
            <w:tcBorders>
              <w:top w:val="nil"/>
              <w:left w:val="nil"/>
              <w:bottom w:val="nil"/>
              <w:right w:val="nil"/>
            </w:tcBorders>
          </w:tcPr>
          <w:p w:rsidR="005B7C92" w:rsidRDefault="005B7C92" w:rsidP="005B7C92">
            <w:pPr>
              <w:framePr w:wrap="notBeside" w:vAnchor="page" w:hAnchor="page" w:x="6890" w:y="1759" w:anchorLock="1"/>
            </w:pPr>
          </w:p>
        </w:tc>
        <w:tc>
          <w:tcPr>
            <w:tcW w:w="4967" w:type="dxa"/>
            <w:tcBorders>
              <w:top w:val="nil"/>
              <w:left w:val="nil"/>
              <w:bottom w:val="nil"/>
              <w:right w:val="nil"/>
            </w:tcBorders>
          </w:tcPr>
          <w:p w:rsidR="005B7C92" w:rsidRDefault="005B7C92" w:rsidP="005B7C92">
            <w:pPr>
              <w:pStyle w:val="Standaardklein"/>
              <w:framePr w:wrap="notBeside" w:vAnchor="page" w:hAnchor="page" w:x="6890" w:y="1759" w:anchorLock="1"/>
            </w:pPr>
          </w:p>
        </w:tc>
      </w:tr>
      <w:tr w:rsidR="005B7C92" w:rsidTr="004F096F">
        <w:tblPrEx>
          <w:tblCellMar>
            <w:top w:w="0" w:type="dxa"/>
            <w:left w:w="0" w:type="dxa"/>
            <w:bottom w:w="0" w:type="dxa"/>
            <w:right w:w="0" w:type="dxa"/>
          </w:tblCellMar>
        </w:tblPrEx>
        <w:trPr>
          <w:trHeight w:hRule="exact" w:val="284"/>
        </w:trPr>
        <w:tc>
          <w:tcPr>
            <w:tcW w:w="1191" w:type="dxa"/>
            <w:tcBorders>
              <w:top w:val="nil"/>
              <w:left w:val="nil"/>
              <w:bottom w:val="nil"/>
              <w:right w:val="nil"/>
            </w:tcBorders>
          </w:tcPr>
          <w:p w:rsidR="005B7C92" w:rsidRDefault="005B7C92" w:rsidP="005B7C92">
            <w:pPr>
              <w:pStyle w:val="RefKopjeLinks"/>
              <w:framePr w:wrap="notBeside" w:vAnchor="page" w:hAnchor="page" w:x="6890" w:y="1759" w:anchorLock="1"/>
            </w:pPr>
            <w:bookmarkStart w:id="15" w:name="bmTekstVan8"/>
            <w:bookmarkStart w:id="16" w:name="bmVan8" w:colFirst="2" w:colLast="2"/>
            <w:bookmarkEnd w:id="14"/>
            <w:bookmarkEnd w:id="15"/>
          </w:p>
        </w:tc>
        <w:tc>
          <w:tcPr>
            <w:tcW w:w="142" w:type="dxa"/>
            <w:tcBorders>
              <w:top w:val="nil"/>
              <w:left w:val="nil"/>
              <w:bottom w:val="nil"/>
              <w:right w:val="nil"/>
            </w:tcBorders>
          </w:tcPr>
          <w:p w:rsidR="005B7C92" w:rsidRDefault="005B7C92" w:rsidP="005B7C92">
            <w:pPr>
              <w:framePr w:wrap="notBeside" w:vAnchor="page" w:hAnchor="page" w:x="6890" w:y="1759" w:anchorLock="1"/>
            </w:pPr>
          </w:p>
        </w:tc>
        <w:tc>
          <w:tcPr>
            <w:tcW w:w="4967" w:type="dxa"/>
            <w:tcBorders>
              <w:top w:val="nil"/>
              <w:left w:val="nil"/>
              <w:bottom w:val="nil"/>
              <w:right w:val="nil"/>
            </w:tcBorders>
          </w:tcPr>
          <w:p w:rsidR="005B7C92" w:rsidRPr="004F096F" w:rsidRDefault="005B7C92" w:rsidP="005B7C92">
            <w:pPr>
              <w:pStyle w:val="Standaardklein"/>
              <w:framePr w:wrap="notBeside" w:vAnchor="page" w:hAnchor="page" w:x="6890" w:y="1759" w:anchorLock="1"/>
              <w:rPr>
                <w:szCs w:val="16"/>
                <w:effect w:val="antsRed"/>
              </w:rPr>
            </w:pPr>
          </w:p>
        </w:tc>
      </w:tr>
      <w:bookmarkEnd w:id="16"/>
      <w:tr w:rsidR="005B7C92" w:rsidTr="004F096F">
        <w:tblPrEx>
          <w:tblCellMar>
            <w:top w:w="0" w:type="dxa"/>
            <w:left w:w="0" w:type="dxa"/>
            <w:bottom w:w="0" w:type="dxa"/>
            <w:right w:w="0" w:type="dxa"/>
          </w:tblCellMar>
        </w:tblPrEx>
        <w:trPr>
          <w:trHeight w:hRule="exact" w:val="284"/>
        </w:trPr>
        <w:tc>
          <w:tcPr>
            <w:tcW w:w="1191" w:type="dxa"/>
            <w:tcBorders>
              <w:top w:val="nil"/>
              <w:left w:val="nil"/>
              <w:bottom w:val="nil"/>
              <w:right w:val="nil"/>
            </w:tcBorders>
          </w:tcPr>
          <w:p w:rsidR="005B7C92" w:rsidRDefault="005B7C92" w:rsidP="005B7C92">
            <w:pPr>
              <w:pStyle w:val="RefKopjeLinks"/>
              <w:framePr w:wrap="notBeside" w:vAnchor="page" w:hAnchor="page" w:x="6890" w:y="1759" w:anchorLock="1"/>
            </w:pPr>
          </w:p>
        </w:tc>
        <w:tc>
          <w:tcPr>
            <w:tcW w:w="142" w:type="dxa"/>
            <w:tcBorders>
              <w:top w:val="nil"/>
              <w:left w:val="nil"/>
              <w:bottom w:val="nil"/>
              <w:right w:val="nil"/>
            </w:tcBorders>
          </w:tcPr>
          <w:p w:rsidR="005B7C92" w:rsidRDefault="005B7C92" w:rsidP="005B7C92">
            <w:pPr>
              <w:framePr w:wrap="notBeside" w:vAnchor="page" w:hAnchor="page" w:x="6890" w:y="1759" w:anchorLock="1"/>
            </w:pPr>
          </w:p>
        </w:tc>
        <w:tc>
          <w:tcPr>
            <w:tcW w:w="4967" w:type="dxa"/>
            <w:tcBorders>
              <w:top w:val="nil"/>
              <w:left w:val="nil"/>
              <w:bottom w:val="nil"/>
              <w:right w:val="nil"/>
            </w:tcBorders>
          </w:tcPr>
          <w:p w:rsidR="005B7C92" w:rsidRDefault="005B7C92" w:rsidP="005B7C92">
            <w:pPr>
              <w:pStyle w:val="Standaardklein"/>
              <w:framePr w:wrap="notBeside" w:vAnchor="page" w:hAnchor="page" w:x="6890" w:y="1759" w:anchorLock="1"/>
            </w:pPr>
          </w:p>
        </w:tc>
      </w:tr>
      <w:tr w:rsidR="005B7C92" w:rsidTr="004F096F">
        <w:tblPrEx>
          <w:tblCellMar>
            <w:top w:w="0" w:type="dxa"/>
            <w:left w:w="0" w:type="dxa"/>
            <w:bottom w:w="0" w:type="dxa"/>
            <w:right w:w="0" w:type="dxa"/>
          </w:tblCellMar>
        </w:tblPrEx>
        <w:trPr>
          <w:trHeight w:hRule="exact" w:val="284"/>
        </w:trPr>
        <w:tc>
          <w:tcPr>
            <w:tcW w:w="1191" w:type="dxa"/>
            <w:tcBorders>
              <w:top w:val="nil"/>
              <w:left w:val="nil"/>
              <w:bottom w:val="nil"/>
              <w:right w:val="nil"/>
            </w:tcBorders>
          </w:tcPr>
          <w:p w:rsidR="005B7C92" w:rsidRDefault="005B7C92" w:rsidP="005B7C92">
            <w:pPr>
              <w:pStyle w:val="RefKopjeLinks"/>
              <w:framePr w:wrap="notBeside" w:vAnchor="page" w:hAnchor="page" w:x="6890" w:y="1759" w:anchorLock="1"/>
            </w:pPr>
          </w:p>
        </w:tc>
        <w:tc>
          <w:tcPr>
            <w:tcW w:w="142" w:type="dxa"/>
            <w:tcBorders>
              <w:top w:val="nil"/>
              <w:left w:val="nil"/>
              <w:bottom w:val="nil"/>
              <w:right w:val="nil"/>
            </w:tcBorders>
          </w:tcPr>
          <w:p w:rsidR="005B7C92" w:rsidRDefault="005B7C92" w:rsidP="005B7C92">
            <w:pPr>
              <w:framePr w:wrap="notBeside" w:vAnchor="page" w:hAnchor="page" w:x="6890" w:y="1759" w:anchorLock="1"/>
            </w:pPr>
          </w:p>
        </w:tc>
        <w:tc>
          <w:tcPr>
            <w:tcW w:w="4967" w:type="dxa"/>
            <w:tcBorders>
              <w:top w:val="nil"/>
              <w:left w:val="nil"/>
              <w:bottom w:val="nil"/>
              <w:right w:val="nil"/>
            </w:tcBorders>
          </w:tcPr>
          <w:p w:rsidR="005B7C92" w:rsidRDefault="005B7C92" w:rsidP="005B7C92">
            <w:pPr>
              <w:pStyle w:val="Standaardklein"/>
              <w:framePr w:wrap="notBeside" w:vAnchor="page" w:hAnchor="page" w:x="6890" w:y="1759" w:anchorLock="1"/>
            </w:pPr>
          </w:p>
        </w:tc>
      </w:tr>
      <w:tr w:rsidR="005B7C92" w:rsidTr="004F096F">
        <w:tblPrEx>
          <w:tblCellMar>
            <w:top w:w="0" w:type="dxa"/>
            <w:left w:w="0" w:type="dxa"/>
            <w:bottom w:w="0" w:type="dxa"/>
            <w:right w:w="0" w:type="dxa"/>
          </w:tblCellMar>
        </w:tblPrEx>
        <w:trPr>
          <w:trHeight w:hRule="exact" w:val="284"/>
        </w:trPr>
        <w:tc>
          <w:tcPr>
            <w:tcW w:w="1191" w:type="dxa"/>
            <w:tcBorders>
              <w:top w:val="nil"/>
              <w:left w:val="nil"/>
              <w:bottom w:val="nil"/>
              <w:right w:val="nil"/>
            </w:tcBorders>
          </w:tcPr>
          <w:p w:rsidR="005B7C92" w:rsidRDefault="005B7C92" w:rsidP="005B7C92">
            <w:pPr>
              <w:pStyle w:val="RefKopjeLinks"/>
              <w:framePr w:wrap="notBeside" w:vAnchor="page" w:hAnchor="page" w:x="6890" w:y="1759" w:anchorLock="1"/>
            </w:pPr>
          </w:p>
        </w:tc>
        <w:tc>
          <w:tcPr>
            <w:tcW w:w="142" w:type="dxa"/>
            <w:tcBorders>
              <w:top w:val="nil"/>
              <w:left w:val="nil"/>
              <w:bottom w:val="nil"/>
              <w:right w:val="nil"/>
            </w:tcBorders>
          </w:tcPr>
          <w:p w:rsidR="005B7C92" w:rsidRDefault="005B7C92" w:rsidP="005B7C92">
            <w:pPr>
              <w:framePr w:wrap="notBeside" w:vAnchor="page" w:hAnchor="page" w:x="6890" w:y="1759" w:anchorLock="1"/>
            </w:pPr>
          </w:p>
        </w:tc>
        <w:tc>
          <w:tcPr>
            <w:tcW w:w="4967" w:type="dxa"/>
            <w:tcBorders>
              <w:top w:val="nil"/>
              <w:left w:val="nil"/>
              <w:bottom w:val="nil"/>
              <w:right w:val="nil"/>
            </w:tcBorders>
          </w:tcPr>
          <w:p w:rsidR="005B7C92" w:rsidRDefault="005B7C92" w:rsidP="005B7C92">
            <w:pPr>
              <w:pStyle w:val="Standaardklein"/>
              <w:framePr w:wrap="notBeside" w:vAnchor="page" w:hAnchor="page" w:x="6890" w:y="1759" w:anchorLock="1"/>
            </w:pPr>
          </w:p>
        </w:tc>
      </w:tr>
    </w:tbl>
    <w:p w:rsidR="00DB1011" w:rsidRPr="00DB1011" w:rsidRDefault="00DB1011" w:rsidP="00DB1011">
      <w:pPr>
        <w:rPr>
          <w:vanish/>
        </w:rPr>
      </w:pPr>
      <w:bookmarkStart w:id="17" w:name="bmRetour"/>
      <w:bookmarkEnd w:id="17"/>
    </w:p>
    <w:tbl>
      <w:tblPr>
        <w:tblW w:w="0" w:type="auto"/>
        <w:tblLayout w:type="fixed"/>
        <w:tblCellMar>
          <w:left w:w="0" w:type="dxa"/>
          <w:right w:w="0" w:type="dxa"/>
        </w:tblCellMar>
        <w:tblLook w:val="0000" w:firstRow="0" w:lastRow="0" w:firstColumn="0" w:lastColumn="0" w:noHBand="0" w:noVBand="0"/>
      </w:tblPr>
      <w:tblGrid>
        <w:gridCol w:w="4820"/>
      </w:tblGrid>
      <w:tr w:rsidR="00CE611A" w:rsidTr="0082336F">
        <w:tblPrEx>
          <w:tblCellMar>
            <w:top w:w="0" w:type="dxa"/>
            <w:left w:w="0" w:type="dxa"/>
            <w:bottom w:w="0" w:type="dxa"/>
            <w:right w:w="0" w:type="dxa"/>
          </w:tblCellMar>
        </w:tblPrEx>
        <w:trPr>
          <w:trHeight w:val="2430"/>
        </w:trPr>
        <w:tc>
          <w:tcPr>
            <w:tcW w:w="4820" w:type="dxa"/>
          </w:tcPr>
          <w:p w:rsidR="00CE611A" w:rsidRDefault="00CE611A" w:rsidP="0082336F">
            <w:pPr>
              <w:pStyle w:val="Retouradres"/>
              <w:framePr w:wrap="notBeside" w:x="1656" w:y="2144" w:anchorLock="1"/>
              <w:rPr>
                <w:b/>
                <w:sz w:val="24"/>
                <w:szCs w:val="24"/>
              </w:rPr>
            </w:pPr>
          </w:p>
          <w:p w:rsidR="00CE611A" w:rsidRDefault="00CE611A" w:rsidP="0082336F">
            <w:pPr>
              <w:pStyle w:val="Retouradres"/>
              <w:framePr w:wrap="notBeside" w:x="1656" w:y="2144" w:anchorLock="1"/>
              <w:rPr>
                <w:b/>
                <w:sz w:val="24"/>
                <w:szCs w:val="24"/>
              </w:rPr>
            </w:pPr>
          </w:p>
          <w:p w:rsidR="00CE611A" w:rsidRPr="00426432" w:rsidRDefault="00CE611A" w:rsidP="0082336F">
            <w:pPr>
              <w:pStyle w:val="Retouradres"/>
              <w:framePr w:wrap="notBeside" w:x="1656" w:y="2144" w:anchorLock="1"/>
              <w:rPr>
                <w:b/>
                <w:sz w:val="24"/>
                <w:szCs w:val="24"/>
              </w:rPr>
            </w:pPr>
            <w:r>
              <w:rPr>
                <w:b/>
                <w:sz w:val="24"/>
                <w:szCs w:val="24"/>
              </w:rPr>
              <w:t>LET OP! Werkzaamheden</w:t>
            </w:r>
          </w:p>
          <w:p w:rsidR="00CE611A" w:rsidRDefault="00CE611A" w:rsidP="0082336F">
            <w:pPr>
              <w:pStyle w:val="Standaardklein"/>
              <w:framePr w:wrap="notBeside" w:vAnchor="page" w:hAnchor="page" w:x="1656" w:y="2144" w:anchorLock="1"/>
            </w:pPr>
            <w:r w:rsidRPr="00943DCC">
              <w:rPr>
                <w:sz w:val="20"/>
              </w:rPr>
              <w:t>Aan de bewoner(s) van dit pand</w:t>
            </w:r>
          </w:p>
        </w:tc>
      </w:tr>
    </w:tbl>
    <w:p w:rsidR="00DB1011" w:rsidRPr="00DB1011" w:rsidRDefault="00DB1011" w:rsidP="00DB1011">
      <w:pPr>
        <w:rPr>
          <w:vanish/>
        </w:rPr>
      </w:pPr>
      <w:bookmarkStart w:id="18" w:name="bmDatum" w:colFirst="2" w:colLast="2"/>
      <w:bookmarkStart w:id="19" w:name="bmOnzeRef" w:colFirst="5" w:colLast="5"/>
      <w:bookmarkStart w:id="20" w:name="bmTekstDatum"/>
      <w:bookmarkEnd w:id="20"/>
    </w:p>
    <w:tbl>
      <w:tblPr>
        <w:tblW w:w="0" w:type="auto"/>
        <w:tblInd w:w="-1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91"/>
        <w:gridCol w:w="142"/>
        <w:gridCol w:w="4905"/>
        <w:gridCol w:w="1191"/>
        <w:gridCol w:w="142"/>
        <w:gridCol w:w="2552"/>
      </w:tblGrid>
      <w:tr w:rsidR="001C64EA" w:rsidRPr="00943DCC" w:rsidTr="001026CC">
        <w:tblPrEx>
          <w:tblCellMar>
            <w:top w:w="0" w:type="dxa"/>
            <w:left w:w="0" w:type="dxa"/>
            <w:bottom w:w="0" w:type="dxa"/>
            <w:right w:w="0" w:type="dxa"/>
          </w:tblCellMar>
        </w:tblPrEx>
        <w:trPr>
          <w:trHeight w:val="60"/>
        </w:trPr>
        <w:tc>
          <w:tcPr>
            <w:tcW w:w="1191" w:type="dxa"/>
            <w:tcBorders>
              <w:top w:val="nil"/>
              <w:left w:val="nil"/>
              <w:bottom w:val="nil"/>
              <w:right w:val="nil"/>
            </w:tcBorders>
          </w:tcPr>
          <w:p w:rsidR="001C64EA" w:rsidRPr="00B87722" w:rsidRDefault="001C64EA">
            <w:pPr>
              <w:pStyle w:val="RefKopjeLinks"/>
              <w:rPr>
                <w:szCs w:val="13"/>
              </w:rPr>
            </w:pPr>
            <w:r w:rsidRPr="00B87722">
              <w:rPr>
                <w:szCs w:val="13"/>
              </w:rPr>
              <w:t>Datum</w:t>
            </w:r>
          </w:p>
        </w:tc>
        <w:tc>
          <w:tcPr>
            <w:tcW w:w="142" w:type="dxa"/>
            <w:tcBorders>
              <w:top w:val="nil"/>
              <w:left w:val="nil"/>
              <w:bottom w:val="nil"/>
              <w:right w:val="nil"/>
            </w:tcBorders>
          </w:tcPr>
          <w:p w:rsidR="001C64EA" w:rsidRPr="00943DCC" w:rsidRDefault="001C64EA">
            <w:pPr>
              <w:rPr>
                <w:sz w:val="20"/>
              </w:rPr>
            </w:pPr>
          </w:p>
        </w:tc>
        <w:tc>
          <w:tcPr>
            <w:tcW w:w="4905" w:type="dxa"/>
            <w:tcBorders>
              <w:top w:val="nil"/>
              <w:left w:val="nil"/>
              <w:bottom w:val="nil"/>
              <w:right w:val="nil"/>
            </w:tcBorders>
          </w:tcPr>
          <w:p w:rsidR="001C64EA" w:rsidRPr="000A786D" w:rsidRDefault="000A786D">
            <w:pPr>
              <w:pStyle w:val="Standaardklein"/>
              <w:rPr>
                <w:sz w:val="20"/>
                <w:effect w:val="antsRed"/>
              </w:rPr>
            </w:pPr>
            <w:r w:rsidRPr="000A786D">
              <w:rPr>
                <w:sz w:val="20"/>
                <w:effect w:val="antsRed"/>
              </w:rPr>
              <w:t xml:space="preserve">  </w:t>
            </w:r>
          </w:p>
        </w:tc>
        <w:tc>
          <w:tcPr>
            <w:tcW w:w="1191" w:type="dxa"/>
            <w:tcBorders>
              <w:top w:val="nil"/>
              <w:left w:val="nil"/>
              <w:bottom w:val="nil"/>
              <w:right w:val="nil"/>
            </w:tcBorders>
          </w:tcPr>
          <w:p w:rsidR="001C64EA" w:rsidRPr="00943DCC" w:rsidRDefault="00D85C39">
            <w:pPr>
              <w:pStyle w:val="RefKopjeLinks"/>
              <w:rPr>
                <w:sz w:val="20"/>
              </w:rPr>
            </w:pPr>
            <w:bookmarkStart w:id="21" w:name="bmTekstOnzeRef"/>
            <w:bookmarkEnd w:id="21"/>
            <w:r>
              <w:rPr>
                <w:noProof/>
                <w:sz w:val="20"/>
                <w:lang w:val="en-US"/>
              </w:rPr>
              <w:drawing>
                <wp:anchor distT="0" distB="0" distL="114300" distR="114300" simplePos="0" relativeHeight="251657728" behindDoc="0" locked="0" layoutInCell="1" allowOverlap="1">
                  <wp:simplePos x="0" y="0"/>
                  <wp:positionH relativeFrom="column">
                    <wp:posOffset>527050</wp:posOffset>
                  </wp:positionH>
                  <wp:positionV relativeFrom="paragraph">
                    <wp:posOffset>-2950845</wp:posOffset>
                  </wp:positionV>
                  <wp:extent cx="1476375" cy="561975"/>
                  <wp:effectExtent l="0" t="0" r="0" b="0"/>
                  <wp:wrapNone/>
                  <wp:docPr id="2" name="Afbeelding 2" descr="EXS_Normaa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S_Normaal_RG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763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2" w:type="dxa"/>
            <w:tcBorders>
              <w:top w:val="nil"/>
              <w:left w:val="nil"/>
              <w:bottom w:val="nil"/>
              <w:right w:val="nil"/>
            </w:tcBorders>
          </w:tcPr>
          <w:p w:rsidR="001C64EA" w:rsidRPr="00943DCC" w:rsidRDefault="001C64EA">
            <w:pPr>
              <w:rPr>
                <w:sz w:val="20"/>
              </w:rPr>
            </w:pPr>
          </w:p>
        </w:tc>
        <w:tc>
          <w:tcPr>
            <w:tcW w:w="2552" w:type="dxa"/>
            <w:tcBorders>
              <w:top w:val="nil"/>
              <w:left w:val="nil"/>
              <w:bottom w:val="nil"/>
              <w:right w:val="nil"/>
            </w:tcBorders>
          </w:tcPr>
          <w:p w:rsidR="001C64EA" w:rsidRPr="00943DCC" w:rsidRDefault="001C64EA">
            <w:pPr>
              <w:pStyle w:val="Standaardklein"/>
              <w:rPr>
                <w:sz w:val="20"/>
              </w:rPr>
            </w:pPr>
          </w:p>
        </w:tc>
      </w:tr>
      <w:tr w:rsidR="00D73A03" w:rsidRPr="00943DCC">
        <w:tblPrEx>
          <w:tblCellMar>
            <w:top w:w="0" w:type="dxa"/>
            <w:left w:w="0" w:type="dxa"/>
            <w:bottom w:w="0" w:type="dxa"/>
            <w:right w:w="0" w:type="dxa"/>
          </w:tblCellMar>
        </w:tblPrEx>
        <w:trPr>
          <w:trHeight w:val="284"/>
        </w:trPr>
        <w:tc>
          <w:tcPr>
            <w:tcW w:w="1191" w:type="dxa"/>
            <w:tcBorders>
              <w:top w:val="nil"/>
              <w:left w:val="nil"/>
              <w:bottom w:val="nil"/>
              <w:right w:val="nil"/>
            </w:tcBorders>
          </w:tcPr>
          <w:p w:rsidR="00D73A03" w:rsidRPr="00B87722" w:rsidRDefault="00D73A03">
            <w:pPr>
              <w:pStyle w:val="RefKopjeLinks"/>
              <w:rPr>
                <w:szCs w:val="13"/>
              </w:rPr>
            </w:pPr>
            <w:bookmarkStart w:id="22" w:name="bmTekstOnderwerp"/>
            <w:bookmarkStart w:id="23" w:name="bmTekstVan"/>
            <w:bookmarkStart w:id="24" w:name="bmTekstDoorKiesnr"/>
            <w:bookmarkStart w:id="25" w:name="bmDoorkiesnr" w:colFirst="2" w:colLast="2"/>
            <w:bookmarkEnd w:id="18"/>
            <w:bookmarkEnd w:id="19"/>
            <w:bookmarkEnd w:id="22"/>
            <w:bookmarkEnd w:id="23"/>
            <w:bookmarkEnd w:id="24"/>
            <w:r w:rsidRPr="00B87722">
              <w:rPr>
                <w:szCs w:val="13"/>
              </w:rPr>
              <w:t>Onderwerp</w:t>
            </w:r>
          </w:p>
        </w:tc>
        <w:tc>
          <w:tcPr>
            <w:tcW w:w="142" w:type="dxa"/>
            <w:tcBorders>
              <w:top w:val="nil"/>
              <w:left w:val="nil"/>
              <w:bottom w:val="nil"/>
              <w:right w:val="nil"/>
            </w:tcBorders>
          </w:tcPr>
          <w:p w:rsidR="00D73A03" w:rsidRPr="00943DCC" w:rsidRDefault="00D73A03">
            <w:pPr>
              <w:rPr>
                <w:sz w:val="20"/>
              </w:rPr>
            </w:pPr>
          </w:p>
        </w:tc>
        <w:tc>
          <w:tcPr>
            <w:tcW w:w="8790" w:type="dxa"/>
            <w:gridSpan w:val="4"/>
            <w:tcBorders>
              <w:top w:val="nil"/>
              <w:left w:val="nil"/>
              <w:bottom w:val="nil"/>
              <w:right w:val="nil"/>
            </w:tcBorders>
          </w:tcPr>
          <w:p w:rsidR="00D73A03" w:rsidRPr="00943DCC" w:rsidRDefault="00D73A03">
            <w:pPr>
              <w:pStyle w:val="Standaardklein"/>
              <w:rPr>
                <w:sz w:val="20"/>
              </w:rPr>
            </w:pPr>
            <w:bookmarkStart w:id="26" w:name="blwonderwerp"/>
            <w:bookmarkEnd w:id="26"/>
            <w:r w:rsidRPr="00943DCC">
              <w:rPr>
                <w:sz w:val="20"/>
              </w:rPr>
              <w:t xml:space="preserve">Werkzaamheden aan het </w:t>
            </w:r>
            <w:r w:rsidR="00F46D81" w:rsidRPr="001F69B9">
              <w:rPr>
                <w:sz w:val="20"/>
                <w:effect w:val="antsRed"/>
              </w:rPr>
              <w:t>gas</w:t>
            </w:r>
            <w:r w:rsidR="00546E0E" w:rsidRPr="001F69B9">
              <w:rPr>
                <w:sz w:val="20"/>
                <w:effect w:val="antsRed"/>
              </w:rPr>
              <w:t>net</w:t>
            </w:r>
            <w:r w:rsidR="0025315E">
              <w:rPr>
                <w:sz w:val="20"/>
              </w:rPr>
              <w:t xml:space="preserve"> </w:t>
            </w:r>
            <w:r w:rsidR="00261850">
              <w:rPr>
                <w:sz w:val="20"/>
              </w:rPr>
              <w:t>in uw straat</w:t>
            </w:r>
          </w:p>
        </w:tc>
      </w:tr>
      <w:tr w:rsidR="001C64EA" w:rsidRPr="00943DCC">
        <w:tblPrEx>
          <w:tblCellMar>
            <w:top w:w="0" w:type="dxa"/>
            <w:left w:w="0" w:type="dxa"/>
            <w:bottom w:w="0" w:type="dxa"/>
            <w:right w:w="0" w:type="dxa"/>
          </w:tblCellMar>
        </w:tblPrEx>
        <w:trPr>
          <w:trHeight w:val="284"/>
        </w:trPr>
        <w:tc>
          <w:tcPr>
            <w:tcW w:w="1191" w:type="dxa"/>
            <w:tcBorders>
              <w:top w:val="nil"/>
              <w:left w:val="nil"/>
              <w:bottom w:val="nil"/>
              <w:right w:val="nil"/>
            </w:tcBorders>
          </w:tcPr>
          <w:p w:rsidR="001C64EA" w:rsidRPr="00943DCC" w:rsidRDefault="001C64EA">
            <w:pPr>
              <w:pStyle w:val="RefKopjeLinks"/>
              <w:rPr>
                <w:sz w:val="20"/>
              </w:rPr>
            </w:pPr>
            <w:bookmarkStart w:id="27" w:name="bmTekstPersoonlijkeEmail"/>
            <w:bookmarkEnd w:id="25"/>
            <w:bookmarkEnd w:id="27"/>
          </w:p>
        </w:tc>
        <w:tc>
          <w:tcPr>
            <w:tcW w:w="142" w:type="dxa"/>
            <w:tcBorders>
              <w:top w:val="nil"/>
              <w:left w:val="nil"/>
              <w:bottom w:val="nil"/>
              <w:right w:val="nil"/>
            </w:tcBorders>
          </w:tcPr>
          <w:p w:rsidR="001C64EA" w:rsidRPr="00943DCC" w:rsidRDefault="001C64EA">
            <w:pPr>
              <w:rPr>
                <w:sz w:val="20"/>
              </w:rPr>
            </w:pPr>
          </w:p>
        </w:tc>
        <w:tc>
          <w:tcPr>
            <w:tcW w:w="4905" w:type="dxa"/>
            <w:tcBorders>
              <w:top w:val="nil"/>
              <w:left w:val="nil"/>
              <w:bottom w:val="nil"/>
              <w:right w:val="nil"/>
            </w:tcBorders>
          </w:tcPr>
          <w:p w:rsidR="001C64EA" w:rsidRPr="00943DCC" w:rsidRDefault="001C64EA">
            <w:pPr>
              <w:pStyle w:val="Standaardklein"/>
              <w:rPr>
                <w:sz w:val="20"/>
              </w:rPr>
            </w:pPr>
          </w:p>
        </w:tc>
        <w:tc>
          <w:tcPr>
            <w:tcW w:w="1191" w:type="dxa"/>
            <w:tcBorders>
              <w:top w:val="nil"/>
              <w:left w:val="nil"/>
              <w:bottom w:val="nil"/>
              <w:right w:val="nil"/>
            </w:tcBorders>
          </w:tcPr>
          <w:p w:rsidR="001C64EA" w:rsidRPr="00943DCC" w:rsidRDefault="001C64EA">
            <w:pPr>
              <w:jc w:val="right"/>
              <w:rPr>
                <w:sz w:val="20"/>
              </w:rPr>
            </w:pPr>
          </w:p>
        </w:tc>
        <w:tc>
          <w:tcPr>
            <w:tcW w:w="142" w:type="dxa"/>
            <w:tcBorders>
              <w:top w:val="nil"/>
              <w:left w:val="nil"/>
              <w:bottom w:val="nil"/>
              <w:right w:val="nil"/>
            </w:tcBorders>
          </w:tcPr>
          <w:p w:rsidR="001C64EA" w:rsidRPr="00943DCC" w:rsidRDefault="001C64EA">
            <w:pPr>
              <w:rPr>
                <w:sz w:val="20"/>
              </w:rPr>
            </w:pPr>
          </w:p>
        </w:tc>
        <w:tc>
          <w:tcPr>
            <w:tcW w:w="2552" w:type="dxa"/>
            <w:tcBorders>
              <w:top w:val="nil"/>
              <w:left w:val="nil"/>
              <w:bottom w:val="nil"/>
              <w:right w:val="nil"/>
            </w:tcBorders>
          </w:tcPr>
          <w:p w:rsidR="001C64EA" w:rsidRPr="00943DCC" w:rsidRDefault="001C64EA">
            <w:pPr>
              <w:pStyle w:val="Standaardklein"/>
              <w:rPr>
                <w:sz w:val="20"/>
              </w:rPr>
            </w:pPr>
          </w:p>
        </w:tc>
      </w:tr>
    </w:tbl>
    <w:p w:rsidR="001C64EA" w:rsidRPr="006976C0" w:rsidRDefault="001C64EA" w:rsidP="005B7C92">
      <w:pPr>
        <w:tabs>
          <w:tab w:val="left" w:pos="7060"/>
        </w:tabs>
        <w:rPr>
          <w:sz w:val="20"/>
        </w:rPr>
      </w:pPr>
      <w:r w:rsidRPr="00943DCC">
        <w:rPr>
          <w:sz w:val="20"/>
        </w:rPr>
        <w:t>Geachte bewoner,</w:t>
      </w:r>
      <w:r w:rsidR="006976C0">
        <w:rPr>
          <w:sz w:val="20"/>
        </w:rPr>
        <w:t xml:space="preserve"> </w:t>
      </w:r>
      <w:r w:rsidR="005B7C92">
        <w:rPr>
          <w:sz w:val="20"/>
        </w:rPr>
        <w:tab/>
      </w:r>
    </w:p>
    <w:p w:rsidR="001C64EA" w:rsidRPr="00943DCC" w:rsidRDefault="001C64EA">
      <w:pPr>
        <w:rPr>
          <w:color w:val="000000"/>
          <w:sz w:val="20"/>
        </w:rPr>
      </w:pPr>
      <w:bookmarkStart w:id="28" w:name="bmstart"/>
      <w:bookmarkStart w:id="29" w:name="bmaanspreektitel"/>
      <w:bookmarkEnd w:id="28"/>
      <w:r w:rsidRPr="00943DCC">
        <w:rPr>
          <w:sz w:val="20"/>
        </w:rPr>
        <w:t xml:space="preserve"> </w:t>
      </w:r>
      <w:bookmarkEnd w:id="29"/>
    </w:p>
    <w:p w:rsidR="001C64EA" w:rsidRDefault="006E733A" w:rsidP="004C088C">
      <w:pPr>
        <w:rPr>
          <w:sz w:val="20"/>
        </w:rPr>
      </w:pPr>
      <w:bookmarkStart w:id="30" w:name="bmStartTekst"/>
      <w:bookmarkEnd w:id="30"/>
      <w:r>
        <w:rPr>
          <w:sz w:val="20"/>
        </w:rPr>
        <w:t xml:space="preserve">Enexis brengt stroom en gas bij u in huis. Dat doen we via een ondergronds netwerk van kabels en leidingen. </w:t>
      </w:r>
      <w:r w:rsidR="00BE1620">
        <w:rPr>
          <w:sz w:val="20"/>
        </w:rPr>
        <w:t>Om storingen te voorkomen</w:t>
      </w:r>
      <w:r w:rsidR="0040071C">
        <w:rPr>
          <w:sz w:val="20"/>
        </w:rPr>
        <w:t>,</w:t>
      </w:r>
      <w:r w:rsidR="00BE1620">
        <w:rPr>
          <w:sz w:val="20"/>
        </w:rPr>
        <w:t xml:space="preserve"> onderhouden wij ons netwerk goed.</w:t>
      </w:r>
      <w:r>
        <w:rPr>
          <w:sz w:val="20"/>
        </w:rPr>
        <w:t xml:space="preserve"> </w:t>
      </w:r>
      <w:r w:rsidR="001F69B9">
        <w:rPr>
          <w:sz w:val="20"/>
        </w:rPr>
        <w:t>Daarom werken we b</w:t>
      </w:r>
      <w:r w:rsidR="0098611F">
        <w:rPr>
          <w:sz w:val="20"/>
        </w:rPr>
        <w:t xml:space="preserve">innenkort in </w:t>
      </w:r>
      <w:r w:rsidR="00B42BBB" w:rsidRPr="00943DCC">
        <w:rPr>
          <w:sz w:val="20"/>
        </w:rPr>
        <w:t>uw straat aan het</w:t>
      </w:r>
      <w:bookmarkStart w:id="31" w:name="blwnet"/>
      <w:bookmarkEnd w:id="31"/>
      <w:r w:rsidR="00B42BBB">
        <w:rPr>
          <w:sz w:val="20"/>
        </w:rPr>
        <w:t xml:space="preserve"> </w:t>
      </w:r>
      <w:r w:rsidR="00B42BBB" w:rsidRPr="003D0908">
        <w:rPr>
          <w:sz w:val="20"/>
          <w:effect w:val="antsRed"/>
        </w:rPr>
        <w:t>gasnet</w:t>
      </w:r>
      <w:r w:rsidR="00B42BBB" w:rsidRPr="00943DCC">
        <w:rPr>
          <w:sz w:val="20"/>
        </w:rPr>
        <w:t xml:space="preserve">. </w:t>
      </w:r>
    </w:p>
    <w:p w:rsidR="006E733A" w:rsidRDefault="006E733A" w:rsidP="004C088C">
      <w:pPr>
        <w:rPr>
          <w:sz w:val="20"/>
        </w:rPr>
      </w:pPr>
    </w:p>
    <w:p w:rsidR="006E733A" w:rsidRDefault="00F02C55" w:rsidP="006E733A">
      <w:pPr>
        <w:rPr>
          <w:b/>
          <w:sz w:val="20"/>
        </w:rPr>
      </w:pPr>
      <w:r>
        <w:rPr>
          <w:b/>
          <w:sz w:val="20"/>
        </w:rPr>
        <w:t>Wanneer beginnen onze werkzaamheden</w:t>
      </w:r>
      <w:r w:rsidR="006E733A">
        <w:rPr>
          <w:b/>
          <w:sz w:val="20"/>
        </w:rPr>
        <w:t>?</w:t>
      </w:r>
    </w:p>
    <w:p w:rsidR="00B42BBB" w:rsidRDefault="00B42BBB" w:rsidP="007055CB">
      <w:pPr>
        <w:rPr>
          <w:sz w:val="20"/>
        </w:rPr>
      </w:pPr>
      <w:r>
        <w:rPr>
          <w:sz w:val="20"/>
        </w:rPr>
        <w:t xml:space="preserve">Meestal merkt u </w:t>
      </w:r>
      <w:r w:rsidR="0098611F">
        <w:rPr>
          <w:sz w:val="20"/>
        </w:rPr>
        <w:t>niets van ons onderhoud</w:t>
      </w:r>
      <w:r>
        <w:rPr>
          <w:sz w:val="20"/>
        </w:rPr>
        <w:t xml:space="preserve">. </w:t>
      </w:r>
      <w:r w:rsidR="006E733A">
        <w:rPr>
          <w:sz w:val="20"/>
        </w:rPr>
        <w:t xml:space="preserve">Maar deze keer wel. </w:t>
      </w:r>
      <w:r w:rsidR="009A3DBD">
        <w:rPr>
          <w:sz w:val="20"/>
        </w:rPr>
        <w:t>V</w:t>
      </w:r>
      <w:r w:rsidR="00772243">
        <w:rPr>
          <w:sz w:val="20"/>
        </w:rPr>
        <w:t>anaf</w:t>
      </w:r>
      <w:r>
        <w:rPr>
          <w:sz w:val="20"/>
        </w:rPr>
        <w:t xml:space="preserve"> </w:t>
      </w:r>
      <w:r w:rsidR="00B72E15">
        <w:rPr>
          <w:sz w:val="20"/>
          <w:effect w:val="antsRed"/>
        </w:rPr>
        <w:t>23-02-2015</w:t>
      </w:r>
      <w:r w:rsidRPr="007055CB">
        <w:rPr>
          <w:sz w:val="20"/>
        </w:rPr>
        <w:t xml:space="preserve"> </w:t>
      </w:r>
      <w:r w:rsidR="00AD1696">
        <w:rPr>
          <w:sz w:val="20"/>
        </w:rPr>
        <w:t xml:space="preserve">gaan we </w:t>
      </w:r>
      <w:r>
        <w:rPr>
          <w:sz w:val="20"/>
        </w:rPr>
        <w:t>in uw straat aan de slag</w:t>
      </w:r>
      <w:r w:rsidR="007055CB">
        <w:rPr>
          <w:sz w:val="20"/>
        </w:rPr>
        <w:t xml:space="preserve">. </w:t>
      </w:r>
      <w:r w:rsidR="00081409">
        <w:rPr>
          <w:sz w:val="20"/>
        </w:rPr>
        <w:t xml:space="preserve">Dit kan betekenen dat we </w:t>
      </w:r>
      <w:r w:rsidR="001F69B9">
        <w:rPr>
          <w:sz w:val="20"/>
        </w:rPr>
        <w:t xml:space="preserve">tijdelijk </w:t>
      </w:r>
      <w:r w:rsidR="0098611F" w:rsidRPr="00943DCC">
        <w:rPr>
          <w:sz w:val="20"/>
        </w:rPr>
        <w:t xml:space="preserve">straatstenen </w:t>
      </w:r>
      <w:r w:rsidR="009A3DBD">
        <w:rPr>
          <w:sz w:val="20"/>
        </w:rPr>
        <w:t xml:space="preserve">of beplanting </w:t>
      </w:r>
      <w:r w:rsidR="0098611F">
        <w:rPr>
          <w:sz w:val="20"/>
        </w:rPr>
        <w:t>weg</w:t>
      </w:r>
      <w:r w:rsidR="00081409">
        <w:rPr>
          <w:sz w:val="20"/>
        </w:rPr>
        <w:t>halen</w:t>
      </w:r>
      <w:r w:rsidR="007055CB">
        <w:rPr>
          <w:sz w:val="20"/>
        </w:rPr>
        <w:t xml:space="preserve"> en </w:t>
      </w:r>
      <w:r w:rsidR="00F02C55">
        <w:rPr>
          <w:sz w:val="20"/>
        </w:rPr>
        <w:t xml:space="preserve">gaan </w:t>
      </w:r>
      <w:r w:rsidR="007055CB">
        <w:rPr>
          <w:sz w:val="20"/>
        </w:rPr>
        <w:t>graven</w:t>
      </w:r>
      <w:r w:rsidR="001F69B9">
        <w:rPr>
          <w:sz w:val="20"/>
        </w:rPr>
        <w:t xml:space="preserve">. </w:t>
      </w:r>
      <w:r w:rsidR="00BE1620">
        <w:rPr>
          <w:sz w:val="20"/>
        </w:rPr>
        <w:t xml:space="preserve">Dit is </w:t>
      </w:r>
      <w:r w:rsidR="0040071C">
        <w:rPr>
          <w:sz w:val="20"/>
        </w:rPr>
        <w:t>nodig</w:t>
      </w:r>
      <w:r w:rsidR="00BE1620">
        <w:rPr>
          <w:sz w:val="20"/>
        </w:rPr>
        <w:t xml:space="preserve"> om</w:t>
      </w:r>
      <w:r w:rsidR="006F47E3">
        <w:rPr>
          <w:sz w:val="20"/>
        </w:rPr>
        <w:t xml:space="preserve"> </w:t>
      </w:r>
      <w:r w:rsidR="001F69B9">
        <w:rPr>
          <w:sz w:val="20"/>
        </w:rPr>
        <w:t>de</w:t>
      </w:r>
      <w:r w:rsidR="007055CB">
        <w:rPr>
          <w:sz w:val="20"/>
        </w:rPr>
        <w:t xml:space="preserve"> werkzaamheden aan onze</w:t>
      </w:r>
      <w:r w:rsidR="0098611F" w:rsidRPr="00943DCC">
        <w:rPr>
          <w:sz w:val="20"/>
        </w:rPr>
        <w:t xml:space="preserve"> kabels </w:t>
      </w:r>
      <w:r w:rsidR="0098611F">
        <w:rPr>
          <w:sz w:val="20"/>
        </w:rPr>
        <w:t>of</w:t>
      </w:r>
      <w:r w:rsidR="0098611F" w:rsidRPr="00943DCC">
        <w:rPr>
          <w:sz w:val="20"/>
        </w:rPr>
        <w:t xml:space="preserve"> leidingen</w:t>
      </w:r>
      <w:r w:rsidR="001F69B9">
        <w:rPr>
          <w:sz w:val="20"/>
        </w:rPr>
        <w:t xml:space="preserve"> </w:t>
      </w:r>
      <w:r w:rsidR="00BE1620">
        <w:rPr>
          <w:sz w:val="20"/>
        </w:rPr>
        <w:t xml:space="preserve">te </w:t>
      </w:r>
      <w:r w:rsidR="0040071C">
        <w:rPr>
          <w:sz w:val="20"/>
        </w:rPr>
        <w:t xml:space="preserve">kunnen </w:t>
      </w:r>
      <w:r w:rsidR="00BE1620">
        <w:rPr>
          <w:sz w:val="20"/>
        </w:rPr>
        <w:t>verrichten</w:t>
      </w:r>
      <w:r w:rsidR="0098611F" w:rsidRPr="00943DCC">
        <w:rPr>
          <w:sz w:val="20"/>
        </w:rPr>
        <w:t xml:space="preserve">. </w:t>
      </w:r>
      <w:r w:rsidR="001F69B9">
        <w:rPr>
          <w:sz w:val="20"/>
        </w:rPr>
        <w:t xml:space="preserve">Aannemer </w:t>
      </w:r>
      <w:r w:rsidR="006976C0" w:rsidRPr="00500FB7">
        <w:rPr>
          <w:effect w:val="antsRed"/>
        </w:rPr>
        <w:t xml:space="preserve"> </w:t>
      </w:r>
      <w:r w:rsidR="00192E98">
        <w:rPr>
          <w:sz w:val="20"/>
          <w:effect w:val="antsRed"/>
        </w:rPr>
        <w:t>Visser &amp; Smit Hanab Distributie BV</w:t>
      </w:r>
      <w:r w:rsidR="004F096F" w:rsidRPr="004F096F">
        <w:rPr>
          <w:sz w:val="20"/>
        </w:rPr>
        <w:t xml:space="preserve"> </w:t>
      </w:r>
      <w:r w:rsidR="00C61A70">
        <w:rPr>
          <w:sz w:val="20"/>
        </w:rPr>
        <w:t xml:space="preserve">voert </w:t>
      </w:r>
      <w:r w:rsidR="006F47E3">
        <w:rPr>
          <w:sz w:val="20"/>
        </w:rPr>
        <w:t>di</w:t>
      </w:r>
      <w:r w:rsidR="00C61A70">
        <w:rPr>
          <w:sz w:val="20"/>
        </w:rPr>
        <w:t xml:space="preserve">t onderhoud uit voor </w:t>
      </w:r>
      <w:r w:rsidR="001F69B9" w:rsidRPr="007055CB">
        <w:rPr>
          <w:sz w:val="20"/>
        </w:rPr>
        <w:t xml:space="preserve">Enexis. </w:t>
      </w:r>
    </w:p>
    <w:p w:rsidR="00B42BBB" w:rsidRDefault="00B42BBB" w:rsidP="00B42BBB">
      <w:pPr>
        <w:rPr>
          <w:sz w:val="20"/>
        </w:rPr>
      </w:pPr>
    </w:p>
    <w:p w:rsidR="00B42BBB" w:rsidRPr="00B42BBB" w:rsidRDefault="00B42BBB" w:rsidP="00B42BBB">
      <w:pPr>
        <w:rPr>
          <w:sz w:val="20"/>
        </w:rPr>
      </w:pPr>
      <w:r w:rsidRPr="00943DCC">
        <w:rPr>
          <w:b/>
          <w:sz w:val="20"/>
        </w:rPr>
        <w:t>Wat b</w:t>
      </w:r>
      <w:r w:rsidR="00F02C55">
        <w:rPr>
          <w:b/>
          <w:sz w:val="20"/>
        </w:rPr>
        <w:t>etekent di</w:t>
      </w:r>
      <w:r w:rsidRPr="00943DCC">
        <w:rPr>
          <w:b/>
          <w:sz w:val="20"/>
        </w:rPr>
        <w:t>t voor u</w:t>
      </w:r>
      <w:r>
        <w:rPr>
          <w:b/>
          <w:sz w:val="20"/>
        </w:rPr>
        <w:t>?</w:t>
      </w:r>
    </w:p>
    <w:p w:rsidR="0040071C" w:rsidRDefault="00B42BBB" w:rsidP="00F02C55">
      <w:pPr>
        <w:rPr>
          <w:sz w:val="20"/>
        </w:rPr>
      </w:pPr>
      <w:r>
        <w:rPr>
          <w:sz w:val="20"/>
        </w:rPr>
        <w:t>Het kan zijn dat u</w:t>
      </w:r>
      <w:r w:rsidR="005C5AEB" w:rsidRPr="00943DCC">
        <w:rPr>
          <w:sz w:val="20"/>
        </w:rPr>
        <w:t xml:space="preserve">w pand soms wat moeilijk bereikbaar </w:t>
      </w:r>
      <w:r>
        <w:rPr>
          <w:sz w:val="20"/>
        </w:rPr>
        <w:t>is</w:t>
      </w:r>
      <w:r w:rsidR="005C5AEB" w:rsidRPr="00943DCC">
        <w:rPr>
          <w:sz w:val="20"/>
        </w:rPr>
        <w:t xml:space="preserve">. </w:t>
      </w:r>
      <w:r w:rsidR="00625FFE" w:rsidRPr="00625FFE">
        <w:rPr>
          <w:sz w:val="20"/>
        </w:rPr>
        <w:t xml:space="preserve">We maken de sleuven </w:t>
      </w:r>
    </w:p>
    <w:p w:rsidR="00F02C55" w:rsidRPr="00625FFE" w:rsidRDefault="00625FFE" w:rsidP="00F02C55">
      <w:pPr>
        <w:rPr>
          <w:sz w:val="20"/>
        </w:rPr>
      </w:pPr>
      <w:r w:rsidRPr="00625FFE">
        <w:rPr>
          <w:sz w:val="20"/>
        </w:rPr>
        <w:t>’s avonds en in het weekend zoveel mogelijk dicht</w:t>
      </w:r>
      <w:r>
        <w:rPr>
          <w:sz w:val="20"/>
        </w:rPr>
        <w:t>,</w:t>
      </w:r>
      <w:r w:rsidRPr="00625FFE">
        <w:rPr>
          <w:sz w:val="20"/>
        </w:rPr>
        <w:t xml:space="preserve"> vanwege de veiligheid. Zo beperken wij ook de overlast voor u. Helaas is dit niet altijd mogelijk. We doen er alles aan om de duur van de werkzaamheden zo kort mogelijk te houden. Graag uw begrip.</w:t>
      </w:r>
    </w:p>
    <w:p w:rsidR="005C5AEB" w:rsidRPr="00943DCC" w:rsidRDefault="005C5AEB" w:rsidP="004C088C">
      <w:pPr>
        <w:rPr>
          <w:sz w:val="20"/>
        </w:rPr>
      </w:pPr>
    </w:p>
    <w:p w:rsidR="00B42BBB" w:rsidRPr="0098611F" w:rsidRDefault="001C64EA" w:rsidP="0098611F">
      <w:pPr>
        <w:keepNext/>
        <w:keepLines/>
        <w:rPr>
          <w:b/>
          <w:sz w:val="20"/>
        </w:rPr>
      </w:pPr>
      <w:r w:rsidRPr="00943DCC">
        <w:rPr>
          <w:b/>
          <w:sz w:val="20"/>
        </w:rPr>
        <w:t>Meer informatie</w:t>
      </w:r>
    </w:p>
    <w:p w:rsidR="001C64EA" w:rsidRPr="00943DCC" w:rsidRDefault="00C61A70" w:rsidP="004C088C">
      <w:pPr>
        <w:keepNext/>
        <w:keepLines/>
        <w:rPr>
          <w:sz w:val="20"/>
        </w:rPr>
      </w:pPr>
      <w:r>
        <w:rPr>
          <w:sz w:val="20"/>
        </w:rPr>
        <w:t>Heb</w:t>
      </w:r>
      <w:r w:rsidR="001C64EA" w:rsidRPr="00943DCC">
        <w:rPr>
          <w:sz w:val="20"/>
        </w:rPr>
        <w:t>t u vragen over de werkzaamheden</w:t>
      </w:r>
      <w:r w:rsidR="00750190" w:rsidRPr="00943DCC">
        <w:rPr>
          <w:sz w:val="20"/>
        </w:rPr>
        <w:t>? N</w:t>
      </w:r>
      <w:r w:rsidR="001C64EA" w:rsidRPr="00943DCC">
        <w:rPr>
          <w:sz w:val="20"/>
        </w:rPr>
        <w:t xml:space="preserve">eem dan gerust contact </w:t>
      </w:r>
      <w:bookmarkStart w:id="32" w:name="table"/>
      <w:bookmarkEnd w:id="32"/>
      <w:r w:rsidR="00750190" w:rsidRPr="00943DCC">
        <w:rPr>
          <w:sz w:val="20"/>
        </w:rPr>
        <w:t>op</w:t>
      </w:r>
      <w:r w:rsidR="00261850">
        <w:rPr>
          <w:sz w:val="20"/>
        </w:rPr>
        <w:t xml:space="preserve"> </w:t>
      </w:r>
      <w:r w:rsidR="003D0908">
        <w:rPr>
          <w:sz w:val="20"/>
        </w:rPr>
        <w:t xml:space="preserve">met </w:t>
      </w:r>
      <w:r w:rsidR="001125BC">
        <w:rPr>
          <w:sz w:val="20"/>
          <w:effect w:val="antsRed"/>
        </w:rPr>
        <w:t>M.Bronk</w:t>
      </w:r>
      <w:r w:rsidR="00B51569">
        <w:rPr>
          <w:sz w:val="20"/>
          <w:effect w:val="antsRed"/>
        </w:rPr>
        <w:t xml:space="preserve"> </w:t>
      </w:r>
      <w:r w:rsidR="003D0908" w:rsidRPr="00500FB7">
        <w:rPr>
          <w:sz w:val="20"/>
          <w:effect w:val="antsRed"/>
        </w:rPr>
        <w:t xml:space="preserve"> </w:t>
      </w:r>
      <w:r w:rsidR="00261850" w:rsidRPr="006F47E3">
        <w:rPr>
          <w:sz w:val="20"/>
        </w:rPr>
        <w:t>via telefoonnummer</w:t>
      </w:r>
      <w:r w:rsidR="00261850" w:rsidRPr="00500FB7">
        <w:rPr>
          <w:effect w:val="antsRed"/>
        </w:rPr>
        <w:t xml:space="preserve"> </w:t>
      </w:r>
      <w:r w:rsidR="00F309EA">
        <w:rPr>
          <w:sz w:val="20"/>
          <w:effect w:val="antsRed"/>
        </w:rPr>
        <w:t xml:space="preserve"> </w:t>
      </w:r>
      <w:r w:rsidR="00192E98">
        <w:rPr>
          <w:sz w:val="20"/>
          <w:effect w:val="antsRed"/>
        </w:rPr>
        <w:t xml:space="preserve">+31(0)6 </w:t>
      </w:r>
      <w:r w:rsidR="009B099E">
        <w:rPr>
          <w:sz w:val="20"/>
          <w:effect w:val="antsRed"/>
        </w:rPr>
        <w:t>5022</w:t>
      </w:r>
      <w:r w:rsidR="001125BC">
        <w:rPr>
          <w:sz w:val="20"/>
          <w:effect w:val="antsRed"/>
        </w:rPr>
        <w:t>5643</w:t>
      </w:r>
      <w:r w:rsidR="00243C45">
        <w:rPr>
          <w:sz w:val="20"/>
        </w:rPr>
        <w:t xml:space="preserve"> of het algemeen nummer van Visser en Smit Hanab te Hoensbroek 045-5281028</w:t>
      </w:r>
    </w:p>
    <w:p w:rsidR="001C64EA" w:rsidRPr="00943DCC" w:rsidRDefault="001C64EA" w:rsidP="004C088C">
      <w:pPr>
        <w:keepNext/>
        <w:keepLines/>
        <w:rPr>
          <w:sz w:val="20"/>
        </w:rPr>
      </w:pPr>
    </w:p>
    <w:p w:rsidR="001C64EA" w:rsidRPr="00943DCC" w:rsidRDefault="001C64EA" w:rsidP="004C088C">
      <w:pPr>
        <w:rPr>
          <w:sz w:val="20"/>
        </w:rPr>
      </w:pPr>
      <w:r w:rsidRPr="00943DCC">
        <w:rPr>
          <w:sz w:val="20"/>
        </w:rPr>
        <w:t>Met vriendelijke groet,</w:t>
      </w:r>
      <w:bookmarkStart w:id="33" w:name="tuk"/>
      <w:bookmarkEnd w:id="33"/>
    </w:p>
    <w:p w:rsidR="00BF6786" w:rsidRDefault="00BF6786">
      <w:pPr>
        <w:rPr>
          <w:sz w:val="20"/>
        </w:rPr>
      </w:pPr>
      <w:bookmarkStart w:id="34" w:name="bmAfsluiting"/>
      <w:bookmarkStart w:id="35" w:name="bmFormulier"/>
      <w:bookmarkEnd w:id="34"/>
      <w:bookmarkEnd w:id="35"/>
    </w:p>
    <w:p w:rsidR="009B099E" w:rsidRDefault="001125BC">
      <w:pPr>
        <w:rPr>
          <w:sz w:val="20"/>
        </w:rPr>
      </w:pPr>
      <w:r>
        <w:rPr>
          <w:sz w:val="20"/>
        </w:rPr>
        <w:t>M.Bronk</w:t>
      </w:r>
    </w:p>
    <w:p w:rsidR="004F096F" w:rsidRDefault="00B51569">
      <w:pPr>
        <w:rPr>
          <w:sz w:val="20"/>
        </w:rPr>
      </w:pPr>
      <w:r>
        <w:rPr>
          <w:sz w:val="20"/>
        </w:rPr>
        <w:t>Uitvoerder</w:t>
      </w:r>
    </w:p>
    <w:p w:rsidR="006D0B2F" w:rsidRPr="00943DCC" w:rsidRDefault="00492D27">
      <w:pPr>
        <w:rPr>
          <w:sz w:val="20"/>
        </w:rPr>
      </w:pPr>
      <w:r>
        <w:rPr>
          <w:sz w:val="20"/>
        </w:rPr>
        <w:t>Visser en Smit Hanab</w:t>
      </w:r>
    </w:p>
    <w:sectPr w:rsidR="006D0B2F" w:rsidRPr="00943DCC" w:rsidSect="004F096F">
      <w:headerReference w:type="default" r:id="rId13"/>
      <w:footerReference w:type="first" r:id="rId14"/>
      <w:pgSz w:w="11906" w:h="16838"/>
      <w:pgMar w:top="2863" w:right="1134" w:bottom="1797" w:left="1985" w:header="709" w:footer="113"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436" w:rsidRDefault="00AF2436">
      <w:r>
        <w:separator/>
      </w:r>
    </w:p>
  </w:endnote>
  <w:endnote w:type="continuationSeparator" w:id="0">
    <w:p w:rsidR="00AF2436" w:rsidRDefault="00AF2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9"/>
      <w:gridCol w:w="285"/>
      <w:gridCol w:w="1139"/>
      <w:gridCol w:w="285"/>
      <w:gridCol w:w="1672"/>
    </w:tblGrid>
    <w:tr w:rsidR="00B51569">
      <w:tblPrEx>
        <w:tblCellMar>
          <w:top w:w="0" w:type="dxa"/>
          <w:left w:w="0" w:type="dxa"/>
          <w:bottom w:w="0" w:type="dxa"/>
          <w:right w:w="0" w:type="dxa"/>
        </w:tblCellMar>
      </w:tblPrEx>
      <w:trPr>
        <w:trHeight w:hRule="exact" w:val="1337"/>
      </w:trPr>
      <w:tc>
        <w:tcPr>
          <w:tcW w:w="1139" w:type="dxa"/>
          <w:tcBorders>
            <w:top w:val="nil"/>
            <w:left w:val="nil"/>
            <w:bottom w:val="nil"/>
            <w:right w:val="nil"/>
          </w:tcBorders>
          <w:vAlign w:val="bottom"/>
        </w:tcPr>
        <w:p w:rsidR="00B51569" w:rsidRDefault="00B51569">
          <w:pPr>
            <w:framePr w:h="1985" w:wrap="notBeside" w:vAnchor="page" w:hAnchor="page" w:x="2014" w:y="14562" w:anchorLock="1"/>
            <w:spacing w:line="284" w:lineRule="atLeast"/>
          </w:pPr>
          <w:bookmarkStart w:id="40" w:name="Cert_logo1"/>
          <w:bookmarkEnd w:id="40"/>
        </w:p>
      </w:tc>
      <w:tc>
        <w:tcPr>
          <w:tcW w:w="285" w:type="dxa"/>
          <w:tcBorders>
            <w:top w:val="nil"/>
            <w:left w:val="nil"/>
            <w:bottom w:val="nil"/>
            <w:right w:val="nil"/>
          </w:tcBorders>
          <w:vAlign w:val="bottom"/>
        </w:tcPr>
        <w:p w:rsidR="00B51569" w:rsidRDefault="00B51569">
          <w:pPr>
            <w:framePr w:h="1985" w:wrap="notBeside" w:vAnchor="page" w:hAnchor="page" w:x="2014" w:y="14562" w:anchorLock="1"/>
            <w:spacing w:line="284" w:lineRule="atLeast"/>
          </w:pPr>
        </w:p>
      </w:tc>
      <w:tc>
        <w:tcPr>
          <w:tcW w:w="1139" w:type="dxa"/>
          <w:tcBorders>
            <w:top w:val="nil"/>
            <w:left w:val="nil"/>
            <w:bottom w:val="nil"/>
            <w:right w:val="nil"/>
          </w:tcBorders>
          <w:vAlign w:val="bottom"/>
        </w:tcPr>
        <w:p w:rsidR="00B51569" w:rsidRDefault="00B51569">
          <w:pPr>
            <w:framePr w:h="1985" w:wrap="notBeside" w:vAnchor="page" w:hAnchor="page" w:x="2014" w:y="14562" w:anchorLock="1"/>
            <w:spacing w:line="284" w:lineRule="atLeast"/>
          </w:pPr>
          <w:bookmarkStart w:id="41" w:name="Cert_logo2"/>
          <w:bookmarkEnd w:id="41"/>
        </w:p>
      </w:tc>
      <w:tc>
        <w:tcPr>
          <w:tcW w:w="285" w:type="dxa"/>
          <w:tcBorders>
            <w:top w:val="nil"/>
            <w:left w:val="nil"/>
            <w:bottom w:val="nil"/>
            <w:right w:val="nil"/>
          </w:tcBorders>
          <w:vAlign w:val="bottom"/>
        </w:tcPr>
        <w:p w:rsidR="00B51569" w:rsidRDefault="00B51569">
          <w:pPr>
            <w:framePr w:h="1985" w:wrap="notBeside" w:vAnchor="page" w:hAnchor="page" w:x="2014" w:y="14562" w:anchorLock="1"/>
            <w:spacing w:line="284" w:lineRule="atLeast"/>
          </w:pPr>
        </w:p>
      </w:tc>
      <w:tc>
        <w:tcPr>
          <w:tcW w:w="1671" w:type="dxa"/>
          <w:tcBorders>
            <w:top w:val="nil"/>
            <w:left w:val="nil"/>
            <w:bottom w:val="nil"/>
            <w:right w:val="nil"/>
          </w:tcBorders>
          <w:vAlign w:val="bottom"/>
        </w:tcPr>
        <w:p w:rsidR="00B51569" w:rsidRDefault="00B51569">
          <w:pPr>
            <w:framePr w:h="1985" w:wrap="notBeside" w:vAnchor="page" w:hAnchor="page" w:x="2014" w:y="14562" w:anchorLock="1"/>
            <w:spacing w:line="284" w:lineRule="atLeast"/>
          </w:pPr>
          <w:bookmarkStart w:id="42" w:name="Cert_logo3"/>
          <w:bookmarkEnd w:id="42"/>
        </w:p>
      </w:tc>
    </w:tr>
    <w:tr w:rsidR="00B51569">
      <w:tblPrEx>
        <w:tblCellMar>
          <w:top w:w="0" w:type="dxa"/>
          <w:left w:w="0" w:type="dxa"/>
          <w:bottom w:w="0" w:type="dxa"/>
          <w:right w:w="0" w:type="dxa"/>
        </w:tblCellMar>
      </w:tblPrEx>
      <w:trPr>
        <w:cantSplit/>
        <w:trHeight w:hRule="exact" w:val="342"/>
      </w:trPr>
      <w:tc>
        <w:tcPr>
          <w:tcW w:w="4520" w:type="dxa"/>
          <w:gridSpan w:val="5"/>
          <w:tcBorders>
            <w:top w:val="nil"/>
            <w:left w:val="nil"/>
            <w:bottom w:val="nil"/>
            <w:right w:val="nil"/>
          </w:tcBorders>
        </w:tcPr>
        <w:p w:rsidR="00B51569" w:rsidRDefault="00B51569">
          <w:pPr>
            <w:framePr w:h="1985" w:wrap="notBeside" w:vAnchor="page" w:hAnchor="page" w:x="2014" w:y="14562" w:anchorLock="1"/>
            <w:rPr>
              <w:sz w:val="10"/>
            </w:rPr>
          </w:pPr>
          <w:bookmarkStart w:id="43" w:name="jur"/>
          <w:bookmarkEnd w:id="43"/>
        </w:p>
      </w:tc>
    </w:tr>
  </w:tbl>
  <w:p w:rsidR="00B51569" w:rsidRPr="00DB1011" w:rsidRDefault="00B51569" w:rsidP="00DB1011">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91"/>
      <w:gridCol w:w="142"/>
      <w:gridCol w:w="2552"/>
    </w:tblGrid>
    <w:tr w:rsidR="00B51569">
      <w:tblPrEx>
        <w:tblCellMar>
          <w:top w:w="0" w:type="dxa"/>
          <w:left w:w="0" w:type="dxa"/>
          <w:bottom w:w="0" w:type="dxa"/>
          <w:right w:w="0" w:type="dxa"/>
        </w:tblCellMar>
      </w:tblPrEx>
      <w:trPr>
        <w:trHeight w:hRule="exact" w:val="284"/>
      </w:trPr>
      <w:tc>
        <w:tcPr>
          <w:tcW w:w="1191" w:type="dxa"/>
          <w:tcBorders>
            <w:top w:val="nil"/>
            <w:left w:val="nil"/>
            <w:bottom w:val="nil"/>
            <w:right w:val="nil"/>
          </w:tcBorders>
        </w:tcPr>
        <w:p w:rsidR="00B51569" w:rsidRDefault="00B51569">
          <w:pPr>
            <w:pStyle w:val="RefKopjeLinks"/>
            <w:framePr w:wrap="notBeside" w:vAnchor="page" w:hAnchor="page" w:x="6890" w:y="14788" w:anchorLock="1"/>
          </w:pPr>
        </w:p>
      </w:tc>
      <w:tc>
        <w:tcPr>
          <w:tcW w:w="142" w:type="dxa"/>
          <w:tcBorders>
            <w:top w:val="nil"/>
            <w:left w:val="nil"/>
            <w:bottom w:val="nil"/>
            <w:right w:val="nil"/>
          </w:tcBorders>
        </w:tcPr>
        <w:p w:rsidR="00B51569" w:rsidRDefault="00B51569">
          <w:pPr>
            <w:framePr w:wrap="notBeside" w:vAnchor="page" w:hAnchor="page" w:x="6890" w:y="14788" w:anchorLock="1"/>
          </w:pPr>
        </w:p>
      </w:tc>
      <w:tc>
        <w:tcPr>
          <w:tcW w:w="2552" w:type="dxa"/>
          <w:tcBorders>
            <w:top w:val="nil"/>
            <w:left w:val="nil"/>
            <w:bottom w:val="nil"/>
            <w:right w:val="nil"/>
          </w:tcBorders>
        </w:tcPr>
        <w:p w:rsidR="00B51569" w:rsidRDefault="00B51569">
          <w:pPr>
            <w:pStyle w:val="Standaardklein"/>
            <w:framePr w:wrap="notBeside" w:vAnchor="page" w:hAnchor="page" w:x="6890" w:y="14788" w:anchorLock="1"/>
          </w:pPr>
        </w:p>
      </w:tc>
    </w:tr>
    <w:tr w:rsidR="00B51569">
      <w:tblPrEx>
        <w:tblCellMar>
          <w:top w:w="0" w:type="dxa"/>
          <w:left w:w="0" w:type="dxa"/>
          <w:bottom w:w="0" w:type="dxa"/>
          <w:right w:w="0" w:type="dxa"/>
        </w:tblCellMar>
      </w:tblPrEx>
      <w:tc>
        <w:tcPr>
          <w:tcW w:w="1191" w:type="dxa"/>
          <w:tcBorders>
            <w:top w:val="nil"/>
            <w:left w:val="nil"/>
            <w:bottom w:val="nil"/>
            <w:right w:val="nil"/>
          </w:tcBorders>
        </w:tcPr>
        <w:p w:rsidR="00B51569" w:rsidRDefault="00B51569">
          <w:pPr>
            <w:pStyle w:val="RefKopjeLinks"/>
            <w:framePr w:wrap="notBeside" w:vAnchor="page" w:hAnchor="page" w:x="6890" w:y="14788" w:anchorLock="1"/>
          </w:pPr>
          <w:bookmarkStart w:id="44" w:name="bmVoet1" w:colFirst="2" w:colLast="2"/>
          <w:bookmarkStart w:id="45" w:name="bmTekstVoet1"/>
          <w:bookmarkEnd w:id="45"/>
        </w:p>
      </w:tc>
      <w:tc>
        <w:tcPr>
          <w:tcW w:w="142" w:type="dxa"/>
          <w:tcBorders>
            <w:top w:val="nil"/>
            <w:left w:val="nil"/>
            <w:bottom w:val="nil"/>
            <w:right w:val="nil"/>
          </w:tcBorders>
        </w:tcPr>
        <w:p w:rsidR="00B51569" w:rsidRDefault="00B51569">
          <w:pPr>
            <w:framePr w:wrap="notBeside" w:vAnchor="page" w:hAnchor="page" w:x="6890" w:y="14788" w:anchorLock="1"/>
          </w:pPr>
        </w:p>
      </w:tc>
      <w:tc>
        <w:tcPr>
          <w:tcW w:w="2552" w:type="dxa"/>
          <w:tcBorders>
            <w:top w:val="nil"/>
            <w:left w:val="nil"/>
            <w:bottom w:val="nil"/>
            <w:right w:val="nil"/>
          </w:tcBorders>
        </w:tcPr>
        <w:p w:rsidR="00B51569" w:rsidRDefault="00B51569">
          <w:pPr>
            <w:pStyle w:val="Standaardklein"/>
            <w:framePr w:wrap="notBeside" w:vAnchor="page" w:hAnchor="page" w:x="6890" w:y="14788" w:anchorLock="1"/>
          </w:pPr>
          <w:bookmarkStart w:id="46" w:name="company"/>
          <w:bookmarkEnd w:id="46"/>
        </w:p>
      </w:tc>
    </w:tr>
    <w:tr w:rsidR="00B51569">
      <w:tblPrEx>
        <w:tblCellMar>
          <w:top w:w="0" w:type="dxa"/>
          <w:left w:w="0" w:type="dxa"/>
          <w:bottom w:w="0" w:type="dxa"/>
          <w:right w:w="0" w:type="dxa"/>
        </w:tblCellMar>
      </w:tblPrEx>
      <w:trPr>
        <w:trHeight w:hRule="exact" w:val="284"/>
      </w:trPr>
      <w:tc>
        <w:tcPr>
          <w:tcW w:w="1191" w:type="dxa"/>
          <w:tcBorders>
            <w:top w:val="nil"/>
            <w:left w:val="nil"/>
            <w:bottom w:val="nil"/>
            <w:right w:val="nil"/>
          </w:tcBorders>
        </w:tcPr>
        <w:p w:rsidR="00B51569" w:rsidRDefault="00B51569">
          <w:pPr>
            <w:pStyle w:val="RefKopjeLinks"/>
            <w:framePr w:wrap="notBeside" w:vAnchor="page" w:hAnchor="page" w:x="6890" w:y="14788" w:anchorLock="1"/>
          </w:pPr>
          <w:bookmarkStart w:id="47" w:name="bmTekstVoet2"/>
          <w:bookmarkStart w:id="48" w:name="bmVoet2" w:colFirst="2" w:colLast="2"/>
          <w:bookmarkEnd w:id="44"/>
          <w:bookmarkEnd w:id="47"/>
        </w:p>
      </w:tc>
      <w:tc>
        <w:tcPr>
          <w:tcW w:w="142" w:type="dxa"/>
          <w:tcBorders>
            <w:top w:val="nil"/>
            <w:left w:val="nil"/>
            <w:bottom w:val="nil"/>
            <w:right w:val="nil"/>
          </w:tcBorders>
        </w:tcPr>
        <w:p w:rsidR="00B51569" w:rsidRDefault="00B51569">
          <w:pPr>
            <w:framePr w:wrap="notBeside" w:vAnchor="page" w:hAnchor="page" w:x="6890" w:y="14788" w:anchorLock="1"/>
          </w:pPr>
        </w:p>
      </w:tc>
      <w:tc>
        <w:tcPr>
          <w:tcW w:w="2552" w:type="dxa"/>
          <w:tcBorders>
            <w:top w:val="nil"/>
            <w:left w:val="nil"/>
            <w:bottom w:val="nil"/>
            <w:right w:val="nil"/>
          </w:tcBorders>
        </w:tcPr>
        <w:p w:rsidR="00B51569" w:rsidRDefault="00B51569">
          <w:pPr>
            <w:pStyle w:val="Standaardklein"/>
            <w:framePr w:wrap="notBeside" w:vAnchor="page" w:hAnchor="page" w:x="6890" w:y="14788" w:anchorLock="1"/>
          </w:pPr>
        </w:p>
      </w:tc>
    </w:tr>
    <w:tr w:rsidR="00B51569">
      <w:tblPrEx>
        <w:tblCellMar>
          <w:top w:w="0" w:type="dxa"/>
          <w:left w:w="0" w:type="dxa"/>
          <w:bottom w:w="0" w:type="dxa"/>
          <w:right w:w="0" w:type="dxa"/>
        </w:tblCellMar>
      </w:tblPrEx>
      <w:trPr>
        <w:trHeight w:hRule="exact" w:val="284"/>
      </w:trPr>
      <w:tc>
        <w:tcPr>
          <w:tcW w:w="1191" w:type="dxa"/>
          <w:tcBorders>
            <w:top w:val="nil"/>
            <w:left w:val="nil"/>
            <w:bottom w:val="nil"/>
            <w:right w:val="nil"/>
          </w:tcBorders>
        </w:tcPr>
        <w:p w:rsidR="00B51569" w:rsidRDefault="00B51569">
          <w:pPr>
            <w:pStyle w:val="RefKopjeLinks"/>
            <w:framePr w:wrap="notBeside" w:vAnchor="page" w:hAnchor="page" w:x="6890" w:y="14788" w:anchorLock="1"/>
          </w:pPr>
          <w:bookmarkStart w:id="49" w:name="bmVoet3" w:colFirst="2" w:colLast="2"/>
          <w:bookmarkStart w:id="50" w:name="bank"/>
          <w:bookmarkStart w:id="51" w:name="bmTekstVoet3"/>
          <w:bookmarkEnd w:id="48"/>
          <w:bookmarkEnd w:id="50"/>
          <w:bookmarkEnd w:id="51"/>
        </w:p>
      </w:tc>
      <w:tc>
        <w:tcPr>
          <w:tcW w:w="142" w:type="dxa"/>
          <w:tcBorders>
            <w:top w:val="nil"/>
            <w:left w:val="nil"/>
            <w:bottom w:val="nil"/>
            <w:right w:val="nil"/>
          </w:tcBorders>
        </w:tcPr>
        <w:p w:rsidR="00B51569" w:rsidRDefault="00B51569">
          <w:pPr>
            <w:framePr w:wrap="notBeside" w:vAnchor="page" w:hAnchor="page" w:x="6890" w:y="14788" w:anchorLock="1"/>
          </w:pPr>
        </w:p>
      </w:tc>
      <w:tc>
        <w:tcPr>
          <w:tcW w:w="2552" w:type="dxa"/>
          <w:tcBorders>
            <w:top w:val="nil"/>
            <w:left w:val="nil"/>
            <w:bottom w:val="nil"/>
            <w:right w:val="nil"/>
          </w:tcBorders>
        </w:tcPr>
        <w:p w:rsidR="00B51569" w:rsidRDefault="00B51569">
          <w:pPr>
            <w:pStyle w:val="Standaardklein"/>
            <w:framePr w:wrap="notBeside" w:vAnchor="page" w:hAnchor="page" w:x="6890" w:y="14788" w:anchorLock="1"/>
          </w:pPr>
        </w:p>
      </w:tc>
    </w:tr>
    <w:tr w:rsidR="00B51569">
      <w:tblPrEx>
        <w:tblCellMar>
          <w:top w:w="0" w:type="dxa"/>
          <w:left w:w="0" w:type="dxa"/>
          <w:bottom w:w="0" w:type="dxa"/>
          <w:right w:w="0" w:type="dxa"/>
        </w:tblCellMar>
      </w:tblPrEx>
      <w:trPr>
        <w:trHeight w:hRule="exact" w:val="284"/>
      </w:trPr>
      <w:tc>
        <w:tcPr>
          <w:tcW w:w="1191" w:type="dxa"/>
          <w:tcBorders>
            <w:top w:val="nil"/>
            <w:left w:val="nil"/>
            <w:bottom w:val="nil"/>
            <w:right w:val="nil"/>
          </w:tcBorders>
        </w:tcPr>
        <w:p w:rsidR="00B51569" w:rsidRDefault="00B51569">
          <w:pPr>
            <w:pStyle w:val="RefKopjeLinks"/>
            <w:framePr w:wrap="notBeside" w:vAnchor="page" w:hAnchor="page" w:x="6890" w:y="14788" w:anchorLock="1"/>
          </w:pPr>
          <w:bookmarkStart w:id="52" w:name="bank2"/>
          <w:bookmarkStart w:id="53" w:name="bmTekstVoet4"/>
          <w:bookmarkStart w:id="54" w:name="bmVoet4" w:colFirst="2" w:colLast="2"/>
          <w:bookmarkEnd w:id="49"/>
          <w:bookmarkEnd w:id="52"/>
          <w:bookmarkEnd w:id="53"/>
        </w:p>
      </w:tc>
      <w:tc>
        <w:tcPr>
          <w:tcW w:w="142" w:type="dxa"/>
          <w:tcBorders>
            <w:top w:val="nil"/>
            <w:left w:val="nil"/>
            <w:bottom w:val="nil"/>
            <w:right w:val="nil"/>
          </w:tcBorders>
        </w:tcPr>
        <w:p w:rsidR="00B51569" w:rsidRDefault="00B51569">
          <w:pPr>
            <w:framePr w:wrap="notBeside" w:vAnchor="page" w:hAnchor="page" w:x="6890" w:y="14788" w:anchorLock="1"/>
          </w:pPr>
        </w:p>
      </w:tc>
      <w:tc>
        <w:tcPr>
          <w:tcW w:w="2552" w:type="dxa"/>
          <w:tcBorders>
            <w:top w:val="nil"/>
            <w:left w:val="nil"/>
            <w:bottom w:val="nil"/>
            <w:right w:val="nil"/>
          </w:tcBorders>
        </w:tcPr>
        <w:p w:rsidR="00B51569" w:rsidRDefault="00B51569">
          <w:pPr>
            <w:pStyle w:val="Standaardklein"/>
            <w:framePr w:wrap="notBeside" w:vAnchor="page" w:hAnchor="page" w:x="6890" w:y="14788" w:anchorLock="1"/>
          </w:pPr>
        </w:p>
      </w:tc>
    </w:tr>
  </w:tbl>
  <w:p w:rsidR="00B51569" w:rsidRDefault="00B51569">
    <w:pPr>
      <w:pStyle w:val="Voettekst"/>
    </w:pPr>
    <w:bookmarkStart w:id="55" w:name="Register"/>
    <w:bookmarkEnd w:id="54"/>
    <w:bookmarkEnd w:id="55"/>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436" w:rsidRDefault="00AF2436">
      <w:r>
        <w:separator/>
      </w:r>
    </w:p>
  </w:footnote>
  <w:footnote w:type="continuationSeparator" w:id="0">
    <w:p w:rsidR="00AF2436" w:rsidRDefault="00AF243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91"/>
      <w:gridCol w:w="142"/>
      <w:gridCol w:w="4820"/>
    </w:tblGrid>
    <w:tr w:rsidR="00B51569">
      <w:tblPrEx>
        <w:tblCellMar>
          <w:top w:w="0" w:type="dxa"/>
          <w:left w:w="0" w:type="dxa"/>
          <w:bottom w:w="0" w:type="dxa"/>
          <w:right w:w="0" w:type="dxa"/>
        </w:tblCellMar>
      </w:tblPrEx>
      <w:trPr>
        <w:trHeight w:hRule="exact" w:val="284"/>
      </w:trPr>
      <w:tc>
        <w:tcPr>
          <w:tcW w:w="1191" w:type="dxa"/>
          <w:tcBorders>
            <w:top w:val="nil"/>
            <w:left w:val="nil"/>
            <w:bottom w:val="nil"/>
            <w:right w:val="nil"/>
          </w:tcBorders>
        </w:tcPr>
        <w:p w:rsidR="00B51569" w:rsidRDefault="00B51569">
          <w:pPr>
            <w:pStyle w:val="RefKopjeLinks"/>
            <w:framePr w:wrap="notBeside" w:vAnchor="page" w:hAnchor="page" w:x="653" w:y="1759" w:anchorLock="1"/>
          </w:pPr>
          <w:bookmarkStart w:id="36" w:name="bmTekstKopPagina"/>
          <w:bookmarkEnd w:id="36"/>
          <w:r>
            <w:t>pagina</w:t>
          </w:r>
        </w:p>
      </w:tc>
      <w:tc>
        <w:tcPr>
          <w:tcW w:w="142" w:type="dxa"/>
          <w:tcBorders>
            <w:top w:val="nil"/>
            <w:left w:val="nil"/>
            <w:bottom w:val="nil"/>
            <w:right w:val="nil"/>
          </w:tcBorders>
        </w:tcPr>
        <w:p w:rsidR="00B51569" w:rsidRDefault="00B51569">
          <w:pPr>
            <w:framePr w:wrap="notBeside" w:vAnchor="page" w:hAnchor="page" w:x="653" w:y="1759" w:anchorLock="1"/>
          </w:pPr>
        </w:p>
      </w:tc>
      <w:tc>
        <w:tcPr>
          <w:tcW w:w="4820" w:type="dxa"/>
          <w:tcBorders>
            <w:top w:val="nil"/>
            <w:left w:val="nil"/>
            <w:bottom w:val="nil"/>
            <w:right w:val="nil"/>
          </w:tcBorders>
        </w:tcPr>
        <w:p w:rsidR="00B51569" w:rsidRDefault="00B51569">
          <w:pPr>
            <w:pStyle w:val="Standaardklein"/>
            <w:framePr w:wrap="notBeside" w:vAnchor="page" w:hAnchor="page" w:x="653" w:y="1759" w:anchorLock="1"/>
          </w:pPr>
          <w:r>
            <w:fldChar w:fldCharType="begin"/>
          </w:r>
          <w:r>
            <w:instrText xml:space="preserve"> PAGE  \* MERGEFORMAT </w:instrText>
          </w:r>
          <w:r>
            <w:fldChar w:fldCharType="separate"/>
          </w:r>
          <w:r>
            <w:rPr>
              <w:noProof/>
            </w:rPr>
            <w:t>1</w:t>
          </w:r>
          <w:r>
            <w:fldChar w:fldCharType="end"/>
          </w:r>
          <w:r>
            <w:t xml:space="preserve"> van </w:t>
          </w:r>
          <w:fldSimple w:instr=" NUMPAGES  \* MERGEFORMAT ">
            <w:r w:rsidR="00D941F1">
              <w:rPr>
                <w:noProof/>
              </w:rPr>
              <w:t>1</w:t>
            </w:r>
          </w:fldSimple>
          <w:bookmarkStart w:id="37" w:name="blwdatum"/>
          <w:bookmarkEnd w:id="37"/>
        </w:p>
      </w:tc>
    </w:tr>
    <w:tr w:rsidR="00B51569">
      <w:tblPrEx>
        <w:tblCellMar>
          <w:top w:w="0" w:type="dxa"/>
          <w:left w:w="0" w:type="dxa"/>
          <w:bottom w:w="0" w:type="dxa"/>
          <w:right w:w="0" w:type="dxa"/>
        </w:tblCellMar>
      </w:tblPrEx>
      <w:trPr>
        <w:trHeight w:hRule="exact" w:val="284"/>
      </w:trPr>
      <w:tc>
        <w:tcPr>
          <w:tcW w:w="1191" w:type="dxa"/>
          <w:tcBorders>
            <w:top w:val="nil"/>
            <w:left w:val="nil"/>
            <w:bottom w:val="nil"/>
            <w:right w:val="nil"/>
          </w:tcBorders>
        </w:tcPr>
        <w:p w:rsidR="00B51569" w:rsidRDefault="00B51569">
          <w:pPr>
            <w:pStyle w:val="RefKopjeLinks"/>
            <w:framePr w:wrap="notBeside" w:vAnchor="page" w:hAnchor="page" w:x="653" w:y="1759" w:anchorLock="1"/>
          </w:pPr>
          <w:bookmarkStart w:id="38" w:name="bmTekstKopOnzeRef"/>
          <w:bookmarkEnd w:id="38"/>
        </w:p>
      </w:tc>
      <w:tc>
        <w:tcPr>
          <w:tcW w:w="142" w:type="dxa"/>
          <w:tcBorders>
            <w:top w:val="nil"/>
            <w:left w:val="nil"/>
            <w:bottom w:val="nil"/>
            <w:right w:val="nil"/>
          </w:tcBorders>
        </w:tcPr>
        <w:p w:rsidR="00B51569" w:rsidRDefault="00B51569">
          <w:pPr>
            <w:framePr w:wrap="notBeside" w:vAnchor="page" w:hAnchor="page" w:x="653" w:y="1759" w:anchorLock="1"/>
          </w:pPr>
        </w:p>
      </w:tc>
      <w:tc>
        <w:tcPr>
          <w:tcW w:w="4820" w:type="dxa"/>
          <w:tcBorders>
            <w:top w:val="nil"/>
            <w:left w:val="nil"/>
            <w:bottom w:val="nil"/>
            <w:right w:val="nil"/>
          </w:tcBorders>
        </w:tcPr>
        <w:p w:rsidR="00B51569" w:rsidRDefault="00B51569">
          <w:pPr>
            <w:pStyle w:val="Standaardklein"/>
            <w:framePr w:wrap="notBeside" w:vAnchor="page" w:hAnchor="page" w:x="653" w:y="1759" w:anchorLock="1"/>
          </w:pPr>
          <w:bookmarkStart w:id="39" w:name="bmKopOnzeRef"/>
          <w:bookmarkEnd w:id="39"/>
        </w:p>
      </w:tc>
    </w:tr>
  </w:tbl>
  <w:p w:rsidR="00B51569" w:rsidRDefault="00B51569">
    <w:pPr>
      <w:pStyle w:val="Kop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pt;height:6.65pt" o:bullet="t">
        <v:imagedata r:id="rId1" o:title="clip_bullet001"/>
      </v:shape>
    </w:pict>
  </w:numPicBullet>
  <w:abstractNum w:abstractNumId="0">
    <w:nsid w:val="FFFFFF1D"/>
    <w:multiLevelType w:val="multilevel"/>
    <w:tmpl w:val="C7EE71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37CABF6A"/>
    <w:lvl w:ilvl="0">
      <w:start w:val="1"/>
      <w:numFmt w:val="decimal"/>
      <w:lvlText w:val="%1"/>
      <w:lvlJc w:val="left"/>
      <w:pPr>
        <w:tabs>
          <w:tab w:val="num" w:pos="360"/>
        </w:tabs>
        <w:ind w:left="0" w:firstLine="0"/>
      </w:pPr>
    </w:lvl>
    <w:lvl w:ilvl="1">
      <w:start w:val="1"/>
      <w:numFmt w:val="decimal"/>
      <w:pStyle w:val="Kop2"/>
      <w:lvlText w:val="%1.%2"/>
      <w:lvlJc w:val="right"/>
      <w:pPr>
        <w:tabs>
          <w:tab w:val="num" w:pos="360"/>
        </w:tabs>
        <w:ind w:left="0" w:firstLine="0"/>
      </w:pPr>
    </w:lvl>
    <w:lvl w:ilvl="2">
      <w:start w:val="1"/>
      <w:numFmt w:val="decimal"/>
      <w:pStyle w:val="Kop3"/>
      <w:lvlText w:val="%1.%2.%3"/>
      <w:lvlJc w:val="right"/>
      <w:pPr>
        <w:tabs>
          <w:tab w:val="num" w:pos="36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nsid w:val="12480A97"/>
    <w:multiLevelType w:val="singleLevel"/>
    <w:tmpl w:val="C026007E"/>
    <w:lvl w:ilvl="0">
      <w:start w:val="1"/>
      <w:numFmt w:val="bullet"/>
      <w:pStyle w:val="Opsomming"/>
      <w:lvlText w:val="–"/>
      <w:lvlJc w:val="left"/>
      <w:pPr>
        <w:tabs>
          <w:tab w:val="num" w:pos="360"/>
        </w:tabs>
        <w:ind w:left="0" w:firstLine="0"/>
      </w:pPr>
      <w:rPr>
        <w:rFonts w:ascii="Arial" w:hAnsi="Arial" w:hint="default"/>
        <w:sz w:val="20"/>
      </w:rPr>
    </w:lvl>
  </w:abstractNum>
  <w:abstractNum w:abstractNumId="3">
    <w:nsid w:val="3D925C42"/>
    <w:multiLevelType w:val="singleLevel"/>
    <w:tmpl w:val="31D078F4"/>
    <w:lvl w:ilvl="0">
      <w:start w:val="1"/>
      <w:numFmt w:val="decimal"/>
      <w:pStyle w:val="Opsomming1"/>
      <w:lvlText w:val="%1"/>
      <w:lvlJc w:val="right"/>
      <w:pPr>
        <w:tabs>
          <w:tab w:val="num" w:pos="360"/>
        </w:tabs>
        <w:ind w:left="0" w:firstLine="0"/>
      </w:pPr>
    </w:lvl>
  </w:abstractNum>
  <w:abstractNum w:abstractNumId="4">
    <w:nsid w:val="5E0E7E19"/>
    <w:multiLevelType w:val="multilevel"/>
    <w:tmpl w:val="B7B4F8D6"/>
    <w:lvl w:ilvl="0">
      <w:start w:val="1"/>
      <w:numFmt w:val="decimal"/>
      <w:pStyle w:val="Kop1"/>
      <w:lvlText w:val="%1"/>
      <w:lvlJc w:val="right"/>
      <w:pPr>
        <w:tabs>
          <w:tab w:val="num" w:pos="360"/>
        </w:tabs>
        <w:ind w:left="0" w:firstLine="0"/>
      </w:pPr>
      <w:rPr>
        <w:rFonts w:hint="default"/>
      </w:rPr>
    </w:lvl>
    <w:lvl w:ilvl="1">
      <w:start w:val="1"/>
      <w:numFmt w:val="decimal"/>
      <w:lvlText w:val=".%2%1"/>
      <w:lvlJc w:val="right"/>
      <w:pPr>
        <w:tabs>
          <w:tab w:val="num" w:pos="360"/>
        </w:tabs>
        <w:ind w:left="0" w:firstLine="0"/>
      </w:pPr>
      <w:rPr>
        <w:rFonts w:hint="default"/>
      </w:rPr>
    </w:lvl>
    <w:lvl w:ilvl="2">
      <w:start w:val="1"/>
      <w:numFmt w:val="decimal"/>
      <w:lvlText w:val="%1.%2.%3"/>
      <w:lvlJc w:val="left"/>
      <w:pPr>
        <w:tabs>
          <w:tab w:val="num" w:pos="624"/>
        </w:tabs>
        <w:ind w:left="624" w:hanging="62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61D56B09"/>
    <w:multiLevelType w:val="singleLevel"/>
    <w:tmpl w:val="BF92B3C6"/>
    <w:lvl w:ilvl="0">
      <w:start w:val="1"/>
      <w:numFmt w:val="lowerLetter"/>
      <w:pStyle w:val="Opsomminga"/>
      <w:lvlText w:val="%1"/>
      <w:lvlJc w:val="right"/>
      <w:pPr>
        <w:tabs>
          <w:tab w:val="num" w:pos="360"/>
        </w:tabs>
        <w:ind w:left="0" w:firstLine="0"/>
      </w:pPr>
    </w:lvl>
  </w:abstractNum>
  <w:abstractNum w:abstractNumId="6">
    <w:nsid w:val="674800E4"/>
    <w:multiLevelType w:val="hybridMultilevel"/>
    <w:tmpl w:val="CC2A16E6"/>
    <w:lvl w:ilvl="0" w:tplc="F092978C">
      <w:start w:val="1"/>
      <w:numFmt w:val="bullet"/>
      <w:lvlText w:val=""/>
      <w:lvlPicBulletId w:val="0"/>
      <w:lvlJc w:val="left"/>
      <w:pPr>
        <w:tabs>
          <w:tab w:val="num" w:pos="720"/>
        </w:tabs>
        <w:ind w:left="720" w:hanging="360"/>
      </w:pPr>
      <w:rPr>
        <w:rFonts w:ascii="Symbol" w:hAnsi="Symbol" w:hint="default"/>
      </w:rPr>
    </w:lvl>
    <w:lvl w:ilvl="1" w:tplc="82D004CC" w:tentative="1">
      <w:start w:val="1"/>
      <w:numFmt w:val="bullet"/>
      <w:lvlText w:val=""/>
      <w:lvlPicBulletId w:val="0"/>
      <w:lvlJc w:val="left"/>
      <w:pPr>
        <w:tabs>
          <w:tab w:val="num" w:pos="1440"/>
        </w:tabs>
        <w:ind w:left="1440" w:hanging="360"/>
      </w:pPr>
      <w:rPr>
        <w:rFonts w:ascii="Symbol" w:hAnsi="Symbol" w:hint="default"/>
      </w:rPr>
    </w:lvl>
    <w:lvl w:ilvl="2" w:tplc="4A1A33BC" w:tentative="1">
      <w:start w:val="1"/>
      <w:numFmt w:val="bullet"/>
      <w:lvlText w:val=""/>
      <w:lvlPicBulletId w:val="0"/>
      <w:lvlJc w:val="left"/>
      <w:pPr>
        <w:tabs>
          <w:tab w:val="num" w:pos="2160"/>
        </w:tabs>
        <w:ind w:left="2160" w:hanging="360"/>
      </w:pPr>
      <w:rPr>
        <w:rFonts w:ascii="Symbol" w:hAnsi="Symbol" w:hint="default"/>
      </w:rPr>
    </w:lvl>
    <w:lvl w:ilvl="3" w:tplc="28A0EA3A" w:tentative="1">
      <w:start w:val="1"/>
      <w:numFmt w:val="bullet"/>
      <w:lvlText w:val=""/>
      <w:lvlPicBulletId w:val="0"/>
      <w:lvlJc w:val="left"/>
      <w:pPr>
        <w:tabs>
          <w:tab w:val="num" w:pos="2880"/>
        </w:tabs>
        <w:ind w:left="2880" w:hanging="360"/>
      </w:pPr>
      <w:rPr>
        <w:rFonts w:ascii="Symbol" w:hAnsi="Symbol" w:hint="default"/>
      </w:rPr>
    </w:lvl>
    <w:lvl w:ilvl="4" w:tplc="667066EA" w:tentative="1">
      <w:start w:val="1"/>
      <w:numFmt w:val="bullet"/>
      <w:lvlText w:val=""/>
      <w:lvlPicBulletId w:val="0"/>
      <w:lvlJc w:val="left"/>
      <w:pPr>
        <w:tabs>
          <w:tab w:val="num" w:pos="3600"/>
        </w:tabs>
        <w:ind w:left="3600" w:hanging="360"/>
      </w:pPr>
      <w:rPr>
        <w:rFonts w:ascii="Symbol" w:hAnsi="Symbol" w:hint="default"/>
      </w:rPr>
    </w:lvl>
    <w:lvl w:ilvl="5" w:tplc="BCC8FD10" w:tentative="1">
      <w:start w:val="1"/>
      <w:numFmt w:val="bullet"/>
      <w:lvlText w:val=""/>
      <w:lvlPicBulletId w:val="0"/>
      <w:lvlJc w:val="left"/>
      <w:pPr>
        <w:tabs>
          <w:tab w:val="num" w:pos="4320"/>
        </w:tabs>
        <w:ind w:left="4320" w:hanging="360"/>
      </w:pPr>
      <w:rPr>
        <w:rFonts w:ascii="Symbol" w:hAnsi="Symbol" w:hint="default"/>
      </w:rPr>
    </w:lvl>
    <w:lvl w:ilvl="6" w:tplc="12BC2982" w:tentative="1">
      <w:start w:val="1"/>
      <w:numFmt w:val="bullet"/>
      <w:lvlText w:val=""/>
      <w:lvlPicBulletId w:val="0"/>
      <w:lvlJc w:val="left"/>
      <w:pPr>
        <w:tabs>
          <w:tab w:val="num" w:pos="5040"/>
        </w:tabs>
        <w:ind w:left="5040" w:hanging="360"/>
      </w:pPr>
      <w:rPr>
        <w:rFonts w:ascii="Symbol" w:hAnsi="Symbol" w:hint="default"/>
      </w:rPr>
    </w:lvl>
    <w:lvl w:ilvl="7" w:tplc="EC421E88" w:tentative="1">
      <w:start w:val="1"/>
      <w:numFmt w:val="bullet"/>
      <w:lvlText w:val=""/>
      <w:lvlPicBulletId w:val="0"/>
      <w:lvlJc w:val="left"/>
      <w:pPr>
        <w:tabs>
          <w:tab w:val="num" w:pos="5760"/>
        </w:tabs>
        <w:ind w:left="5760" w:hanging="360"/>
      </w:pPr>
      <w:rPr>
        <w:rFonts w:ascii="Symbol" w:hAnsi="Symbol" w:hint="default"/>
      </w:rPr>
    </w:lvl>
    <w:lvl w:ilvl="8" w:tplc="9B14C310" w:tentative="1">
      <w:start w:val="1"/>
      <w:numFmt w:val="bullet"/>
      <w:lvlText w:val=""/>
      <w:lvlPicBulletId w:val="0"/>
      <w:lvlJc w:val="left"/>
      <w:pPr>
        <w:tabs>
          <w:tab w:val="num" w:pos="6480"/>
        </w:tabs>
        <w:ind w:left="6480" w:hanging="360"/>
      </w:pPr>
      <w:rPr>
        <w:rFonts w:ascii="Symbol" w:hAnsi="Symbol" w:hint="default"/>
      </w:rPr>
    </w:lvl>
  </w:abstractNum>
  <w:abstractNum w:abstractNumId="7">
    <w:nsid w:val="6E1E4713"/>
    <w:multiLevelType w:val="multilevel"/>
    <w:tmpl w:val="B492D07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4"/>
  </w:num>
  <w:num w:numId="32">
    <w:abstractNumId w:val="1"/>
  </w:num>
  <w:num w:numId="33">
    <w:abstractNumId w:val="1"/>
  </w:num>
  <w:num w:numId="34">
    <w:abstractNumId w:val="2"/>
  </w:num>
  <w:num w:numId="35">
    <w:abstractNumId w:val="3"/>
  </w:num>
  <w:num w:numId="36">
    <w:abstractNumId w:val="5"/>
  </w:num>
  <w:num w:numId="37">
    <w:abstractNumId w:val="6"/>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2E4"/>
    <w:rsid w:val="00001EDD"/>
    <w:rsid w:val="00006F87"/>
    <w:rsid w:val="00050BAB"/>
    <w:rsid w:val="00052CA5"/>
    <w:rsid w:val="00081409"/>
    <w:rsid w:val="00092FFC"/>
    <w:rsid w:val="000A786D"/>
    <w:rsid w:val="000E11ED"/>
    <w:rsid w:val="000E71FD"/>
    <w:rsid w:val="001026CC"/>
    <w:rsid w:val="00107174"/>
    <w:rsid w:val="001125BC"/>
    <w:rsid w:val="0012747B"/>
    <w:rsid w:val="00127CEE"/>
    <w:rsid w:val="00147A2B"/>
    <w:rsid w:val="00175ABC"/>
    <w:rsid w:val="00192E98"/>
    <w:rsid w:val="00195F08"/>
    <w:rsid w:val="001C0899"/>
    <w:rsid w:val="001C280A"/>
    <w:rsid w:val="001C64EA"/>
    <w:rsid w:val="001E0009"/>
    <w:rsid w:val="001E589A"/>
    <w:rsid w:val="001F69B9"/>
    <w:rsid w:val="00213412"/>
    <w:rsid w:val="00221FE5"/>
    <w:rsid w:val="00223080"/>
    <w:rsid w:val="0023417D"/>
    <w:rsid w:val="00242E77"/>
    <w:rsid w:val="00243C45"/>
    <w:rsid w:val="00252B80"/>
    <w:rsid w:val="0025315E"/>
    <w:rsid w:val="00261850"/>
    <w:rsid w:val="002B050A"/>
    <w:rsid w:val="002F0263"/>
    <w:rsid w:val="00311DEE"/>
    <w:rsid w:val="003355FE"/>
    <w:rsid w:val="00337DA1"/>
    <w:rsid w:val="003428BF"/>
    <w:rsid w:val="0038147B"/>
    <w:rsid w:val="003A031B"/>
    <w:rsid w:val="003C36E7"/>
    <w:rsid w:val="003D0214"/>
    <w:rsid w:val="003D0908"/>
    <w:rsid w:val="003D664F"/>
    <w:rsid w:val="003F7423"/>
    <w:rsid w:val="0040071C"/>
    <w:rsid w:val="00405DDB"/>
    <w:rsid w:val="00410D8F"/>
    <w:rsid w:val="004110F6"/>
    <w:rsid w:val="004313BC"/>
    <w:rsid w:val="004327AE"/>
    <w:rsid w:val="004338B4"/>
    <w:rsid w:val="00447889"/>
    <w:rsid w:val="00473068"/>
    <w:rsid w:val="00480B95"/>
    <w:rsid w:val="00486AE9"/>
    <w:rsid w:val="00492D27"/>
    <w:rsid w:val="004C088C"/>
    <w:rsid w:val="004E003B"/>
    <w:rsid w:val="004F096F"/>
    <w:rsid w:val="004F2C6B"/>
    <w:rsid w:val="00500FB7"/>
    <w:rsid w:val="00515B8A"/>
    <w:rsid w:val="00527B12"/>
    <w:rsid w:val="00546E0E"/>
    <w:rsid w:val="00556E1E"/>
    <w:rsid w:val="005B5671"/>
    <w:rsid w:val="005B7B71"/>
    <w:rsid w:val="005B7C92"/>
    <w:rsid w:val="005C5911"/>
    <w:rsid w:val="005C5AEB"/>
    <w:rsid w:val="005F44B9"/>
    <w:rsid w:val="005F718D"/>
    <w:rsid w:val="00625FFE"/>
    <w:rsid w:val="006611D8"/>
    <w:rsid w:val="0067746C"/>
    <w:rsid w:val="006872DC"/>
    <w:rsid w:val="006976C0"/>
    <w:rsid w:val="006B3FB7"/>
    <w:rsid w:val="006D0B2F"/>
    <w:rsid w:val="006D0BB0"/>
    <w:rsid w:val="006D26EC"/>
    <w:rsid w:val="006E733A"/>
    <w:rsid w:val="006F47E3"/>
    <w:rsid w:val="007055CB"/>
    <w:rsid w:val="007274B2"/>
    <w:rsid w:val="00733DC7"/>
    <w:rsid w:val="00735853"/>
    <w:rsid w:val="00746034"/>
    <w:rsid w:val="00750190"/>
    <w:rsid w:val="00751FD2"/>
    <w:rsid w:val="00757D73"/>
    <w:rsid w:val="00766F59"/>
    <w:rsid w:val="00772243"/>
    <w:rsid w:val="007876DB"/>
    <w:rsid w:val="007877FE"/>
    <w:rsid w:val="007C061B"/>
    <w:rsid w:val="007E22E4"/>
    <w:rsid w:val="0080043E"/>
    <w:rsid w:val="00803F29"/>
    <w:rsid w:val="0082336F"/>
    <w:rsid w:val="008A2231"/>
    <w:rsid w:val="008C6860"/>
    <w:rsid w:val="008D212C"/>
    <w:rsid w:val="009061C3"/>
    <w:rsid w:val="00907AB0"/>
    <w:rsid w:val="009334B6"/>
    <w:rsid w:val="0094268A"/>
    <w:rsid w:val="00943DCC"/>
    <w:rsid w:val="00975B08"/>
    <w:rsid w:val="0098411D"/>
    <w:rsid w:val="0098611F"/>
    <w:rsid w:val="00993A5C"/>
    <w:rsid w:val="009966AC"/>
    <w:rsid w:val="009A3DBD"/>
    <w:rsid w:val="009B099E"/>
    <w:rsid w:val="009F7834"/>
    <w:rsid w:val="00A003B0"/>
    <w:rsid w:val="00A11725"/>
    <w:rsid w:val="00A3605B"/>
    <w:rsid w:val="00A52122"/>
    <w:rsid w:val="00A84235"/>
    <w:rsid w:val="00A8614C"/>
    <w:rsid w:val="00AA3502"/>
    <w:rsid w:val="00AD1696"/>
    <w:rsid w:val="00AE3B71"/>
    <w:rsid w:val="00AF2436"/>
    <w:rsid w:val="00B31599"/>
    <w:rsid w:val="00B42BBB"/>
    <w:rsid w:val="00B51569"/>
    <w:rsid w:val="00B72E15"/>
    <w:rsid w:val="00B84BC8"/>
    <w:rsid w:val="00B87722"/>
    <w:rsid w:val="00BA0E66"/>
    <w:rsid w:val="00BB5262"/>
    <w:rsid w:val="00BE1620"/>
    <w:rsid w:val="00BF6786"/>
    <w:rsid w:val="00C04A7F"/>
    <w:rsid w:val="00C61A70"/>
    <w:rsid w:val="00C83EE0"/>
    <w:rsid w:val="00C86773"/>
    <w:rsid w:val="00CA179E"/>
    <w:rsid w:val="00CB6531"/>
    <w:rsid w:val="00CC0BAF"/>
    <w:rsid w:val="00CC34AC"/>
    <w:rsid w:val="00CE0947"/>
    <w:rsid w:val="00CE611A"/>
    <w:rsid w:val="00D236B5"/>
    <w:rsid w:val="00D26B61"/>
    <w:rsid w:val="00D37A3D"/>
    <w:rsid w:val="00D47EE4"/>
    <w:rsid w:val="00D51433"/>
    <w:rsid w:val="00D530CF"/>
    <w:rsid w:val="00D666EF"/>
    <w:rsid w:val="00D71B53"/>
    <w:rsid w:val="00D73A03"/>
    <w:rsid w:val="00D76405"/>
    <w:rsid w:val="00D800DA"/>
    <w:rsid w:val="00D8286D"/>
    <w:rsid w:val="00D85C39"/>
    <w:rsid w:val="00D85DF8"/>
    <w:rsid w:val="00D90F3E"/>
    <w:rsid w:val="00D941F1"/>
    <w:rsid w:val="00DA220A"/>
    <w:rsid w:val="00DA3FC6"/>
    <w:rsid w:val="00DB1011"/>
    <w:rsid w:val="00DD2DE1"/>
    <w:rsid w:val="00DD2E2D"/>
    <w:rsid w:val="00DD6D71"/>
    <w:rsid w:val="00DF5C00"/>
    <w:rsid w:val="00E34337"/>
    <w:rsid w:val="00E34971"/>
    <w:rsid w:val="00E6086D"/>
    <w:rsid w:val="00EA1055"/>
    <w:rsid w:val="00EB1313"/>
    <w:rsid w:val="00EC4BD2"/>
    <w:rsid w:val="00EC58A3"/>
    <w:rsid w:val="00ED2B36"/>
    <w:rsid w:val="00EF6EB9"/>
    <w:rsid w:val="00F02C55"/>
    <w:rsid w:val="00F309EA"/>
    <w:rsid w:val="00F40C37"/>
    <w:rsid w:val="00F43DFB"/>
    <w:rsid w:val="00F46D81"/>
    <w:rsid w:val="00FD73F3"/>
    <w:rsid w:val="00FF37F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
    <w:name w:val="Normal"/>
    <w:qFormat/>
    <w:pPr>
      <w:spacing w:line="284" w:lineRule="exact"/>
    </w:pPr>
    <w:rPr>
      <w:rFonts w:ascii="Verdana" w:hAnsi="Verdana"/>
      <w:sz w:val="19"/>
    </w:rPr>
  </w:style>
  <w:style w:type="paragraph" w:styleId="Kop1">
    <w:name w:val="heading 1"/>
    <w:basedOn w:val="Normaal"/>
    <w:next w:val="Normaal"/>
    <w:qFormat/>
    <w:pPr>
      <w:keepNext/>
      <w:numPr>
        <w:numId w:val="31"/>
      </w:numPr>
      <w:tabs>
        <w:tab w:val="clear" w:pos="360"/>
        <w:tab w:val="left" w:pos="0"/>
      </w:tabs>
      <w:spacing w:before="284"/>
      <w:ind w:hanging="142"/>
      <w:outlineLvl w:val="0"/>
    </w:pPr>
    <w:rPr>
      <w:b/>
      <w:sz w:val="18"/>
    </w:rPr>
  </w:style>
  <w:style w:type="paragraph" w:styleId="Kop2">
    <w:name w:val="heading 2"/>
    <w:basedOn w:val="Normaal"/>
    <w:next w:val="Normaal"/>
    <w:qFormat/>
    <w:pPr>
      <w:keepNext/>
      <w:numPr>
        <w:ilvl w:val="1"/>
        <w:numId w:val="32"/>
      </w:numPr>
      <w:tabs>
        <w:tab w:val="clear" w:pos="360"/>
        <w:tab w:val="left" w:pos="0"/>
      </w:tabs>
      <w:spacing w:before="284"/>
      <w:ind w:hanging="142"/>
      <w:outlineLvl w:val="1"/>
    </w:pPr>
    <w:rPr>
      <w:i/>
    </w:rPr>
  </w:style>
  <w:style w:type="paragraph" w:styleId="Kop3">
    <w:name w:val="heading 3"/>
    <w:basedOn w:val="Normaal"/>
    <w:next w:val="Normaal"/>
    <w:qFormat/>
    <w:pPr>
      <w:keepNext/>
      <w:numPr>
        <w:ilvl w:val="2"/>
        <w:numId w:val="33"/>
      </w:numPr>
      <w:tabs>
        <w:tab w:val="clear" w:pos="360"/>
        <w:tab w:val="left" w:pos="0"/>
      </w:tabs>
      <w:spacing w:before="284"/>
      <w:ind w:hanging="142"/>
      <w:outlineLvl w:val="2"/>
    </w:p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Koptekst">
    <w:name w:val="header"/>
    <w:basedOn w:val="Normaal"/>
    <w:pPr>
      <w:tabs>
        <w:tab w:val="center" w:pos="4536"/>
        <w:tab w:val="right" w:pos="9072"/>
      </w:tabs>
    </w:pPr>
  </w:style>
  <w:style w:type="paragraph" w:styleId="Voettekst">
    <w:name w:val="footer"/>
    <w:basedOn w:val="Normaal"/>
    <w:pPr>
      <w:tabs>
        <w:tab w:val="center" w:pos="4536"/>
        <w:tab w:val="right" w:pos="9072"/>
      </w:tabs>
    </w:pPr>
  </w:style>
  <w:style w:type="character" w:styleId="Hyperlink">
    <w:name w:val="Hyperlink"/>
    <w:rPr>
      <w:color w:val="0000FF"/>
      <w:u w:val="single"/>
    </w:rPr>
  </w:style>
  <w:style w:type="paragraph" w:customStyle="1" w:styleId="Opsomming">
    <w:name w:val="Opsomming"/>
    <w:basedOn w:val="Normaal"/>
    <w:pPr>
      <w:numPr>
        <w:numId w:val="34"/>
      </w:numPr>
      <w:tabs>
        <w:tab w:val="clear" w:pos="360"/>
        <w:tab w:val="left" w:pos="0"/>
      </w:tabs>
      <w:ind w:hanging="255"/>
    </w:pPr>
  </w:style>
  <w:style w:type="paragraph" w:customStyle="1" w:styleId="Opsomming1">
    <w:name w:val="Opsomming 1"/>
    <w:basedOn w:val="Normaal"/>
    <w:pPr>
      <w:numPr>
        <w:numId w:val="35"/>
      </w:numPr>
      <w:tabs>
        <w:tab w:val="clear" w:pos="360"/>
      </w:tabs>
      <w:ind w:hanging="142"/>
    </w:pPr>
  </w:style>
  <w:style w:type="paragraph" w:customStyle="1" w:styleId="Opsomminga">
    <w:name w:val="Opsomming a"/>
    <w:basedOn w:val="Normaal"/>
    <w:pPr>
      <w:numPr>
        <w:numId w:val="36"/>
      </w:numPr>
      <w:tabs>
        <w:tab w:val="clear" w:pos="360"/>
      </w:tabs>
      <w:ind w:hanging="142"/>
    </w:pPr>
  </w:style>
  <w:style w:type="paragraph" w:customStyle="1" w:styleId="RefKopjeLinks">
    <w:name w:val="RefKopjeLinks"/>
    <w:basedOn w:val="Normaal"/>
    <w:pPr>
      <w:jc w:val="right"/>
    </w:pPr>
    <w:rPr>
      <w:sz w:val="13"/>
    </w:rPr>
  </w:style>
  <w:style w:type="paragraph" w:customStyle="1" w:styleId="Retouradres">
    <w:name w:val="Retouradres"/>
    <w:basedOn w:val="Normaal"/>
    <w:pPr>
      <w:framePr w:wrap="notBeside" w:vAnchor="page" w:hAnchor="page" w:x="1845" w:y="1752"/>
    </w:pPr>
    <w:rPr>
      <w:sz w:val="14"/>
    </w:rPr>
  </w:style>
  <w:style w:type="paragraph" w:customStyle="1" w:styleId="Standaardklein">
    <w:name w:val="Standaard klein"/>
    <w:basedOn w:val="Normaal"/>
    <w:rPr>
      <w:sz w:val="16"/>
    </w:rPr>
  </w:style>
  <w:style w:type="paragraph" w:styleId="Subtitel">
    <w:name w:val="Subtitle"/>
    <w:basedOn w:val="Normaal"/>
    <w:qFormat/>
  </w:style>
  <w:style w:type="paragraph" w:customStyle="1" w:styleId="Tabelkop">
    <w:name w:val="Tabelkop"/>
    <w:basedOn w:val="Standaardklein"/>
    <w:rPr>
      <w:b/>
    </w:rPr>
  </w:style>
  <w:style w:type="character" w:styleId="Verwijzingopmerking">
    <w:name w:val="annotation reference"/>
    <w:semiHidden/>
    <w:rsid w:val="00772243"/>
    <w:rPr>
      <w:sz w:val="16"/>
      <w:szCs w:val="16"/>
    </w:rPr>
  </w:style>
  <w:style w:type="paragraph" w:styleId="Tekstopmerking">
    <w:name w:val="annotation text"/>
    <w:basedOn w:val="Normaal"/>
    <w:semiHidden/>
    <w:rsid w:val="00772243"/>
    <w:rPr>
      <w:sz w:val="20"/>
    </w:rPr>
  </w:style>
  <w:style w:type="paragraph" w:styleId="Onderwerpvanopmerking">
    <w:name w:val="annotation subject"/>
    <w:basedOn w:val="Tekstopmerking"/>
    <w:next w:val="Tekstopmerking"/>
    <w:semiHidden/>
    <w:rsid w:val="00772243"/>
    <w:rPr>
      <w:b/>
      <w:bCs/>
    </w:rPr>
  </w:style>
  <w:style w:type="paragraph" w:styleId="Ballontekst">
    <w:name w:val="Balloon Text"/>
    <w:basedOn w:val="Normaal"/>
    <w:semiHidden/>
    <w:rsid w:val="00772243"/>
    <w:rPr>
      <w:rFonts w:ascii="Tahoma" w:hAnsi="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
    <w:name w:val="Normal"/>
    <w:qFormat/>
    <w:pPr>
      <w:spacing w:line="284" w:lineRule="exact"/>
    </w:pPr>
    <w:rPr>
      <w:rFonts w:ascii="Verdana" w:hAnsi="Verdana"/>
      <w:sz w:val="19"/>
    </w:rPr>
  </w:style>
  <w:style w:type="paragraph" w:styleId="Kop1">
    <w:name w:val="heading 1"/>
    <w:basedOn w:val="Normaal"/>
    <w:next w:val="Normaal"/>
    <w:qFormat/>
    <w:pPr>
      <w:keepNext/>
      <w:numPr>
        <w:numId w:val="31"/>
      </w:numPr>
      <w:tabs>
        <w:tab w:val="clear" w:pos="360"/>
        <w:tab w:val="left" w:pos="0"/>
      </w:tabs>
      <w:spacing w:before="284"/>
      <w:ind w:hanging="142"/>
      <w:outlineLvl w:val="0"/>
    </w:pPr>
    <w:rPr>
      <w:b/>
      <w:sz w:val="18"/>
    </w:rPr>
  </w:style>
  <w:style w:type="paragraph" w:styleId="Kop2">
    <w:name w:val="heading 2"/>
    <w:basedOn w:val="Normaal"/>
    <w:next w:val="Normaal"/>
    <w:qFormat/>
    <w:pPr>
      <w:keepNext/>
      <w:numPr>
        <w:ilvl w:val="1"/>
        <w:numId w:val="32"/>
      </w:numPr>
      <w:tabs>
        <w:tab w:val="clear" w:pos="360"/>
        <w:tab w:val="left" w:pos="0"/>
      </w:tabs>
      <w:spacing w:before="284"/>
      <w:ind w:hanging="142"/>
      <w:outlineLvl w:val="1"/>
    </w:pPr>
    <w:rPr>
      <w:i/>
    </w:rPr>
  </w:style>
  <w:style w:type="paragraph" w:styleId="Kop3">
    <w:name w:val="heading 3"/>
    <w:basedOn w:val="Normaal"/>
    <w:next w:val="Normaal"/>
    <w:qFormat/>
    <w:pPr>
      <w:keepNext/>
      <w:numPr>
        <w:ilvl w:val="2"/>
        <w:numId w:val="33"/>
      </w:numPr>
      <w:tabs>
        <w:tab w:val="clear" w:pos="360"/>
        <w:tab w:val="left" w:pos="0"/>
      </w:tabs>
      <w:spacing w:before="284"/>
      <w:ind w:hanging="142"/>
      <w:outlineLvl w:val="2"/>
    </w:p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Koptekst">
    <w:name w:val="header"/>
    <w:basedOn w:val="Normaal"/>
    <w:pPr>
      <w:tabs>
        <w:tab w:val="center" w:pos="4536"/>
        <w:tab w:val="right" w:pos="9072"/>
      </w:tabs>
    </w:pPr>
  </w:style>
  <w:style w:type="paragraph" w:styleId="Voettekst">
    <w:name w:val="footer"/>
    <w:basedOn w:val="Normaal"/>
    <w:pPr>
      <w:tabs>
        <w:tab w:val="center" w:pos="4536"/>
        <w:tab w:val="right" w:pos="9072"/>
      </w:tabs>
    </w:pPr>
  </w:style>
  <w:style w:type="character" w:styleId="Hyperlink">
    <w:name w:val="Hyperlink"/>
    <w:rPr>
      <w:color w:val="0000FF"/>
      <w:u w:val="single"/>
    </w:rPr>
  </w:style>
  <w:style w:type="paragraph" w:customStyle="1" w:styleId="Opsomming">
    <w:name w:val="Opsomming"/>
    <w:basedOn w:val="Normaal"/>
    <w:pPr>
      <w:numPr>
        <w:numId w:val="34"/>
      </w:numPr>
      <w:tabs>
        <w:tab w:val="clear" w:pos="360"/>
        <w:tab w:val="left" w:pos="0"/>
      </w:tabs>
      <w:ind w:hanging="255"/>
    </w:pPr>
  </w:style>
  <w:style w:type="paragraph" w:customStyle="1" w:styleId="Opsomming1">
    <w:name w:val="Opsomming 1"/>
    <w:basedOn w:val="Normaal"/>
    <w:pPr>
      <w:numPr>
        <w:numId w:val="35"/>
      </w:numPr>
      <w:tabs>
        <w:tab w:val="clear" w:pos="360"/>
      </w:tabs>
      <w:ind w:hanging="142"/>
    </w:pPr>
  </w:style>
  <w:style w:type="paragraph" w:customStyle="1" w:styleId="Opsomminga">
    <w:name w:val="Opsomming a"/>
    <w:basedOn w:val="Normaal"/>
    <w:pPr>
      <w:numPr>
        <w:numId w:val="36"/>
      </w:numPr>
      <w:tabs>
        <w:tab w:val="clear" w:pos="360"/>
      </w:tabs>
      <w:ind w:hanging="142"/>
    </w:pPr>
  </w:style>
  <w:style w:type="paragraph" w:customStyle="1" w:styleId="RefKopjeLinks">
    <w:name w:val="RefKopjeLinks"/>
    <w:basedOn w:val="Normaal"/>
    <w:pPr>
      <w:jc w:val="right"/>
    </w:pPr>
    <w:rPr>
      <w:sz w:val="13"/>
    </w:rPr>
  </w:style>
  <w:style w:type="paragraph" w:customStyle="1" w:styleId="Retouradres">
    <w:name w:val="Retouradres"/>
    <w:basedOn w:val="Normaal"/>
    <w:pPr>
      <w:framePr w:wrap="notBeside" w:vAnchor="page" w:hAnchor="page" w:x="1845" w:y="1752"/>
    </w:pPr>
    <w:rPr>
      <w:sz w:val="14"/>
    </w:rPr>
  </w:style>
  <w:style w:type="paragraph" w:customStyle="1" w:styleId="Standaardklein">
    <w:name w:val="Standaard klein"/>
    <w:basedOn w:val="Normaal"/>
    <w:rPr>
      <w:sz w:val="16"/>
    </w:rPr>
  </w:style>
  <w:style w:type="paragraph" w:styleId="Subtitel">
    <w:name w:val="Subtitle"/>
    <w:basedOn w:val="Normaal"/>
    <w:qFormat/>
  </w:style>
  <w:style w:type="paragraph" w:customStyle="1" w:styleId="Tabelkop">
    <w:name w:val="Tabelkop"/>
    <w:basedOn w:val="Standaardklein"/>
    <w:rPr>
      <w:b/>
    </w:rPr>
  </w:style>
  <w:style w:type="character" w:styleId="Verwijzingopmerking">
    <w:name w:val="annotation reference"/>
    <w:semiHidden/>
    <w:rsid w:val="00772243"/>
    <w:rPr>
      <w:sz w:val="16"/>
      <w:szCs w:val="16"/>
    </w:rPr>
  </w:style>
  <w:style w:type="paragraph" w:styleId="Tekstopmerking">
    <w:name w:val="annotation text"/>
    <w:basedOn w:val="Normaal"/>
    <w:semiHidden/>
    <w:rsid w:val="00772243"/>
    <w:rPr>
      <w:sz w:val="20"/>
    </w:rPr>
  </w:style>
  <w:style w:type="paragraph" w:styleId="Onderwerpvanopmerking">
    <w:name w:val="annotation subject"/>
    <w:basedOn w:val="Tekstopmerking"/>
    <w:next w:val="Tekstopmerking"/>
    <w:semiHidden/>
    <w:rsid w:val="00772243"/>
    <w:rPr>
      <w:b/>
      <w:bCs/>
    </w:rPr>
  </w:style>
  <w:style w:type="paragraph" w:styleId="Ballontekst">
    <w:name w:val="Balloon Text"/>
    <w:basedOn w:val="Normaal"/>
    <w:semiHidden/>
    <w:rsid w:val="00772243"/>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664183">
      <w:bodyDiv w:val="1"/>
      <w:marLeft w:val="0"/>
      <w:marRight w:val="0"/>
      <w:marTop w:val="0"/>
      <w:marBottom w:val="0"/>
      <w:divBdr>
        <w:top w:val="none" w:sz="0" w:space="0" w:color="auto"/>
        <w:left w:val="none" w:sz="0" w:space="0" w:color="auto"/>
        <w:bottom w:val="none" w:sz="0" w:space="0" w:color="auto"/>
        <w:right w:val="none" w:sz="0" w:space="0" w:color="auto"/>
      </w:divBdr>
      <w:divsChild>
        <w:div w:id="1826780443">
          <w:marLeft w:val="0"/>
          <w:marRight w:val="0"/>
          <w:marTop w:val="0"/>
          <w:marBottom w:val="0"/>
          <w:divBdr>
            <w:top w:val="none" w:sz="0" w:space="0" w:color="auto"/>
            <w:left w:val="none" w:sz="0" w:space="0" w:color="auto"/>
            <w:bottom w:val="none" w:sz="0" w:space="0" w:color="auto"/>
            <w:right w:val="none" w:sz="0" w:space="0" w:color="auto"/>
          </w:divBdr>
          <w:divsChild>
            <w:div w:id="196793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0668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doNotOrganizeInFolder/>
  <w:pixelsPerInch w:val="96"/>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image" Target="media/image2.jpeg"/><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microsoft.com/office/2006/relationships/keyMapCustomizations" Target="customizations.xml"/><Relationship Id="rId2" Type="http://schemas.openxmlformats.org/officeDocument/2006/relationships/customXml" Target="../customXml/item1.xml"/><Relationship Id="rId3" Type="http://schemas.openxmlformats.org/officeDocument/2006/relationships/customXml" Target="../customXml/item2.xml"/><Relationship Id="rId4" Type="http://schemas.openxmlformats.org/officeDocument/2006/relationships/customXml" Target="../customXml/item3.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apl\EDS-Huisstijl\SjablonenBE\Algemeen\Netwerk%20-%20Algemeen\0641%20Onderbreking%20levering%20gas%20of%20elektriciteit.dot"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Email" ma:contentTypeID="0x0101003CFA8E5F3653F54A9B0C0129967C199E008A85A1F9ECD5174D8241BE9D9C4CBB6D00CCC90174EB2348489306B0BA963B0706" ma:contentTypeVersion="11" ma:contentTypeDescription="" ma:contentTypeScope="" ma:versionID="43ecbb636b32a1369357577180137032">
  <xsd:schema xmlns:xsd="http://www.w3.org/2001/XMLSchema" xmlns:p="http://schemas.microsoft.com/office/2006/metadata/properties" xmlns:ns2="52990708-d48b-4336-919f-cce9fe7aeea1" targetNamespace="http://schemas.microsoft.com/office/2006/metadata/properties" ma:root="true" ma:fieldsID="200a0c82b93f976c949f218971645b6f" ns2:_="">
    <xsd:import namespace="52990708-d48b-4336-919f-cce9fe7aeea1"/>
    <xsd:element name="properties">
      <xsd:complexType>
        <xsd:sequence>
          <xsd:element name="documentManagement">
            <xsd:complexType>
              <xsd:all>
                <xsd:element ref="ns2:org_SenderName" minOccurs="0"/>
                <xsd:element ref="ns2:org_To" minOccurs="0"/>
                <xsd:element ref="ns2:org_CC" minOccurs="0"/>
                <xsd:element ref="ns2:org_ReceivedTime" minOccurs="0"/>
                <xsd:element ref="ns2:org_SentOn" minOccurs="0"/>
                <xsd:element ref="ns2:org_HasAttachments" minOccurs="0"/>
                <xsd:element ref="ns2:org_Attachments" minOccurs="0"/>
                <xsd:element ref="ns2:org_AttachmentNames" minOccurs="0"/>
                <xsd:element ref="ns2:org_Body" minOccurs="0"/>
                <xsd:element ref="ns2:org_Size" minOccurs="0"/>
                <xsd:element ref="ns2:org_SenderDomain" minOccurs="0"/>
                <xsd:element ref="ns2:org_SenderEmail" minOccurs="0"/>
                <xsd:element ref="ns2:Number" minOccurs="0"/>
                <xsd:element ref="ns2:Stationno" minOccurs="0"/>
                <xsd:element ref="ns2:RegistrationType" minOccurs="0"/>
                <xsd:element ref="ns2:ShortDescription" minOccurs="0"/>
              </xsd:all>
            </xsd:complexType>
          </xsd:element>
        </xsd:sequence>
      </xsd:complexType>
    </xsd:element>
  </xsd:schema>
  <xsd:schema xmlns:xsd="http://www.w3.org/2001/XMLSchema" xmlns:dms="http://schemas.microsoft.com/office/2006/documentManagement/types" targetNamespace="52990708-d48b-4336-919f-cce9fe7aeea1" elementFormDefault="qualified">
    <xsd:import namespace="http://schemas.microsoft.com/office/2006/documentManagement/types"/>
    <xsd:element name="org_SenderName" ma:index="2" nillable="true" ma:displayName="Van" ma:description="" ma:internalName="org_SenderName">
      <xsd:simpleType>
        <xsd:restriction base="dms:Text">
          <xsd:maxLength value="255"/>
        </xsd:restriction>
      </xsd:simpleType>
    </xsd:element>
    <xsd:element name="org_To" ma:index="3" nillable="true" ma:displayName="Aan" ma:description="" ma:internalName="org_To">
      <xsd:simpleType>
        <xsd:restriction base="dms:Text">
          <xsd:maxLength value="255"/>
        </xsd:restriction>
      </xsd:simpleType>
    </xsd:element>
    <xsd:element name="org_CC" ma:index="4" nillable="true" ma:displayName="CC" ma:description="" ma:internalName="org_CC">
      <xsd:simpleType>
        <xsd:restriction base="dms:Note"/>
      </xsd:simpleType>
    </xsd:element>
    <xsd:element name="org_ReceivedTime" ma:index="5" nillable="true" ma:displayName="Ontvangstdatum" ma:description="" ma:format="DateOnly" ma:internalName="org_ReceivedTime">
      <xsd:simpleType>
        <xsd:restriction base="dms:DateTime"/>
      </xsd:simpleType>
    </xsd:element>
    <xsd:element name="org_SentOn" ma:index="6" nillable="true" ma:displayName="Verzenddatum" ma:description="" ma:format="DateOnly" ma:internalName="org_SentOn">
      <xsd:simpleType>
        <xsd:restriction base="dms:DateTime"/>
      </xsd:simpleType>
    </xsd:element>
    <xsd:element name="org_HasAttachments" ma:index="7" nillable="true" ma:displayName="Bijlagen?" ma:default="0" ma:internalName="org_HasAttachments">
      <xsd:simpleType>
        <xsd:restriction base="dms:Boolean"/>
      </xsd:simpleType>
    </xsd:element>
    <xsd:element name="org_Attachments" ma:index="8" nillable="true" ma:displayName="Aantal bijlagen" ma:description="" ma:internalName="org_Attachments">
      <xsd:simpleType>
        <xsd:restriction base="dms:Number"/>
      </xsd:simpleType>
    </xsd:element>
    <xsd:element name="org_AttachmentNames" ma:index="9" nillable="true" ma:displayName="Naam bijlagen" ma:description="" ma:internalName="org_AttachmentNames">
      <xsd:simpleType>
        <xsd:restriction base="dms:Note"/>
      </xsd:simpleType>
    </xsd:element>
    <xsd:element name="org_Body" ma:index="10" nillable="true" ma:displayName="Inhoud" ma:description="" ma:internalName="org_Body">
      <xsd:simpleType>
        <xsd:restriction base="dms:Note"/>
      </xsd:simpleType>
    </xsd:element>
    <xsd:element name="org_Size" ma:index="11" nillable="true" ma:displayName="Filesize" ma:description="" ma:internalName="org_Size">
      <xsd:simpleType>
        <xsd:restriction base="dms:Number"/>
      </xsd:simpleType>
    </xsd:element>
    <xsd:element name="org_SenderDomain" ma:index="12" nillable="true" ma:displayName="Domein verzender" ma:description="" ma:internalName="org_SenderDomain">
      <xsd:simpleType>
        <xsd:restriction base="dms:Text">
          <xsd:maxLength value="255"/>
        </xsd:restriction>
      </xsd:simpleType>
    </xsd:element>
    <xsd:element name="org_SenderEmail" ma:index="13" nillable="true" ma:displayName="Alias" ma:description="" ma:internalName="org_SenderEmail">
      <xsd:simpleType>
        <xsd:restriction base="dms:Text">
          <xsd:maxLength value="255"/>
        </xsd:restriction>
      </xsd:simpleType>
    </xsd:element>
    <xsd:element name="Number" ma:index="14" nillable="true" ma:displayName="Enexis Documentnr" ma:description="" ma:internalName="Number" ma:readOnly="false">
      <xsd:simpleType>
        <xsd:restriction base="dms:Text">
          <xsd:maxLength value="255"/>
        </xsd:restriction>
      </xsd:simpleType>
    </xsd:element>
    <xsd:element name="Stationno" ma:index="15" nillable="true" ma:displayName="Station/Kastnr" ma:description="" ma:internalName="Stationno">
      <xsd:simpleType>
        <xsd:restriction base="dms:Text">
          <xsd:maxLength value="255"/>
        </xsd:restriction>
      </xsd:simpleType>
    </xsd:element>
    <xsd:element name="RegistrationType" ma:index="16" nillable="true" ma:displayName="Registratietype" ma:description="" ma:format="Dropdown" ma:internalName="RegistrationType">
      <xsd:simpleType>
        <xsd:restriction base="dms:Choice">
          <xsd:enumeration value="Electrisch"/>
          <xsd:enumeration value="Gas"/>
        </xsd:restriction>
      </xsd:simpleType>
    </xsd:element>
    <xsd:element name="ShortDescription" ma:index="23" nillable="true" ma:displayName="Opmerking" ma:description="" ma:internalName="Opmerking">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Inhoudstype" ma:readOnly="tru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7D0231-72DC-4B55-93DF-104C2BB7BB88}">
  <ds:schemaRefs>
    <ds:schemaRef ds:uri="http://schemas.microsoft.com/office/2006/metadata/longProperties"/>
  </ds:schemaRefs>
</ds:datastoreItem>
</file>

<file path=customXml/itemProps2.xml><?xml version="1.0" encoding="utf-8"?>
<ds:datastoreItem xmlns:ds="http://schemas.openxmlformats.org/officeDocument/2006/customXml" ds:itemID="{8F6A1440-90AB-4488-8518-5DBD00643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990708-d48b-4336-919f-cce9fe7aeea1"/>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74FCDFE-D7E2-4FBD-B346-F3710FAB4F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\apl\EDS-Huisstijl\SjablonenBE\Algemeen\Netwerk - Algemeen\0641 Onderbreking levering gas of elektriciteit.dot</Template>
  <TotalTime>1</TotalTime>
  <Pages>1</Pages>
  <Words>244</Words>
  <Characters>1346</Characters>
  <Application>Microsoft Macintosh Word</Application>
  <DocSecurity>4</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Essent</Company>
  <LinksUpToDate>false</LinksUpToDate>
  <CharactersWithSpaces>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hbend</dc:creator>
  <cp:keywords/>
  <cp:lastModifiedBy>Jacques Spee</cp:lastModifiedBy>
  <cp:revision>2</cp:revision>
  <cp:lastPrinted>2014-11-11T08:24:00Z</cp:lastPrinted>
  <dcterms:created xsi:type="dcterms:W3CDTF">2015-03-15T10:12:00Z</dcterms:created>
  <dcterms:modified xsi:type="dcterms:W3CDTF">2015-03-15T10:12:00Z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Email</vt:lpwstr>
  </property>
  <property fmtid="{D5CDD505-2E9C-101B-9397-08002B2CF9AE}" pid="3" name="Datum">
    <vt:lpwstr>2014-03-18T08:49:18</vt:lpwstr>
  </property>
  <property fmtid="{D5CDD505-2E9C-101B-9397-08002B2CF9AE}" pid="4" name="DeliveryType">
    <vt:lpwstr>Nvt</vt:lpwstr>
  </property>
  <property fmtid="{D5CDD505-2E9C-101B-9397-08002B2CF9AE}" pid="5" name="DocumentstatusID">
    <vt:lpwstr/>
  </property>
  <property fmtid="{D5CDD505-2E9C-101B-9397-08002B2CF9AE}" pid="6" name="Documenttype">
    <vt:lpwstr/>
  </property>
  <property fmtid="{D5CDD505-2E9C-101B-9397-08002B2CF9AE}" pid="7" name="DPM">
    <vt:lpwstr>1</vt:lpwstr>
  </property>
  <property fmtid="{D5CDD505-2E9C-101B-9397-08002B2CF9AE}" pid="8" name="filename">
    <vt:lpwstr>Q02562-0080</vt:lpwstr>
  </property>
  <property fmtid="{D5CDD505-2E9C-101B-9397-08002B2CF9AE}" pid="9" name="GUID">
    <vt:lpwstr>d92b64f1-5dc4-4de4-97f0-ee800f954efc</vt:lpwstr>
  </property>
  <property fmtid="{D5CDD505-2E9C-101B-9397-08002B2CF9AE}" pid="10" name="Laatste wijziging">
    <vt:lpwstr/>
  </property>
  <property fmtid="{D5CDD505-2E9C-101B-9397-08002B2CF9AE}" pid="11" name="Number">
    <vt:lpwstr>Q02562-0080</vt:lpwstr>
  </property>
  <property fmtid="{D5CDD505-2E9C-101B-9397-08002B2CF9AE}" pid="12" name="Opmerking">
    <vt:lpwstr/>
  </property>
  <property fmtid="{D5CDD505-2E9C-101B-9397-08002B2CF9AE}" pid="13" name="Order">
    <vt:lpwstr>3000.00000000000</vt:lpwstr>
  </property>
  <property fmtid="{D5CDD505-2E9C-101B-9397-08002B2CF9AE}" pid="14" name="org_AttachmentNames">
    <vt:lpwstr/>
  </property>
  <property fmtid="{D5CDD505-2E9C-101B-9397-08002B2CF9AE}" pid="15" name="org_Attachments">
    <vt:lpwstr/>
  </property>
  <property fmtid="{D5CDD505-2E9C-101B-9397-08002B2CF9AE}" pid="16" name="org_Body">
    <vt:lpwstr/>
  </property>
  <property fmtid="{D5CDD505-2E9C-101B-9397-08002B2CF9AE}" pid="17" name="org_CC">
    <vt:lpwstr/>
  </property>
  <property fmtid="{D5CDD505-2E9C-101B-9397-08002B2CF9AE}" pid="18" name="org_HasAttachments">
    <vt:lpwstr>False</vt:lpwstr>
  </property>
  <property fmtid="{D5CDD505-2E9C-101B-9397-08002B2CF9AE}" pid="19" name="org_ReceivedTime">
    <vt:lpwstr/>
  </property>
  <property fmtid="{D5CDD505-2E9C-101B-9397-08002B2CF9AE}" pid="20" name="org_SenderDomain">
    <vt:lpwstr/>
  </property>
  <property fmtid="{D5CDD505-2E9C-101B-9397-08002B2CF9AE}" pid="21" name="org_SenderEmail">
    <vt:lpwstr/>
  </property>
  <property fmtid="{D5CDD505-2E9C-101B-9397-08002B2CF9AE}" pid="22" name="org_SenderName">
    <vt:lpwstr/>
  </property>
  <property fmtid="{D5CDD505-2E9C-101B-9397-08002B2CF9AE}" pid="23" name="org_SentOn">
    <vt:lpwstr/>
  </property>
  <property fmtid="{D5CDD505-2E9C-101B-9397-08002B2CF9AE}" pid="24" name="org_Size">
    <vt:lpwstr/>
  </property>
  <property fmtid="{D5CDD505-2E9C-101B-9397-08002B2CF9AE}" pid="25" name="org_To">
    <vt:lpwstr/>
  </property>
  <property fmtid="{D5CDD505-2E9C-101B-9397-08002B2CF9AE}" pid="26" name="OriginalFilename">
    <vt:lpwstr/>
  </property>
  <property fmtid="{D5CDD505-2E9C-101B-9397-08002B2CF9AE}" pid="27" name="RegistrationType">
    <vt:lpwstr/>
  </property>
  <property fmtid="{D5CDD505-2E9C-101B-9397-08002B2CF9AE}" pid="28" name="sequence">
    <vt:lpwstr>0080</vt:lpwstr>
  </property>
  <property fmtid="{D5CDD505-2E9C-101B-9397-08002B2CF9AE}" pid="29" name="Stationno">
    <vt:lpwstr/>
  </property>
  <property fmtid="{D5CDD505-2E9C-101B-9397-08002B2CF9AE}" pid="30" name="Uniform">
    <vt:lpwstr>Uniform</vt:lpwstr>
  </property>
  <property fmtid="{D5CDD505-2E9C-101B-9397-08002B2CF9AE}" pid="31" name="Verzonden">
    <vt:lpwstr>Nee</vt:lpwstr>
  </property>
  <property fmtid="{D5CDD505-2E9C-101B-9397-08002B2CF9AE}" pid="32" name="Vestiging">
    <vt:lpwstr>;#Den Bosch;#Breda;#Tilburg;#Leeuwarden;#Emmen;#Kolham;#Maasbree;#Landgraaf;#Hengelo;#Zwolle;#</vt:lpwstr>
  </property>
</Properties>
</file>