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35" w:rsidRPr="00135D5A" w:rsidRDefault="00360435" w:rsidP="00135D5A">
      <w:pPr>
        <w:pStyle w:val="Plattetekst"/>
        <w:jc w:val="both"/>
        <w:rPr>
          <w:b/>
          <w:bCs/>
          <w:sz w:val="20"/>
          <w:szCs w:val="20"/>
        </w:rPr>
      </w:pPr>
      <w:r w:rsidRPr="00135D5A">
        <w:rPr>
          <w:noProof/>
          <w:sz w:val="20"/>
          <w:szCs w:val="20"/>
        </w:rPr>
        <w:pict>
          <v:rect id="_x0000_s1026" style="position:absolute;left:0;text-align:left;margin-left:0;margin-top:12pt;width:198pt;height:279pt;z-index:-1;mso-wrap-edited:f;mso-position-horizontal:center">
            <v:textbox style="mso-next-textbox:#_x0000_s1026">
              <w:txbxContent>
                <w:p w:rsidR="001B0326" w:rsidRDefault="001B0326">
                  <w:pPr>
                    <w:pStyle w:val="Plattetekst"/>
                    <w:jc w:val="center"/>
                    <w:rPr>
                      <w:b/>
                      <w:bCs/>
                      <w:sz w:val="24"/>
                      <w:szCs w:val="24"/>
                    </w:rPr>
                  </w:pPr>
                </w:p>
                <w:p w:rsidR="001B0326" w:rsidRDefault="001B0326">
                  <w:pPr>
                    <w:pStyle w:val="Plattetekst"/>
                    <w:jc w:val="center"/>
                    <w:rPr>
                      <w:b/>
                      <w:bCs/>
                      <w:sz w:val="24"/>
                      <w:szCs w:val="24"/>
                    </w:rPr>
                  </w:pPr>
                </w:p>
                <w:p w:rsidR="001B0326" w:rsidRDefault="001B0326">
                  <w:pPr>
                    <w:pStyle w:val="Plattetekst"/>
                    <w:jc w:val="center"/>
                    <w:rPr>
                      <w:rFonts w:ascii="DIN-Medium" w:hAnsi="DIN-Medium" w:cs="DIN-Medium"/>
                      <w:b/>
                      <w:bCs/>
                      <w:sz w:val="24"/>
                      <w:szCs w:val="24"/>
                    </w:rPr>
                  </w:pPr>
                  <w:r>
                    <w:rPr>
                      <w:rFonts w:ascii="DIN-Medium" w:hAnsi="DIN-Medium" w:cs="DIN-Medium"/>
                      <w:b/>
                      <w:bCs/>
                      <w:sz w:val="24"/>
                      <w:szCs w:val="24"/>
                    </w:rPr>
                    <w:t>STADSDEEL 1</w:t>
                  </w:r>
                </w:p>
                <w:p w:rsidR="001B0326" w:rsidRDefault="001B0326">
                  <w:pPr>
                    <w:pStyle w:val="Plattetekst"/>
                    <w:jc w:val="center"/>
                    <w:rPr>
                      <w:rFonts w:ascii="DIN-Medium" w:hAnsi="DIN-Medium" w:cs="DIN-Medium"/>
                      <w:b/>
                      <w:bCs/>
                      <w:sz w:val="24"/>
                      <w:szCs w:val="24"/>
                    </w:rPr>
                  </w:pPr>
                </w:p>
                <w:p w:rsidR="001B0326" w:rsidRDefault="001B0326">
                  <w:pPr>
                    <w:pStyle w:val="Plattetekst"/>
                    <w:jc w:val="center"/>
                    <w:rPr>
                      <w:b/>
                      <w:bCs/>
                      <w:sz w:val="24"/>
                      <w:szCs w:val="24"/>
                    </w:rPr>
                  </w:pPr>
                  <w:r>
                    <w:rPr>
                      <w:rFonts w:ascii="DIN-Medium" w:hAnsi="DIN-Medium" w:cs="DIN-Medium"/>
                      <w:b/>
                      <w:bCs/>
                      <w:sz w:val="24"/>
                      <w:szCs w:val="24"/>
                    </w:rPr>
                    <w:t>BORN EN KLEINE KERNEN</w:t>
                  </w:r>
                </w:p>
                <w:p w:rsidR="001B0326" w:rsidRDefault="001B0326">
                  <w:pPr>
                    <w:pStyle w:val="Plattetekst"/>
                    <w:jc w:val="center"/>
                    <w:rPr>
                      <w:b/>
                      <w:bCs/>
                      <w:sz w:val="24"/>
                      <w:szCs w:val="24"/>
                    </w:rPr>
                  </w:pPr>
                </w:p>
                <w:p w:rsidR="001B0326" w:rsidRDefault="001B0326">
                  <w:pPr>
                    <w:pStyle w:val="Plattetekst"/>
                    <w:jc w:val="center"/>
                    <w:rPr>
                      <w:rFonts w:ascii="DIN-Medium" w:hAnsi="DIN-Medium" w:cs="DIN-Medium"/>
                      <w:b/>
                      <w:bCs/>
                      <w:sz w:val="24"/>
                      <w:szCs w:val="24"/>
                    </w:rPr>
                  </w:pPr>
                  <w:r>
                    <w:rPr>
                      <w:rFonts w:ascii="DIN-Medium" w:hAnsi="DIN-Medium" w:cs="DIN-Medium"/>
                      <w:b/>
                      <w:bCs/>
                      <w:sz w:val="24"/>
                      <w:szCs w:val="24"/>
                    </w:rPr>
                    <w:t>STADSDEELPROGRAMMA</w:t>
                  </w:r>
                </w:p>
                <w:p w:rsidR="001B0326" w:rsidRDefault="001B0326">
                  <w:pPr>
                    <w:pStyle w:val="Plattetekst"/>
                    <w:jc w:val="center"/>
                    <w:rPr>
                      <w:rFonts w:ascii="DIN-Medium" w:hAnsi="DIN-Medium" w:cs="DIN-Medium"/>
                      <w:b/>
                      <w:bCs/>
                      <w:sz w:val="24"/>
                      <w:szCs w:val="24"/>
                    </w:rPr>
                  </w:pPr>
                  <w:r>
                    <w:rPr>
                      <w:rFonts w:ascii="DIN-Medium" w:hAnsi="DIN-Medium" w:cs="DIN-Medium"/>
                      <w:b/>
                      <w:bCs/>
                      <w:sz w:val="24"/>
                      <w:szCs w:val="24"/>
                    </w:rPr>
                    <w:t>2013-2016</w:t>
                  </w:r>
                </w:p>
                <w:p w:rsidR="001B0326" w:rsidRDefault="001B0326">
                  <w:pPr>
                    <w:pStyle w:val="Plattetekst"/>
                    <w:jc w:val="center"/>
                    <w:rPr>
                      <w:rFonts w:ascii="DIN-Medium" w:hAnsi="DIN-Medium" w:cs="DIN-Medium"/>
                      <w:b/>
                      <w:bCs/>
                      <w:sz w:val="24"/>
                      <w:szCs w:val="24"/>
                    </w:rPr>
                  </w:pPr>
                </w:p>
                <w:p w:rsidR="001B0326" w:rsidRDefault="001B0326">
                  <w:pPr>
                    <w:pStyle w:val="Plattetekst"/>
                    <w:jc w:val="center"/>
                    <w:rPr>
                      <w:rFonts w:ascii="DIN-Medium" w:hAnsi="DIN-Medium" w:cs="DIN-Medium"/>
                      <w:b/>
                      <w:bCs/>
                      <w:sz w:val="24"/>
                      <w:szCs w:val="24"/>
                    </w:rPr>
                  </w:pPr>
                </w:p>
                <w:p w:rsidR="001B0326" w:rsidRDefault="001B0326">
                  <w:pPr>
                    <w:pStyle w:val="Plattetekst"/>
                    <w:jc w:val="center"/>
                    <w:rPr>
                      <w:rFonts w:ascii="DIN-Medium" w:hAnsi="DIN-Medium" w:cs="DIN-Medium"/>
                      <w:b/>
                      <w:bCs/>
                      <w:sz w:val="24"/>
                      <w:szCs w:val="24"/>
                    </w:rPr>
                  </w:pPr>
                  <w:r>
                    <w:rPr>
                      <w:rFonts w:ascii="DIN-Medium" w:hAnsi="DIN-Medium" w:cs="DIN-Medium"/>
                      <w:b/>
                      <w:bCs/>
                      <w:sz w:val="24"/>
                      <w:szCs w:val="24"/>
                    </w:rPr>
                    <w:t xml:space="preserve">WERKDOCUMENT </w:t>
                  </w:r>
                </w:p>
                <w:p w:rsidR="001B0326" w:rsidRDefault="00D34AEC">
                  <w:pPr>
                    <w:pStyle w:val="Plattetekst"/>
                    <w:jc w:val="center"/>
                    <w:rPr>
                      <w:rFonts w:ascii="DIN-Medium" w:hAnsi="DIN-Medium" w:cs="DIN-Medium"/>
                      <w:b/>
                      <w:bCs/>
                      <w:sz w:val="24"/>
                      <w:szCs w:val="24"/>
                    </w:rPr>
                  </w:pPr>
                  <w:r>
                    <w:rPr>
                      <w:rFonts w:ascii="DIN-Medium" w:hAnsi="DIN-Medium" w:cs="DIN-Medium"/>
                      <w:b/>
                      <w:bCs/>
                      <w:sz w:val="24"/>
                      <w:szCs w:val="24"/>
                    </w:rPr>
                    <w:t>september</w:t>
                  </w:r>
                  <w:r w:rsidR="001B0326">
                    <w:rPr>
                      <w:rFonts w:ascii="DIN-Medium" w:hAnsi="DIN-Medium" w:cs="DIN-Medium"/>
                      <w:b/>
                      <w:bCs/>
                      <w:sz w:val="24"/>
                      <w:szCs w:val="24"/>
                    </w:rPr>
                    <w:t xml:space="preserve"> 2013</w:t>
                  </w:r>
                </w:p>
                <w:p w:rsidR="001B0326" w:rsidRDefault="001B0326">
                  <w:pPr>
                    <w:jc w:val="center"/>
                    <w:rPr>
                      <w:rFonts w:cs="Cambria"/>
                    </w:rPr>
                  </w:pPr>
                </w:p>
              </w:txbxContent>
            </v:textbox>
            <w10:wrap type="square"/>
          </v:rect>
        </w:pict>
      </w:r>
    </w:p>
    <w:p w:rsidR="00360435" w:rsidRPr="00135D5A" w:rsidRDefault="00360435" w:rsidP="00135D5A">
      <w:pPr>
        <w:pStyle w:val="Plattetekst"/>
        <w:jc w:val="both"/>
        <w:rPr>
          <w:b/>
          <w:bCs/>
          <w:sz w:val="20"/>
          <w:szCs w:val="20"/>
        </w:rPr>
      </w:pPr>
      <w:r w:rsidRPr="00135D5A">
        <w:rPr>
          <w:b/>
          <w:bCs/>
          <w:sz w:val="20"/>
          <w:szCs w:val="20"/>
        </w:rPr>
        <w:br w:type="page"/>
      </w:r>
      <w:r w:rsidRPr="00135D5A">
        <w:rPr>
          <w:b/>
          <w:bCs/>
          <w:sz w:val="20"/>
          <w:szCs w:val="20"/>
        </w:rPr>
        <w:lastRenderedPageBreak/>
        <w:t>Inhoudsopgave</w:t>
      </w:r>
    </w:p>
    <w:p w:rsidR="00360435" w:rsidRPr="00135D5A" w:rsidRDefault="00360435" w:rsidP="00135D5A">
      <w:pPr>
        <w:pStyle w:val="Plattetekst"/>
        <w:jc w:val="both"/>
        <w:rPr>
          <w:b/>
          <w:bCs/>
          <w:sz w:val="20"/>
          <w:szCs w:val="20"/>
        </w:rPr>
      </w:pPr>
    </w:p>
    <w:p w:rsidR="00360435" w:rsidRPr="00135D5A" w:rsidRDefault="00360435" w:rsidP="00135D5A">
      <w:pPr>
        <w:pStyle w:val="Plattetekst"/>
        <w:jc w:val="both"/>
        <w:rPr>
          <w:b/>
          <w:bCs/>
          <w:sz w:val="20"/>
          <w:szCs w:val="20"/>
        </w:rPr>
      </w:pPr>
    </w:p>
    <w:p w:rsidR="00705E25" w:rsidRPr="00CD3455" w:rsidRDefault="00360435">
      <w:pPr>
        <w:pStyle w:val="Inhopg1"/>
        <w:rPr>
          <w:b w:val="0"/>
        </w:rPr>
      </w:pPr>
      <w:r w:rsidRPr="00705E25">
        <w:rPr>
          <w:sz w:val="20"/>
          <w:szCs w:val="20"/>
        </w:rPr>
        <w:fldChar w:fldCharType="begin"/>
      </w:r>
      <w:r w:rsidRPr="00705E25">
        <w:rPr>
          <w:sz w:val="20"/>
          <w:szCs w:val="20"/>
        </w:rPr>
        <w:instrText xml:space="preserve"> TOC \o "1-2" \h \z </w:instrText>
      </w:r>
      <w:r w:rsidRPr="00705E25">
        <w:rPr>
          <w:sz w:val="20"/>
          <w:szCs w:val="20"/>
        </w:rPr>
        <w:fldChar w:fldCharType="separate"/>
      </w:r>
      <w:hyperlink w:anchor="_Toc366792137" w:history="1">
        <w:r w:rsidR="00705E25" w:rsidRPr="00705E25">
          <w:rPr>
            <w:rStyle w:val="Hyperlink"/>
            <w:rFonts w:ascii="Arial" w:hAnsi="Arial" w:cs="Arial"/>
          </w:rPr>
          <w:t>Voorwoord van de stadsdeelbestuurder</w:t>
        </w:r>
        <w:r w:rsidR="00705E25" w:rsidRPr="00705E25">
          <w:rPr>
            <w:webHidden/>
          </w:rPr>
          <w:tab/>
        </w:r>
        <w:r w:rsidR="00705E25" w:rsidRPr="00705E25">
          <w:rPr>
            <w:webHidden/>
          </w:rPr>
          <w:fldChar w:fldCharType="begin"/>
        </w:r>
        <w:r w:rsidR="00705E25" w:rsidRPr="00705E25">
          <w:rPr>
            <w:webHidden/>
          </w:rPr>
          <w:instrText xml:space="preserve"> PAGEREF _Toc366792137 \h </w:instrText>
        </w:r>
        <w:r w:rsidR="00705E25" w:rsidRPr="00705E25">
          <w:rPr>
            <w:webHidden/>
          </w:rPr>
        </w:r>
        <w:r w:rsidR="00705E25" w:rsidRPr="00705E25">
          <w:rPr>
            <w:webHidden/>
          </w:rPr>
          <w:fldChar w:fldCharType="separate"/>
        </w:r>
        <w:r w:rsidR="00705E25" w:rsidRPr="00705E25">
          <w:rPr>
            <w:webHidden/>
          </w:rPr>
          <w:t>3</w:t>
        </w:r>
        <w:r w:rsidR="00705E25" w:rsidRPr="00705E25">
          <w:rPr>
            <w:webHidden/>
          </w:rPr>
          <w:fldChar w:fldCharType="end"/>
        </w:r>
      </w:hyperlink>
    </w:p>
    <w:p w:rsidR="00705E25" w:rsidRPr="00CD3455" w:rsidRDefault="00705E25">
      <w:pPr>
        <w:pStyle w:val="Inhopg1"/>
        <w:rPr>
          <w:b w:val="0"/>
        </w:rPr>
      </w:pPr>
      <w:hyperlink w:anchor="_Toc366792138" w:history="1">
        <w:r w:rsidRPr="00705E25">
          <w:rPr>
            <w:rStyle w:val="Hyperlink"/>
            <w:rFonts w:ascii="Arial" w:hAnsi="Arial" w:cs="Arial"/>
          </w:rPr>
          <w:t>1.</w:t>
        </w:r>
        <w:r w:rsidRPr="00CD3455">
          <w:rPr>
            <w:b w:val="0"/>
          </w:rPr>
          <w:tab/>
        </w:r>
        <w:r w:rsidRPr="00705E25">
          <w:rPr>
            <w:rStyle w:val="Hyperlink"/>
            <w:rFonts w:ascii="Arial" w:hAnsi="Arial" w:cs="Arial"/>
          </w:rPr>
          <w:t>Inleiding</w:t>
        </w:r>
        <w:r w:rsidRPr="00705E25">
          <w:rPr>
            <w:webHidden/>
          </w:rPr>
          <w:tab/>
        </w:r>
        <w:r w:rsidRPr="00705E25">
          <w:rPr>
            <w:webHidden/>
          </w:rPr>
          <w:fldChar w:fldCharType="begin"/>
        </w:r>
        <w:r w:rsidRPr="00705E25">
          <w:rPr>
            <w:webHidden/>
          </w:rPr>
          <w:instrText xml:space="preserve"> PAGEREF _Toc366792138 \h </w:instrText>
        </w:r>
        <w:r w:rsidRPr="00705E25">
          <w:rPr>
            <w:webHidden/>
          </w:rPr>
        </w:r>
        <w:r w:rsidRPr="00705E25">
          <w:rPr>
            <w:webHidden/>
          </w:rPr>
          <w:fldChar w:fldCharType="separate"/>
        </w:r>
        <w:r w:rsidRPr="00705E25">
          <w:rPr>
            <w:webHidden/>
          </w:rPr>
          <w:t>4</w:t>
        </w:r>
        <w:r w:rsidRPr="00705E25">
          <w:rPr>
            <w:webHidden/>
          </w:rPr>
          <w:fldChar w:fldCharType="end"/>
        </w:r>
      </w:hyperlink>
    </w:p>
    <w:p w:rsidR="00705E25" w:rsidRPr="00CD3455" w:rsidRDefault="00705E25" w:rsidP="00705E25">
      <w:pPr>
        <w:pStyle w:val="Inhopg2"/>
        <w:rPr>
          <w:lang w:eastAsia="nl-NL"/>
        </w:rPr>
      </w:pPr>
      <w:hyperlink w:anchor="_Toc366792139" w:history="1">
        <w:r w:rsidRPr="00705E25">
          <w:rPr>
            <w:rStyle w:val="Hyperlink"/>
            <w:rFonts w:ascii="Arial" w:hAnsi="Arial" w:cs="Arial"/>
          </w:rPr>
          <w:t>1.1</w:t>
        </w:r>
        <w:r w:rsidRPr="00CD3455">
          <w:rPr>
            <w:lang w:eastAsia="nl-NL"/>
          </w:rPr>
          <w:tab/>
        </w:r>
        <w:r w:rsidRPr="00705E25">
          <w:rPr>
            <w:rStyle w:val="Hyperlink"/>
            <w:rFonts w:ascii="Arial" w:hAnsi="Arial" w:cs="Arial"/>
          </w:rPr>
          <w:t>De Buurt mag het zeggen!</w:t>
        </w:r>
        <w:r w:rsidRPr="00705E25">
          <w:rPr>
            <w:webHidden/>
          </w:rPr>
          <w:tab/>
        </w:r>
        <w:r w:rsidRPr="00705E25">
          <w:rPr>
            <w:webHidden/>
          </w:rPr>
          <w:fldChar w:fldCharType="begin"/>
        </w:r>
        <w:r w:rsidRPr="00705E25">
          <w:rPr>
            <w:webHidden/>
          </w:rPr>
          <w:instrText xml:space="preserve"> PAGEREF _Toc366792139 \h </w:instrText>
        </w:r>
        <w:r w:rsidRPr="00705E25">
          <w:rPr>
            <w:webHidden/>
          </w:rPr>
        </w:r>
        <w:r w:rsidRPr="00705E25">
          <w:rPr>
            <w:webHidden/>
          </w:rPr>
          <w:fldChar w:fldCharType="separate"/>
        </w:r>
        <w:r w:rsidRPr="00705E25">
          <w:rPr>
            <w:webHidden/>
          </w:rPr>
          <w:t>4</w:t>
        </w:r>
        <w:r w:rsidRPr="00705E25">
          <w:rPr>
            <w:webHidden/>
          </w:rPr>
          <w:fldChar w:fldCharType="end"/>
        </w:r>
      </w:hyperlink>
    </w:p>
    <w:p w:rsidR="00705E25" w:rsidRPr="00CD3455" w:rsidRDefault="00705E25" w:rsidP="00705E25">
      <w:pPr>
        <w:pStyle w:val="Inhopg2"/>
        <w:rPr>
          <w:lang w:eastAsia="nl-NL"/>
        </w:rPr>
      </w:pPr>
      <w:hyperlink w:anchor="_Toc366792140" w:history="1">
        <w:r w:rsidRPr="00705E25">
          <w:rPr>
            <w:rStyle w:val="Hyperlink"/>
            <w:rFonts w:ascii="Arial" w:hAnsi="Arial" w:cs="Arial"/>
          </w:rPr>
          <w:t>1.2</w:t>
        </w:r>
        <w:r w:rsidRPr="00CD3455">
          <w:rPr>
            <w:lang w:eastAsia="nl-NL"/>
          </w:rPr>
          <w:tab/>
        </w:r>
        <w:r w:rsidRPr="00705E25">
          <w:rPr>
            <w:rStyle w:val="Hyperlink"/>
            <w:rFonts w:ascii="Arial" w:hAnsi="Arial" w:cs="Arial"/>
          </w:rPr>
          <w:t>Stadsdeelbudget of leefbaarheidbudget</w:t>
        </w:r>
        <w:r w:rsidRPr="00705E25">
          <w:rPr>
            <w:webHidden/>
          </w:rPr>
          <w:tab/>
        </w:r>
        <w:r w:rsidRPr="00705E25">
          <w:rPr>
            <w:webHidden/>
          </w:rPr>
          <w:fldChar w:fldCharType="begin"/>
        </w:r>
        <w:r w:rsidRPr="00705E25">
          <w:rPr>
            <w:webHidden/>
          </w:rPr>
          <w:instrText xml:space="preserve"> PAGEREF _Toc366792140 \h </w:instrText>
        </w:r>
        <w:r w:rsidRPr="00705E25">
          <w:rPr>
            <w:webHidden/>
          </w:rPr>
        </w:r>
        <w:r w:rsidRPr="00705E25">
          <w:rPr>
            <w:webHidden/>
          </w:rPr>
          <w:fldChar w:fldCharType="separate"/>
        </w:r>
        <w:r w:rsidRPr="00705E25">
          <w:rPr>
            <w:webHidden/>
          </w:rPr>
          <w:t>4</w:t>
        </w:r>
        <w:r w:rsidRPr="00705E25">
          <w:rPr>
            <w:webHidden/>
          </w:rPr>
          <w:fldChar w:fldCharType="end"/>
        </w:r>
      </w:hyperlink>
    </w:p>
    <w:p w:rsidR="00705E25" w:rsidRPr="00CD3455" w:rsidRDefault="00705E25" w:rsidP="00705E25">
      <w:pPr>
        <w:pStyle w:val="Inhopg2"/>
        <w:rPr>
          <w:lang w:eastAsia="nl-NL"/>
        </w:rPr>
      </w:pPr>
      <w:hyperlink w:anchor="_Toc366792141" w:history="1">
        <w:r w:rsidRPr="00705E25">
          <w:rPr>
            <w:rStyle w:val="Hyperlink"/>
            <w:rFonts w:ascii="Arial" w:hAnsi="Arial" w:cs="Arial"/>
          </w:rPr>
          <w:t>1.3</w:t>
        </w:r>
        <w:r w:rsidRPr="00CD3455">
          <w:rPr>
            <w:lang w:eastAsia="nl-NL"/>
          </w:rPr>
          <w:tab/>
        </w:r>
        <w:r w:rsidRPr="00705E25">
          <w:rPr>
            <w:rStyle w:val="Hyperlink"/>
            <w:rFonts w:ascii="Arial" w:hAnsi="Arial" w:cs="Arial"/>
          </w:rPr>
          <w:t>Leeswijzer</w:t>
        </w:r>
        <w:r w:rsidRPr="00705E25">
          <w:rPr>
            <w:webHidden/>
          </w:rPr>
          <w:tab/>
        </w:r>
        <w:r w:rsidRPr="00705E25">
          <w:rPr>
            <w:webHidden/>
          </w:rPr>
          <w:fldChar w:fldCharType="begin"/>
        </w:r>
        <w:r w:rsidRPr="00705E25">
          <w:rPr>
            <w:webHidden/>
          </w:rPr>
          <w:instrText xml:space="preserve"> PAGEREF _Toc366792141 \h </w:instrText>
        </w:r>
        <w:r w:rsidRPr="00705E25">
          <w:rPr>
            <w:webHidden/>
          </w:rPr>
        </w:r>
        <w:r w:rsidRPr="00705E25">
          <w:rPr>
            <w:webHidden/>
          </w:rPr>
          <w:fldChar w:fldCharType="separate"/>
        </w:r>
        <w:r w:rsidRPr="00705E25">
          <w:rPr>
            <w:webHidden/>
          </w:rPr>
          <w:t>4</w:t>
        </w:r>
        <w:r w:rsidRPr="00705E25">
          <w:rPr>
            <w:webHidden/>
          </w:rPr>
          <w:fldChar w:fldCharType="end"/>
        </w:r>
      </w:hyperlink>
    </w:p>
    <w:p w:rsidR="00705E25" w:rsidRPr="00CD3455" w:rsidRDefault="00705E25" w:rsidP="00705E25">
      <w:pPr>
        <w:pStyle w:val="Inhopg2"/>
        <w:rPr>
          <w:lang w:eastAsia="nl-NL"/>
        </w:rPr>
      </w:pPr>
      <w:hyperlink w:anchor="_Toc366792142" w:history="1">
        <w:r w:rsidRPr="00705E25">
          <w:rPr>
            <w:rStyle w:val="Hyperlink"/>
            <w:rFonts w:ascii="Arial" w:hAnsi="Arial" w:cs="Arial"/>
          </w:rPr>
          <w:t>1.4</w:t>
        </w:r>
        <w:r w:rsidRPr="00CD3455">
          <w:rPr>
            <w:lang w:eastAsia="nl-NL"/>
          </w:rPr>
          <w:tab/>
        </w:r>
        <w:r w:rsidRPr="00705E25">
          <w:rPr>
            <w:rStyle w:val="Hyperlink"/>
            <w:rFonts w:ascii="Arial" w:hAnsi="Arial" w:cs="Arial"/>
          </w:rPr>
          <w:t>Meer informatie</w:t>
        </w:r>
        <w:r w:rsidRPr="00705E25">
          <w:rPr>
            <w:webHidden/>
          </w:rPr>
          <w:tab/>
        </w:r>
        <w:r w:rsidRPr="00705E25">
          <w:rPr>
            <w:webHidden/>
          </w:rPr>
          <w:fldChar w:fldCharType="begin"/>
        </w:r>
        <w:r w:rsidRPr="00705E25">
          <w:rPr>
            <w:webHidden/>
          </w:rPr>
          <w:instrText xml:space="preserve"> PAGEREF _Toc366792142 \h </w:instrText>
        </w:r>
        <w:r w:rsidRPr="00705E25">
          <w:rPr>
            <w:webHidden/>
          </w:rPr>
        </w:r>
        <w:r w:rsidRPr="00705E25">
          <w:rPr>
            <w:webHidden/>
          </w:rPr>
          <w:fldChar w:fldCharType="separate"/>
        </w:r>
        <w:r w:rsidRPr="00705E25">
          <w:rPr>
            <w:webHidden/>
          </w:rPr>
          <w:t>4</w:t>
        </w:r>
        <w:r w:rsidRPr="00705E25">
          <w:rPr>
            <w:webHidden/>
          </w:rPr>
          <w:fldChar w:fldCharType="end"/>
        </w:r>
      </w:hyperlink>
    </w:p>
    <w:p w:rsidR="00705E25" w:rsidRPr="00CD3455" w:rsidRDefault="00705E25" w:rsidP="00705E25">
      <w:pPr>
        <w:pStyle w:val="Inhopg2"/>
        <w:rPr>
          <w:lang w:eastAsia="nl-NL"/>
        </w:rPr>
      </w:pPr>
      <w:hyperlink w:anchor="_Toc366792143" w:history="1">
        <w:r w:rsidRPr="00705E25">
          <w:rPr>
            <w:rStyle w:val="Hyperlink"/>
            <w:rFonts w:ascii="Arial" w:hAnsi="Arial" w:cs="Arial"/>
            <w:b/>
          </w:rPr>
          <w:t>2.</w:t>
        </w:r>
        <w:r w:rsidRPr="00CD3455">
          <w:rPr>
            <w:lang w:eastAsia="nl-NL"/>
          </w:rPr>
          <w:tab/>
        </w:r>
        <w:r w:rsidRPr="00705E25">
          <w:rPr>
            <w:rStyle w:val="Hyperlink"/>
            <w:rFonts w:ascii="Arial" w:hAnsi="Arial" w:cs="Arial"/>
            <w:b/>
          </w:rPr>
          <w:t>Stadsdeelprogramma 1 Born en kleine kernen</w:t>
        </w:r>
        <w:r w:rsidRPr="00705E25">
          <w:rPr>
            <w:webHidden/>
          </w:rPr>
          <w:tab/>
        </w:r>
        <w:r w:rsidRPr="00705E25">
          <w:rPr>
            <w:webHidden/>
          </w:rPr>
          <w:fldChar w:fldCharType="begin"/>
        </w:r>
        <w:r w:rsidRPr="00705E25">
          <w:rPr>
            <w:webHidden/>
          </w:rPr>
          <w:instrText xml:space="preserve"> PAGEREF _Toc366792143 \h </w:instrText>
        </w:r>
        <w:r w:rsidRPr="00705E25">
          <w:rPr>
            <w:webHidden/>
          </w:rPr>
        </w:r>
        <w:r w:rsidRPr="00705E25">
          <w:rPr>
            <w:webHidden/>
          </w:rPr>
          <w:fldChar w:fldCharType="separate"/>
        </w:r>
        <w:r w:rsidRPr="00705E25">
          <w:rPr>
            <w:webHidden/>
          </w:rPr>
          <w:t>5</w:t>
        </w:r>
        <w:r w:rsidRPr="00705E25">
          <w:rPr>
            <w:webHidden/>
          </w:rPr>
          <w:fldChar w:fldCharType="end"/>
        </w:r>
      </w:hyperlink>
    </w:p>
    <w:p w:rsidR="00705E25" w:rsidRPr="00CD3455" w:rsidRDefault="00705E25">
      <w:pPr>
        <w:pStyle w:val="Inhopg1"/>
        <w:rPr>
          <w:b w:val="0"/>
        </w:rPr>
      </w:pPr>
      <w:hyperlink w:anchor="_Toc366792144" w:history="1">
        <w:r w:rsidRPr="00705E25">
          <w:rPr>
            <w:rStyle w:val="Hyperlink"/>
            <w:rFonts w:ascii="Arial" w:hAnsi="Arial" w:cs="Arial"/>
          </w:rPr>
          <w:t>3.</w:t>
        </w:r>
        <w:r w:rsidRPr="00CD3455">
          <w:rPr>
            <w:b w:val="0"/>
          </w:rPr>
          <w:tab/>
        </w:r>
        <w:r w:rsidRPr="00705E25">
          <w:rPr>
            <w:rStyle w:val="Hyperlink"/>
            <w:rFonts w:ascii="Arial" w:hAnsi="Arial" w:cs="Arial"/>
          </w:rPr>
          <w:t>Programma cluster 1.1 Obbicht en Grevenbicht</w:t>
        </w:r>
        <w:r w:rsidRPr="00705E25">
          <w:rPr>
            <w:webHidden/>
          </w:rPr>
          <w:tab/>
        </w:r>
        <w:r w:rsidRPr="00705E25">
          <w:rPr>
            <w:webHidden/>
          </w:rPr>
          <w:fldChar w:fldCharType="begin"/>
        </w:r>
        <w:r w:rsidRPr="00705E25">
          <w:rPr>
            <w:webHidden/>
          </w:rPr>
          <w:instrText xml:space="preserve"> PAGEREF _Toc366792144 \h </w:instrText>
        </w:r>
        <w:r w:rsidRPr="00705E25">
          <w:rPr>
            <w:webHidden/>
          </w:rPr>
        </w:r>
        <w:r w:rsidRPr="00705E25">
          <w:rPr>
            <w:webHidden/>
          </w:rPr>
          <w:fldChar w:fldCharType="separate"/>
        </w:r>
        <w:r w:rsidRPr="00705E25">
          <w:rPr>
            <w:webHidden/>
          </w:rPr>
          <w:t>6</w:t>
        </w:r>
        <w:r w:rsidRPr="00705E25">
          <w:rPr>
            <w:webHidden/>
          </w:rPr>
          <w:fldChar w:fldCharType="end"/>
        </w:r>
      </w:hyperlink>
    </w:p>
    <w:p w:rsidR="00705E25" w:rsidRPr="00CD3455" w:rsidRDefault="00705E25" w:rsidP="00705E25">
      <w:pPr>
        <w:pStyle w:val="Inhopg2"/>
        <w:rPr>
          <w:lang w:eastAsia="nl-NL"/>
        </w:rPr>
      </w:pPr>
      <w:hyperlink w:anchor="_Toc366792145" w:history="1">
        <w:r w:rsidRPr="00705E25">
          <w:rPr>
            <w:rStyle w:val="Hyperlink"/>
            <w:rFonts w:ascii="Arial" w:hAnsi="Arial" w:cs="Arial"/>
          </w:rPr>
          <w:t>3.1</w:t>
        </w:r>
        <w:r w:rsidRPr="00CD3455">
          <w:rPr>
            <w:lang w:eastAsia="nl-NL"/>
          </w:rPr>
          <w:tab/>
        </w:r>
        <w:r w:rsidRPr="00705E25">
          <w:rPr>
            <w:rStyle w:val="Hyperlink"/>
            <w:rFonts w:ascii="Arial" w:hAnsi="Arial" w:cs="Arial"/>
          </w:rPr>
          <w:t>Wonen en zorg</w:t>
        </w:r>
        <w:r w:rsidRPr="00705E25">
          <w:rPr>
            <w:webHidden/>
          </w:rPr>
          <w:tab/>
        </w:r>
        <w:r w:rsidRPr="00705E25">
          <w:rPr>
            <w:webHidden/>
          </w:rPr>
          <w:fldChar w:fldCharType="begin"/>
        </w:r>
        <w:r w:rsidRPr="00705E25">
          <w:rPr>
            <w:webHidden/>
          </w:rPr>
          <w:instrText xml:space="preserve"> PAGEREF _Toc366792145 \h </w:instrText>
        </w:r>
        <w:r w:rsidRPr="00705E25">
          <w:rPr>
            <w:webHidden/>
          </w:rPr>
        </w:r>
        <w:r w:rsidRPr="00705E25">
          <w:rPr>
            <w:webHidden/>
          </w:rPr>
          <w:fldChar w:fldCharType="separate"/>
        </w:r>
        <w:r w:rsidRPr="00705E25">
          <w:rPr>
            <w:webHidden/>
          </w:rPr>
          <w:t>7</w:t>
        </w:r>
        <w:r w:rsidRPr="00705E25">
          <w:rPr>
            <w:webHidden/>
          </w:rPr>
          <w:fldChar w:fldCharType="end"/>
        </w:r>
      </w:hyperlink>
    </w:p>
    <w:p w:rsidR="00705E25" w:rsidRPr="00CD3455" w:rsidRDefault="00705E25" w:rsidP="00705E25">
      <w:pPr>
        <w:pStyle w:val="Inhopg2"/>
        <w:rPr>
          <w:lang w:eastAsia="nl-NL"/>
        </w:rPr>
      </w:pPr>
      <w:hyperlink w:anchor="_Toc366792146" w:history="1">
        <w:r w:rsidRPr="00705E25">
          <w:rPr>
            <w:rStyle w:val="Hyperlink"/>
            <w:rFonts w:ascii="Arial" w:hAnsi="Arial" w:cs="Arial"/>
          </w:rPr>
          <w:t>3.2</w:t>
        </w:r>
        <w:r w:rsidRPr="00CD3455">
          <w:rPr>
            <w:lang w:eastAsia="nl-NL"/>
          </w:rPr>
          <w:tab/>
        </w:r>
        <w:r w:rsidRPr="00705E25">
          <w:rPr>
            <w:rStyle w:val="Hyperlink"/>
            <w:rFonts w:ascii="Arial" w:hAnsi="Arial" w:cs="Arial"/>
          </w:rPr>
          <w:t>Leefomgeving, bereikbaarheid en veiligheid</w:t>
        </w:r>
        <w:r w:rsidRPr="00705E25">
          <w:rPr>
            <w:webHidden/>
          </w:rPr>
          <w:tab/>
        </w:r>
        <w:r w:rsidRPr="00705E25">
          <w:rPr>
            <w:webHidden/>
          </w:rPr>
          <w:fldChar w:fldCharType="begin"/>
        </w:r>
        <w:r w:rsidRPr="00705E25">
          <w:rPr>
            <w:webHidden/>
          </w:rPr>
          <w:instrText xml:space="preserve"> PAGEREF _Toc366792146 \h </w:instrText>
        </w:r>
        <w:r w:rsidRPr="00705E25">
          <w:rPr>
            <w:webHidden/>
          </w:rPr>
        </w:r>
        <w:r w:rsidRPr="00705E25">
          <w:rPr>
            <w:webHidden/>
          </w:rPr>
          <w:fldChar w:fldCharType="separate"/>
        </w:r>
        <w:r w:rsidRPr="00705E25">
          <w:rPr>
            <w:webHidden/>
          </w:rPr>
          <w:t>8</w:t>
        </w:r>
        <w:r w:rsidRPr="00705E25">
          <w:rPr>
            <w:webHidden/>
          </w:rPr>
          <w:fldChar w:fldCharType="end"/>
        </w:r>
      </w:hyperlink>
    </w:p>
    <w:p w:rsidR="00705E25" w:rsidRPr="00CD3455" w:rsidRDefault="00705E25" w:rsidP="00705E25">
      <w:pPr>
        <w:pStyle w:val="Inhopg2"/>
        <w:rPr>
          <w:lang w:eastAsia="nl-NL"/>
        </w:rPr>
      </w:pPr>
      <w:hyperlink w:anchor="_Toc366792147" w:history="1">
        <w:r w:rsidRPr="00705E25">
          <w:rPr>
            <w:rStyle w:val="Hyperlink"/>
            <w:rFonts w:ascii="Arial" w:hAnsi="Arial" w:cs="Arial"/>
          </w:rPr>
          <w:t>3.3</w:t>
        </w:r>
        <w:r w:rsidRPr="00CD3455">
          <w:rPr>
            <w:lang w:eastAsia="nl-NL"/>
          </w:rPr>
          <w:tab/>
        </w:r>
        <w:r w:rsidRPr="00705E25">
          <w:rPr>
            <w:rStyle w:val="Hyperlink"/>
            <w:rFonts w:ascii="Arial" w:hAnsi="Arial" w:cs="Arial"/>
          </w:rPr>
          <w:t>Vitale verenigingen en maatschappelijke voorzieningen</w:t>
        </w:r>
        <w:r w:rsidRPr="00705E25">
          <w:rPr>
            <w:webHidden/>
          </w:rPr>
          <w:tab/>
        </w:r>
        <w:r w:rsidRPr="00705E25">
          <w:rPr>
            <w:webHidden/>
          </w:rPr>
          <w:fldChar w:fldCharType="begin"/>
        </w:r>
        <w:r w:rsidRPr="00705E25">
          <w:rPr>
            <w:webHidden/>
          </w:rPr>
          <w:instrText xml:space="preserve"> PAGEREF _Toc366792147 \h </w:instrText>
        </w:r>
        <w:r w:rsidRPr="00705E25">
          <w:rPr>
            <w:webHidden/>
          </w:rPr>
        </w:r>
        <w:r w:rsidRPr="00705E25">
          <w:rPr>
            <w:webHidden/>
          </w:rPr>
          <w:fldChar w:fldCharType="separate"/>
        </w:r>
        <w:r w:rsidRPr="00705E25">
          <w:rPr>
            <w:webHidden/>
          </w:rPr>
          <w:t>9</w:t>
        </w:r>
        <w:r w:rsidRPr="00705E25">
          <w:rPr>
            <w:webHidden/>
          </w:rPr>
          <w:fldChar w:fldCharType="end"/>
        </w:r>
      </w:hyperlink>
    </w:p>
    <w:p w:rsidR="00705E25" w:rsidRPr="00CD3455" w:rsidRDefault="00705E25" w:rsidP="00705E25">
      <w:pPr>
        <w:pStyle w:val="Inhopg2"/>
        <w:rPr>
          <w:lang w:eastAsia="nl-NL"/>
        </w:rPr>
      </w:pPr>
      <w:hyperlink w:anchor="_Toc366792148" w:history="1">
        <w:r w:rsidRPr="00705E25">
          <w:rPr>
            <w:rStyle w:val="Hyperlink"/>
            <w:rFonts w:ascii="Arial" w:hAnsi="Arial" w:cs="Arial"/>
          </w:rPr>
          <w:t>3.4</w:t>
        </w:r>
        <w:r w:rsidRPr="00CD3455">
          <w:rPr>
            <w:lang w:eastAsia="nl-NL"/>
          </w:rPr>
          <w:tab/>
        </w:r>
        <w:r w:rsidRPr="00705E25">
          <w:rPr>
            <w:rStyle w:val="Hyperlink"/>
            <w:rFonts w:ascii="Arial" w:hAnsi="Arial" w:cs="Arial"/>
          </w:rPr>
          <w:t>Onderwijs en sport</w:t>
        </w:r>
        <w:r w:rsidRPr="00705E25">
          <w:rPr>
            <w:webHidden/>
          </w:rPr>
          <w:tab/>
        </w:r>
        <w:r w:rsidRPr="00705E25">
          <w:rPr>
            <w:webHidden/>
          </w:rPr>
          <w:fldChar w:fldCharType="begin"/>
        </w:r>
        <w:r w:rsidRPr="00705E25">
          <w:rPr>
            <w:webHidden/>
          </w:rPr>
          <w:instrText xml:space="preserve"> PAGEREF _Toc366792148 \h </w:instrText>
        </w:r>
        <w:r w:rsidRPr="00705E25">
          <w:rPr>
            <w:webHidden/>
          </w:rPr>
        </w:r>
        <w:r w:rsidRPr="00705E25">
          <w:rPr>
            <w:webHidden/>
          </w:rPr>
          <w:fldChar w:fldCharType="separate"/>
        </w:r>
        <w:r w:rsidRPr="00705E25">
          <w:rPr>
            <w:webHidden/>
          </w:rPr>
          <w:t>10</w:t>
        </w:r>
        <w:r w:rsidRPr="00705E25">
          <w:rPr>
            <w:webHidden/>
          </w:rPr>
          <w:fldChar w:fldCharType="end"/>
        </w:r>
      </w:hyperlink>
    </w:p>
    <w:p w:rsidR="00705E25" w:rsidRPr="00CD3455" w:rsidRDefault="00705E25" w:rsidP="00705E25">
      <w:pPr>
        <w:pStyle w:val="Inhopg2"/>
        <w:rPr>
          <w:lang w:eastAsia="nl-NL"/>
        </w:rPr>
      </w:pPr>
      <w:hyperlink w:anchor="_Toc366792149" w:history="1">
        <w:r w:rsidRPr="00705E25">
          <w:rPr>
            <w:rStyle w:val="Hyperlink"/>
            <w:rFonts w:ascii="Arial" w:hAnsi="Arial" w:cs="Arial"/>
          </w:rPr>
          <w:t>3.5</w:t>
        </w:r>
        <w:r w:rsidRPr="00CD3455">
          <w:rPr>
            <w:lang w:eastAsia="nl-NL"/>
          </w:rPr>
          <w:tab/>
        </w:r>
        <w:r w:rsidRPr="00705E25">
          <w:rPr>
            <w:rStyle w:val="Hyperlink"/>
            <w:rFonts w:ascii="Arial" w:hAnsi="Arial" w:cs="Arial"/>
          </w:rPr>
          <w:t>Economische voorzieningen</w:t>
        </w:r>
        <w:r w:rsidRPr="00705E25">
          <w:rPr>
            <w:webHidden/>
          </w:rPr>
          <w:tab/>
        </w:r>
        <w:r w:rsidRPr="00705E25">
          <w:rPr>
            <w:webHidden/>
          </w:rPr>
          <w:fldChar w:fldCharType="begin"/>
        </w:r>
        <w:r w:rsidRPr="00705E25">
          <w:rPr>
            <w:webHidden/>
          </w:rPr>
          <w:instrText xml:space="preserve"> PAGEREF _Toc366792149 \h </w:instrText>
        </w:r>
        <w:r w:rsidRPr="00705E25">
          <w:rPr>
            <w:webHidden/>
          </w:rPr>
        </w:r>
        <w:r w:rsidRPr="00705E25">
          <w:rPr>
            <w:webHidden/>
          </w:rPr>
          <w:fldChar w:fldCharType="separate"/>
        </w:r>
        <w:r w:rsidRPr="00705E25">
          <w:rPr>
            <w:webHidden/>
          </w:rPr>
          <w:t>11</w:t>
        </w:r>
        <w:r w:rsidRPr="00705E25">
          <w:rPr>
            <w:webHidden/>
          </w:rPr>
          <w:fldChar w:fldCharType="end"/>
        </w:r>
      </w:hyperlink>
    </w:p>
    <w:p w:rsidR="00705E25" w:rsidRPr="00CD3455" w:rsidRDefault="00705E25">
      <w:pPr>
        <w:pStyle w:val="Inhopg1"/>
        <w:rPr>
          <w:b w:val="0"/>
        </w:rPr>
      </w:pPr>
      <w:hyperlink w:anchor="_Toc366792150" w:history="1">
        <w:r w:rsidRPr="00705E25">
          <w:rPr>
            <w:rStyle w:val="Hyperlink"/>
            <w:rFonts w:ascii="Arial" w:hAnsi="Arial" w:cs="Arial"/>
          </w:rPr>
          <w:t>4.</w:t>
        </w:r>
        <w:r w:rsidRPr="00CD3455">
          <w:rPr>
            <w:b w:val="0"/>
          </w:rPr>
          <w:tab/>
        </w:r>
        <w:r w:rsidRPr="00705E25">
          <w:rPr>
            <w:rStyle w:val="Hyperlink"/>
            <w:rFonts w:ascii="Arial" w:hAnsi="Arial" w:cs="Arial"/>
          </w:rPr>
          <w:t>Programma cluster 1.2 Born, Hondsbroek/Aldenhof, Buchten en Holtum</w:t>
        </w:r>
        <w:r w:rsidRPr="00705E25">
          <w:rPr>
            <w:webHidden/>
          </w:rPr>
          <w:tab/>
        </w:r>
        <w:r w:rsidRPr="00705E25">
          <w:rPr>
            <w:webHidden/>
          </w:rPr>
          <w:fldChar w:fldCharType="begin"/>
        </w:r>
        <w:r w:rsidRPr="00705E25">
          <w:rPr>
            <w:webHidden/>
          </w:rPr>
          <w:instrText xml:space="preserve"> PAGEREF _Toc366792150 \h </w:instrText>
        </w:r>
        <w:r w:rsidRPr="00705E25">
          <w:rPr>
            <w:webHidden/>
          </w:rPr>
        </w:r>
        <w:r w:rsidRPr="00705E25">
          <w:rPr>
            <w:webHidden/>
          </w:rPr>
          <w:fldChar w:fldCharType="separate"/>
        </w:r>
        <w:r w:rsidRPr="00705E25">
          <w:rPr>
            <w:webHidden/>
          </w:rPr>
          <w:t>13</w:t>
        </w:r>
        <w:r w:rsidRPr="00705E25">
          <w:rPr>
            <w:webHidden/>
          </w:rPr>
          <w:fldChar w:fldCharType="end"/>
        </w:r>
      </w:hyperlink>
    </w:p>
    <w:p w:rsidR="00705E25" w:rsidRPr="00CD3455" w:rsidRDefault="00705E25" w:rsidP="00705E25">
      <w:pPr>
        <w:pStyle w:val="Inhopg2"/>
        <w:rPr>
          <w:lang w:eastAsia="nl-NL"/>
        </w:rPr>
      </w:pPr>
      <w:hyperlink w:anchor="_Toc366792151" w:history="1">
        <w:r w:rsidRPr="00705E25">
          <w:rPr>
            <w:rStyle w:val="Hyperlink"/>
            <w:rFonts w:ascii="Arial" w:hAnsi="Arial" w:cs="Arial"/>
          </w:rPr>
          <w:t>4.1</w:t>
        </w:r>
        <w:r w:rsidRPr="00CD3455">
          <w:rPr>
            <w:lang w:eastAsia="nl-NL"/>
          </w:rPr>
          <w:tab/>
        </w:r>
        <w:r w:rsidRPr="00705E25">
          <w:rPr>
            <w:rStyle w:val="Hyperlink"/>
            <w:rFonts w:ascii="Arial" w:hAnsi="Arial" w:cs="Arial"/>
          </w:rPr>
          <w:t>Wonen en zorg</w:t>
        </w:r>
        <w:r w:rsidRPr="00705E25">
          <w:rPr>
            <w:webHidden/>
          </w:rPr>
          <w:tab/>
        </w:r>
        <w:r w:rsidRPr="00705E25">
          <w:rPr>
            <w:webHidden/>
          </w:rPr>
          <w:fldChar w:fldCharType="begin"/>
        </w:r>
        <w:r w:rsidRPr="00705E25">
          <w:rPr>
            <w:webHidden/>
          </w:rPr>
          <w:instrText xml:space="preserve"> PAGEREF _Toc366792151 \h </w:instrText>
        </w:r>
        <w:r w:rsidRPr="00705E25">
          <w:rPr>
            <w:webHidden/>
          </w:rPr>
        </w:r>
        <w:r w:rsidRPr="00705E25">
          <w:rPr>
            <w:webHidden/>
          </w:rPr>
          <w:fldChar w:fldCharType="separate"/>
        </w:r>
        <w:r w:rsidRPr="00705E25">
          <w:rPr>
            <w:webHidden/>
          </w:rPr>
          <w:t>14</w:t>
        </w:r>
        <w:r w:rsidRPr="00705E25">
          <w:rPr>
            <w:webHidden/>
          </w:rPr>
          <w:fldChar w:fldCharType="end"/>
        </w:r>
      </w:hyperlink>
    </w:p>
    <w:p w:rsidR="00705E25" w:rsidRPr="00CD3455" w:rsidRDefault="00705E25" w:rsidP="00705E25">
      <w:pPr>
        <w:pStyle w:val="Inhopg2"/>
        <w:rPr>
          <w:lang w:eastAsia="nl-NL"/>
        </w:rPr>
      </w:pPr>
      <w:hyperlink w:anchor="_Toc366792152" w:history="1">
        <w:r w:rsidRPr="00705E25">
          <w:rPr>
            <w:rStyle w:val="Hyperlink"/>
            <w:rFonts w:ascii="Arial" w:hAnsi="Arial" w:cs="Arial"/>
          </w:rPr>
          <w:t>4.2</w:t>
        </w:r>
        <w:r w:rsidRPr="00CD3455">
          <w:rPr>
            <w:lang w:eastAsia="nl-NL"/>
          </w:rPr>
          <w:tab/>
        </w:r>
        <w:r w:rsidRPr="00705E25">
          <w:rPr>
            <w:rStyle w:val="Hyperlink"/>
            <w:rFonts w:ascii="Arial" w:hAnsi="Arial" w:cs="Arial"/>
          </w:rPr>
          <w:t>Leefomgeving, bereikbaarheid en veiligheid</w:t>
        </w:r>
        <w:r w:rsidRPr="00705E25">
          <w:rPr>
            <w:webHidden/>
          </w:rPr>
          <w:tab/>
        </w:r>
        <w:r w:rsidRPr="00705E25">
          <w:rPr>
            <w:webHidden/>
          </w:rPr>
          <w:fldChar w:fldCharType="begin"/>
        </w:r>
        <w:r w:rsidRPr="00705E25">
          <w:rPr>
            <w:webHidden/>
          </w:rPr>
          <w:instrText xml:space="preserve"> PAGEREF _Toc366792152 \h </w:instrText>
        </w:r>
        <w:r w:rsidRPr="00705E25">
          <w:rPr>
            <w:webHidden/>
          </w:rPr>
        </w:r>
        <w:r w:rsidRPr="00705E25">
          <w:rPr>
            <w:webHidden/>
          </w:rPr>
          <w:fldChar w:fldCharType="separate"/>
        </w:r>
        <w:r w:rsidRPr="00705E25">
          <w:rPr>
            <w:webHidden/>
          </w:rPr>
          <w:t>15</w:t>
        </w:r>
        <w:r w:rsidRPr="00705E25">
          <w:rPr>
            <w:webHidden/>
          </w:rPr>
          <w:fldChar w:fldCharType="end"/>
        </w:r>
      </w:hyperlink>
    </w:p>
    <w:p w:rsidR="00705E25" w:rsidRPr="00CD3455" w:rsidRDefault="00705E25" w:rsidP="00705E25">
      <w:pPr>
        <w:pStyle w:val="Inhopg2"/>
        <w:rPr>
          <w:lang w:eastAsia="nl-NL"/>
        </w:rPr>
      </w:pPr>
      <w:hyperlink w:anchor="_Toc366792153" w:history="1">
        <w:r w:rsidRPr="00705E25">
          <w:rPr>
            <w:rStyle w:val="Hyperlink"/>
            <w:rFonts w:ascii="Arial" w:hAnsi="Arial" w:cs="Arial"/>
          </w:rPr>
          <w:t>4.3</w:t>
        </w:r>
        <w:r w:rsidRPr="00CD3455">
          <w:rPr>
            <w:lang w:eastAsia="nl-NL"/>
          </w:rPr>
          <w:tab/>
        </w:r>
        <w:r w:rsidRPr="00705E25">
          <w:rPr>
            <w:rStyle w:val="Hyperlink"/>
            <w:rFonts w:ascii="Arial" w:hAnsi="Arial" w:cs="Arial"/>
          </w:rPr>
          <w:t>Vitale verenigingen en maatschappelijke voorzieningen</w:t>
        </w:r>
        <w:r w:rsidRPr="00705E25">
          <w:rPr>
            <w:webHidden/>
          </w:rPr>
          <w:tab/>
        </w:r>
        <w:r w:rsidRPr="00705E25">
          <w:rPr>
            <w:webHidden/>
          </w:rPr>
          <w:fldChar w:fldCharType="begin"/>
        </w:r>
        <w:r w:rsidRPr="00705E25">
          <w:rPr>
            <w:webHidden/>
          </w:rPr>
          <w:instrText xml:space="preserve"> PAGEREF _Toc366792153 \h </w:instrText>
        </w:r>
        <w:r w:rsidRPr="00705E25">
          <w:rPr>
            <w:webHidden/>
          </w:rPr>
        </w:r>
        <w:r w:rsidRPr="00705E25">
          <w:rPr>
            <w:webHidden/>
          </w:rPr>
          <w:fldChar w:fldCharType="separate"/>
        </w:r>
        <w:r w:rsidRPr="00705E25">
          <w:rPr>
            <w:webHidden/>
          </w:rPr>
          <w:t>16</w:t>
        </w:r>
        <w:r w:rsidRPr="00705E25">
          <w:rPr>
            <w:webHidden/>
          </w:rPr>
          <w:fldChar w:fldCharType="end"/>
        </w:r>
      </w:hyperlink>
    </w:p>
    <w:p w:rsidR="00705E25" w:rsidRPr="00CD3455" w:rsidRDefault="00705E25" w:rsidP="00705E25">
      <w:pPr>
        <w:pStyle w:val="Inhopg2"/>
        <w:rPr>
          <w:lang w:eastAsia="nl-NL"/>
        </w:rPr>
      </w:pPr>
      <w:hyperlink w:anchor="_Toc366792154" w:history="1">
        <w:r w:rsidRPr="00705E25">
          <w:rPr>
            <w:rStyle w:val="Hyperlink"/>
            <w:rFonts w:ascii="Arial" w:hAnsi="Arial" w:cs="Arial"/>
          </w:rPr>
          <w:t>4.4</w:t>
        </w:r>
        <w:r w:rsidRPr="00CD3455">
          <w:rPr>
            <w:lang w:eastAsia="nl-NL"/>
          </w:rPr>
          <w:tab/>
        </w:r>
        <w:r w:rsidRPr="00705E25">
          <w:rPr>
            <w:rStyle w:val="Hyperlink"/>
            <w:rFonts w:ascii="Arial" w:hAnsi="Arial" w:cs="Arial"/>
          </w:rPr>
          <w:t>Economische voorzieningen</w:t>
        </w:r>
        <w:r w:rsidRPr="00705E25">
          <w:rPr>
            <w:webHidden/>
          </w:rPr>
          <w:tab/>
        </w:r>
        <w:r w:rsidRPr="00705E25">
          <w:rPr>
            <w:webHidden/>
          </w:rPr>
          <w:fldChar w:fldCharType="begin"/>
        </w:r>
        <w:r w:rsidRPr="00705E25">
          <w:rPr>
            <w:webHidden/>
          </w:rPr>
          <w:instrText xml:space="preserve"> PAGEREF _Toc366792154 \h </w:instrText>
        </w:r>
        <w:r w:rsidRPr="00705E25">
          <w:rPr>
            <w:webHidden/>
          </w:rPr>
        </w:r>
        <w:r w:rsidRPr="00705E25">
          <w:rPr>
            <w:webHidden/>
          </w:rPr>
          <w:fldChar w:fldCharType="separate"/>
        </w:r>
        <w:r w:rsidRPr="00705E25">
          <w:rPr>
            <w:webHidden/>
          </w:rPr>
          <w:t>18</w:t>
        </w:r>
        <w:r w:rsidRPr="00705E25">
          <w:rPr>
            <w:webHidden/>
          </w:rPr>
          <w:fldChar w:fldCharType="end"/>
        </w:r>
      </w:hyperlink>
    </w:p>
    <w:p w:rsidR="00705E25" w:rsidRPr="00CD3455" w:rsidRDefault="00705E25">
      <w:pPr>
        <w:pStyle w:val="Inhopg1"/>
        <w:rPr>
          <w:b w:val="0"/>
        </w:rPr>
      </w:pPr>
      <w:hyperlink w:anchor="_Toc366792155" w:history="1">
        <w:r w:rsidRPr="00705E25">
          <w:rPr>
            <w:rStyle w:val="Hyperlink"/>
            <w:rFonts w:ascii="Arial" w:hAnsi="Arial" w:cs="Arial"/>
          </w:rPr>
          <w:t>5.</w:t>
        </w:r>
        <w:r w:rsidRPr="00CD3455">
          <w:rPr>
            <w:b w:val="0"/>
          </w:rPr>
          <w:tab/>
        </w:r>
        <w:r w:rsidRPr="00705E25">
          <w:rPr>
            <w:rStyle w:val="Hyperlink"/>
            <w:rFonts w:ascii="Arial" w:hAnsi="Arial" w:cs="Arial"/>
          </w:rPr>
          <w:t>Programma cluster 1.3 Einighausen, Guttecoven, Limbricht</w:t>
        </w:r>
        <w:r w:rsidRPr="00705E25">
          <w:rPr>
            <w:webHidden/>
          </w:rPr>
          <w:tab/>
        </w:r>
        <w:r w:rsidRPr="00705E25">
          <w:rPr>
            <w:webHidden/>
          </w:rPr>
          <w:fldChar w:fldCharType="begin"/>
        </w:r>
        <w:r w:rsidRPr="00705E25">
          <w:rPr>
            <w:webHidden/>
          </w:rPr>
          <w:instrText xml:space="preserve"> PAGEREF _Toc366792155 \h </w:instrText>
        </w:r>
        <w:r w:rsidRPr="00705E25">
          <w:rPr>
            <w:webHidden/>
          </w:rPr>
        </w:r>
        <w:r w:rsidRPr="00705E25">
          <w:rPr>
            <w:webHidden/>
          </w:rPr>
          <w:fldChar w:fldCharType="separate"/>
        </w:r>
        <w:r w:rsidRPr="00705E25">
          <w:rPr>
            <w:webHidden/>
          </w:rPr>
          <w:t>19</w:t>
        </w:r>
        <w:r w:rsidRPr="00705E25">
          <w:rPr>
            <w:webHidden/>
          </w:rPr>
          <w:fldChar w:fldCharType="end"/>
        </w:r>
      </w:hyperlink>
    </w:p>
    <w:p w:rsidR="00705E25" w:rsidRPr="00CD3455" w:rsidRDefault="00705E25" w:rsidP="00705E25">
      <w:pPr>
        <w:pStyle w:val="Inhopg2"/>
        <w:rPr>
          <w:lang w:eastAsia="nl-NL"/>
        </w:rPr>
      </w:pPr>
      <w:hyperlink w:anchor="_Toc366792156" w:history="1">
        <w:r w:rsidRPr="00705E25">
          <w:rPr>
            <w:rStyle w:val="Hyperlink"/>
            <w:rFonts w:ascii="Arial" w:hAnsi="Arial" w:cs="Arial"/>
          </w:rPr>
          <w:t>5.1</w:t>
        </w:r>
        <w:r w:rsidRPr="00CD3455">
          <w:rPr>
            <w:lang w:eastAsia="nl-NL"/>
          </w:rPr>
          <w:tab/>
        </w:r>
        <w:r w:rsidRPr="00705E25">
          <w:rPr>
            <w:rStyle w:val="Hyperlink"/>
            <w:rFonts w:ascii="Arial" w:hAnsi="Arial" w:cs="Arial"/>
          </w:rPr>
          <w:t>Wonen en zorg</w:t>
        </w:r>
        <w:r w:rsidRPr="00705E25">
          <w:rPr>
            <w:webHidden/>
          </w:rPr>
          <w:tab/>
        </w:r>
        <w:r w:rsidRPr="00705E25">
          <w:rPr>
            <w:webHidden/>
          </w:rPr>
          <w:fldChar w:fldCharType="begin"/>
        </w:r>
        <w:r w:rsidRPr="00705E25">
          <w:rPr>
            <w:webHidden/>
          </w:rPr>
          <w:instrText xml:space="preserve"> PAGEREF _Toc366792156 \h </w:instrText>
        </w:r>
        <w:r w:rsidRPr="00705E25">
          <w:rPr>
            <w:webHidden/>
          </w:rPr>
        </w:r>
        <w:r w:rsidRPr="00705E25">
          <w:rPr>
            <w:webHidden/>
          </w:rPr>
          <w:fldChar w:fldCharType="separate"/>
        </w:r>
        <w:r w:rsidRPr="00705E25">
          <w:rPr>
            <w:webHidden/>
          </w:rPr>
          <w:t>20</w:t>
        </w:r>
        <w:r w:rsidRPr="00705E25">
          <w:rPr>
            <w:webHidden/>
          </w:rPr>
          <w:fldChar w:fldCharType="end"/>
        </w:r>
      </w:hyperlink>
    </w:p>
    <w:p w:rsidR="00705E25" w:rsidRPr="00CD3455" w:rsidRDefault="00705E25" w:rsidP="00705E25">
      <w:pPr>
        <w:pStyle w:val="Inhopg2"/>
        <w:rPr>
          <w:lang w:eastAsia="nl-NL"/>
        </w:rPr>
      </w:pPr>
      <w:hyperlink w:anchor="_Toc366792157" w:history="1">
        <w:r w:rsidRPr="00705E25">
          <w:rPr>
            <w:rStyle w:val="Hyperlink"/>
            <w:rFonts w:ascii="Arial" w:hAnsi="Arial" w:cs="Arial"/>
          </w:rPr>
          <w:t>5.2</w:t>
        </w:r>
        <w:r w:rsidRPr="00CD3455">
          <w:rPr>
            <w:lang w:eastAsia="nl-NL"/>
          </w:rPr>
          <w:tab/>
        </w:r>
        <w:r w:rsidRPr="00705E25">
          <w:rPr>
            <w:rStyle w:val="Hyperlink"/>
            <w:rFonts w:ascii="Arial" w:hAnsi="Arial" w:cs="Arial"/>
          </w:rPr>
          <w:t>Leefomgeving, bereikbaarheid en veiligheid</w:t>
        </w:r>
        <w:r w:rsidRPr="00705E25">
          <w:rPr>
            <w:webHidden/>
          </w:rPr>
          <w:tab/>
        </w:r>
        <w:r w:rsidRPr="00705E25">
          <w:rPr>
            <w:webHidden/>
          </w:rPr>
          <w:fldChar w:fldCharType="begin"/>
        </w:r>
        <w:r w:rsidRPr="00705E25">
          <w:rPr>
            <w:webHidden/>
          </w:rPr>
          <w:instrText xml:space="preserve"> PAGEREF _Toc366792157 \h </w:instrText>
        </w:r>
        <w:r w:rsidRPr="00705E25">
          <w:rPr>
            <w:webHidden/>
          </w:rPr>
        </w:r>
        <w:r w:rsidRPr="00705E25">
          <w:rPr>
            <w:webHidden/>
          </w:rPr>
          <w:fldChar w:fldCharType="separate"/>
        </w:r>
        <w:r w:rsidRPr="00705E25">
          <w:rPr>
            <w:webHidden/>
          </w:rPr>
          <w:t>20</w:t>
        </w:r>
        <w:r w:rsidRPr="00705E25">
          <w:rPr>
            <w:webHidden/>
          </w:rPr>
          <w:fldChar w:fldCharType="end"/>
        </w:r>
      </w:hyperlink>
    </w:p>
    <w:p w:rsidR="00705E25" w:rsidRPr="00CD3455" w:rsidRDefault="00705E25" w:rsidP="00705E25">
      <w:pPr>
        <w:pStyle w:val="Inhopg2"/>
        <w:rPr>
          <w:lang w:eastAsia="nl-NL"/>
        </w:rPr>
      </w:pPr>
      <w:hyperlink w:anchor="_Toc366792158" w:history="1">
        <w:r w:rsidRPr="00705E25">
          <w:rPr>
            <w:rStyle w:val="Hyperlink"/>
            <w:rFonts w:ascii="Arial" w:hAnsi="Arial" w:cs="Arial"/>
          </w:rPr>
          <w:t>5.3</w:t>
        </w:r>
        <w:r w:rsidRPr="00CD3455">
          <w:rPr>
            <w:lang w:eastAsia="nl-NL"/>
          </w:rPr>
          <w:tab/>
        </w:r>
        <w:r w:rsidRPr="00705E25">
          <w:rPr>
            <w:rStyle w:val="Hyperlink"/>
            <w:rFonts w:ascii="Arial" w:hAnsi="Arial" w:cs="Arial"/>
          </w:rPr>
          <w:t>Vitale verenigingen en maatschappelijke voorzieningen</w:t>
        </w:r>
        <w:r w:rsidRPr="00705E25">
          <w:rPr>
            <w:webHidden/>
          </w:rPr>
          <w:tab/>
        </w:r>
        <w:r w:rsidRPr="00705E25">
          <w:rPr>
            <w:webHidden/>
          </w:rPr>
          <w:fldChar w:fldCharType="begin"/>
        </w:r>
        <w:r w:rsidRPr="00705E25">
          <w:rPr>
            <w:webHidden/>
          </w:rPr>
          <w:instrText xml:space="preserve"> PAGEREF _Toc366792158 \h </w:instrText>
        </w:r>
        <w:r w:rsidRPr="00705E25">
          <w:rPr>
            <w:webHidden/>
          </w:rPr>
        </w:r>
        <w:r w:rsidRPr="00705E25">
          <w:rPr>
            <w:webHidden/>
          </w:rPr>
          <w:fldChar w:fldCharType="separate"/>
        </w:r>
        <w:r w:rsidRPr="00705E25">
          <w:rPr>
            <w:webHidden/>
          </w:rPr>
          <w:t>21</w:t>
        </w:r>
        <w:r w:rsidRPr="00705E25">
          <w:rPr>
            <w:webHidden/>
          </w:rPr>
          <w:fldChar w:fldCharType="end"/>
        </w:r>
      </w:hyperlink>
    </w:p>
    <w:p w:rsidR="00705E25" w:rsidRPr="00CD3455" w:rsidRDefault="00705E25" w:rsidP="00705E25">
      <w:pPr>
        <w:pStyle w:val="Inhopg2"/>
        <w:rPr>
          <w:lang w:eastAsia="nl-NL"/>
        </w:rPr>
      </w:pPr>
      <w:hyperlink w:anchor="_Toc366792159" w:history="1">
        <w:r w:rsidRPr="00705E25">
          <w:rPr>
            <w:rStyle w:val="Hyperlink"/>
            <w:rFonts w:ascii="Arial" w:hAnsi="Arial" w:cs="Arial"/>
          </w:rPr>
          <w:t>5.4</w:t>
        </w:r>
        <w:r w:rsidRPr="00CD3455">
          <w:rPr>
            <w:lang w:eastAsia="nl-NL"/>
          </w:rPr>
          <w:tab/>
        </w:r>
        <w:r w:rsidRPr="00705E25">
          <w:rPr>
            <w:rStyle w:val="Hyperlink"/>
            <w:rFonts w:ascii="Arial" w:hAnsi="Arial" w:cs="Arial"/>
          </w:rPr>
          <w:t>Economische voorzieningen</w:t>
        </w:r>
        <w:r w:rsidRPr="00705E25">
          <w:rPr>
            <w:webHidden/>
          </w:rPr>
          <w:tab/>
        </w:r>
        <w:r w:rsidRPr="00705E25">
          <w:rPr>
            <w:webHidden/>
          </w:rPr>
          <w:fldChar w:fldCharType="begin"/>
        </w:r>
        <w:r w:rsidRPr="00705E25">
          <w:rPr>
            <w:webHidden/>
          </w:rPr>
          <w:instrText xml:space="preserve"> PAGEREF _Toc366792159 \h </w:instrText>
        </w:r>
        <w:r w:rsidRPr="00705E25">
          <w:rPr>
            <w:webHidden/>
          </w:rPr>
        </w:r>
        <w:r w:rsidRPr="00705E25">
          <w:rPr>
            <w:webHidden/>
          </w:rPr>
          <w:fldChar w:fldCharType="separate"/>
        </w:r>
        <w:r w:rsidRPr="00705E25">
          <w:rPr>
            <w:webHidden/>
          </w:rPr>
          <w:t>23</w:t>
        </w:r>
        <w:r w:rsidRPr="00705E25">
          <w:rPr>
            <w:webHidden/>
          </w:rPr>
          <w:fldChar w:fldCharType="end"/>
        </w:r>
      </w:hyperlink>
    </w:p>
    <w:p w:rsidR="00360435" w:rsidRPr="00135D5A" w:rsidRDefault="00360435" w:rsidP="00705E25">
      <w:pPr>
        <w:pStyle w:val="Plattetekst"/>
        <w:tabs>
          <w:tab w:val="left" w:pos="540"/>
          <w:tab w:val="left" w:pos="567"/>
          <w:tab w:val="left" w:pos="709"/>
          <w:tab w:val="right" w:leader="dot" w:pos="8647"/>
          <w:tab w:val="right" w:leader="dot" w:pos="9000"/>
        </w:tabs>
        <w:ind w:left="709" w:hanging="709"/>
        <w:jc w:val="both"/>
        <w:rPr>
          <w:b/>
          <w:bCs/>
          <w:sz w:val="20"/>
          <w:szCs w:val="20"/>
        </w:rPr>
      </w:pPr>
      <w:r w:rsidRPr="00705E25">
        <w:rPr>
          <w:sz w:val="20"/>
          <w:szCs w:val="20"/>
        </w:rPr>
        <w:fldChar w:fldCharType="end"/>
      </w:r>
    </w:p>
    <w:p w:rsidR="00360435" w:rsidRPr="00135D5A" w:rsidRDefault="00360435"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p>
    <w:p w:rsidR="0077672C" w:rsidRPr="00135D5A" w:rsidRDefault="0077672C" w:rsidP="00135D5A">
      <w:pPr>
        <w:spacing w:after="0" w:line="240" w:lineRule="auto"/>
        <w:jc w:val="both"/>
        <w:rPr>
          <w:rFonts w:ascii="Arial" w:hAnsi="Arial" w:cs="Arial"/>
          <w:b/>
          <w:bCs/>
          <w:sz w:val="20"/>
          <w:szCs w:val="20"/>
        </w:rPr>
      </w:pPr>
    </w:p>
    <w:p w:rsidR="0077672C" w:rsidRPr="00135D5A" w:rsidRDefault="0077672C" w:rsidP="00135D5A">
      <w:pPr>
        <w:spacing w:after="0" w:line="240" w:lineRule="auto"/>
        <w:jc w:val="both"/>
        <w:rPr>
          <w:rFonts w:ascii="Arial" w:hAnsi="Arial" w:cs="Arial"/>
          <w:b/>
          <w:bCs/>
          <w:sz w:val="20"/>
          <w:szCs w:val="20"/>
        </w:rPr>
      </w:pPr>
    </w:p>
    <w:p w:rsidR="0077672C" w:rsidRPr="00135D5A" w:rsidRDefault="0077672C" w:rsidP="00135D5A">
      <w:pPr>
        <w:spacing w:after="0" w:line="240" w:lineRule="auto"/>
        <w:jc w:val="both"/>
        <w:rPr>
          <w:rFonts w:ascii="Arial" w:hAnsi="Arial" w:cs="Arial"/>
          <w:b/>
          <w:bCs/>
          <w:sz w:val="20"/>
          <w:szCs w:val="20"/>
        </w:rPr>
      </w:pPr>
    </w:p>
    <w:p w:rsidR="0077672C" w:rsidRPr="00135D5A" w:rsidRDefault="0077672C" w:rsidP="00135D5A">
      <w:pPr>
        <w:spacing w:after="0" w:line="240" w:lineRule="auto"/>
        <w:jc w:val="both"/>
        <w:rPr>
          <w:rFonts w:ascii="Arial" w:hAnsi="Arial" w:cs="Arial"/>
          <w:b/>
          <w:bCs/>
          <w:sz w:val="20"/>
          <w:szCs w:val="20"/>
        </w:rPr>
      </w:pPr>
    </w:p>
    <w:p w:rsidR="0077672C" w:rsidRPr="00135D5A" w:rsidRDefault="0077672C" w:rsidP="00135D5A">
      <w:pPr>
        <w:spacing w:after="0" w:line="240" w:lineRule="auto"/>
        <w:jc w:val="both"/>
        <w:rPr>
          <w:rFonts w:ascii="Arial" w:hAnsi="Arial" w:cs="Arial"/>
          <w:b/>
          <w:bCs/>
          <w:sz w:val="20"/>
          <w:szCs w:val="20"/>
        </w:rPr>
      </w:pPr>
    </w:p>
    <w:p w:rsidR="0077672C" w:rsidRPr="00135D5A" w:rsidRDefault="0077672C"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r w:rsidRPr="00135D5A">
        <w:rPr>
          <w:rFonts w:ascii="Arial" w:hAnsi="Arial" w:cs="Arial"/>
          <w:b/>
          <w:bCs/>
          <w:sz w:val="20"/>
          <w:szCs w:val="20"/>
        </w:rPr>
        <w:t>Colofon:</w:t>
      </w:r>
    </w:p>
    <w:p w:rsidR="00360435" w:rsidRPr="00135D5A" w:rsidRDefault="00360435" w:rsidP="00135D5A">
      <w:pPr>
        <w:spacing w:after="0" w:line="240" w:lineRule="auto"/>
        <w:jc w:val="both"/>
        <w:rPr>
          <w:rFonts w:ascii="Arial" w:hAnsi="Arial" w:cs="Arial"/>
          <w:b/>
          <w:bCs/>
          <w:sz w:val="20"/>
          <w:szCs w:val="20"/>
        </w:rPr>
      </w:pPr>
    </w:p>
    <w:p w:rsidR="00360435" w:rsidRPr="00135D5A" w:rsidRDefault="00360435" w:rsidP="00135D5A">
      <w:pPr>
        <w:spacing w:after="0" w:line="240" w:lineRule="auto"/>
        <w:jc w:val="both"/>
        <w:rPr>
          <w:rFonts w:ascii="Arial" w:hAnsi="Arial" w:cs="Arial"/>
          <w:b/>
          <w:bCs/>
          <w:sz w:val="20"/>
          <w:szCs w:val="20"/>
        </w:rPr>
      </w:pPr>
      <w:r w:rsidRPr="00135D5A">
        <w:rPr>
          <w:rFonts w:ascii="Arial" w:hAnsi="Arial" w:cs="Arial"/>
          <w:b/>
          <w:bCs/>
          <w:sz w:val="20"/>
          <w:szCs w:val="20"/>
        </w:rPr>
        <w:t xml:space="preserve">Dit is een uitgave van de gemeente Sittard-Geleen </w:t>
      </w:r>
    </w:p>
    <w:p w:rsidR="00360435" w:rsidRPr="00135D5A" w:rsidRDefault="00705E25" w:rsidP="00135D5A">
      <w:pPr>
        <w:spacing w:after="0" w:line="240" w:lineRule="auto"/>
        <w:jc w:val="both"/>
        <w:rPr>
          <w:rFonts w:ascii="Arial" w:hAnsi="Arial" w:cs="Arial"/>
          <w:sz w:val="20"/>
          <w:szCs w:val="20"/>
        </w:rPr>
      </w:pPr>
      <w:r>
        <w:rPr>
          <w:rFonts w:ascii="Arial" w:hAnsi="Arial" w:cs="Arial"/>
          <w:sz w:val="20"/>
          <w:szCs w:val="20"/>
        </w:rPr>
        <w:t>T</w:t>
      </w:r>
      <w:r w:rsidR="00360435" w:rsidRPr="00135D5A">
        <w:rPr>
          <w:rFonts w:ascii="Arial" w:hAnsi="Arial" w:cs="Arial"/>
          <w:sz w:val="20"/>
          <w:szCs w:val="20"/>
        </w:rPr>
        <w:t xml:space="preserve">ot stand gekomen in nauwe samenwerking met </w:t>
      </w:r>
      <w:r w:rsidR="004C67CC">
        <w:rPr>
          <w:rFonts w:ascii="Arial" w:hAnsi="Arial" w:cs="Arial"/>
          <w:sz w:val="20"/>
          <w:szCs w:val="20"/>
        </w:rPr>
        <w:t xml:space="preserve">onze maatschappelijke partners in de </w:t>
      </w:r>
      <w:r w:rsidR="00D16BB5">
        <w:rPr>
          <w:rFonts w:ascii="Arial" w:hAnsi="Arial" w:cs="Arial"/>
          <w:sz w:val="20"/>
          <w:szCs w:val="20"/>
        </w:rPr>
        <w:t xml:space="preserve">wijken </w:t>
      </w:r>
      <w:r w:rsidR="004C67CC">
        <w:rPr>
          <w:rFonts w:ascii="Arial" w:hAnsi="Arial" w:cs="Arial"/>
          <w:sz w:val="20"/>
          <w:szCs w:val="20"/>
        </w:rPr>
        <w:t xml:space="preserve">en </w:t>
      </w:r>
      <w:r w:rsidR="00D16BB5">
        <w:rPr>
          <w:rFonts w:ascii="Arial" w:hAnsi="Arial" w:cs="Arial"/>
          <w:sz w:val="20"/>
          <w:szCs w:val="20"/>
        </w:rPr>
        <w:t>dorp</w:t>
      </w:r>
      <w:r w:rsidR="004C67CC">
        <w:rPr>
          <w:rFonts w:ascii="Arial" w:hAnsi="Arial" w:cs="Arial"/>
          <w:sz w:val="20"/>
          <w:szCs w:val="20"/>
        </w:rPr>
        <w:t>en.</w:t>
      </w:r>
    </w:p>
    <w:p w:rsidR="00360435" w:rsidRPr="004C67CC" w:rsidRDefault="00360435" w:rsidP="00321D3F">
      <w:pPr>
        <w:pStyle w:val="Kop1"/>
        <w:numPr>
          <w:ilvl w:val="0"/>
          <w:numId w:val="0"/>
        </w:numPr>
        <w:ind w:left="432" w:hanging="432"/>
        <w:rPr>
          <w:sz w:val="20"/>
          <w:szCs w:val="20"/>
        </w:rPr>
      </w:pPr>
      <w:r w:rsidRPr="00135D5A">
        <w:rPr>
          <w:sz w:val="20"/>
          <w:szCs w:val="20"/>
        </w:rPr>
        <w:br w:type="page"/>
      </w:r>
      <w:bookmarkStart w:id="0" w:name="_Toc366792137"/>
      <w:r w:rsidRPr="004C67CC">
        <w:rPr>
          <w:sz w:val="20"/>
          <w:szCs w:val="20"/>
        </w:rPr>
        <w:lastRenderedPageBreak/>
        <w:t>Voorwoord van de stadsdeelbestuurder</w:t>
      </w:r>
      <w:bookmarkEnd w:id="0"/>
    </w:p>
    <w:p w:rsidR="00A51830" w:rsidRDefault="00A51830" w:rsidP="00135D5A">
      <w:pPr>
        <w:pStyle w:val="NoSpacing"/>
        <w:rPr>
          <w:rFonts w:ascii="Arial" w:hAnsi="Arial" w:cs="Arial"/>
          <w:sz w:val="20"/>
          <w:szCs w:val="20"/>
        </w:rPr>
      </w:pPr>
    </w:p>
    <w:p w:rsidR="00360435" w:rsidRPr="00135D5A" w:rsidRDefault="00360435" w:rsidP="00135D5A">
      <w:pPr>
        <w:pStyle w:val="NoSpacing"/>
        <w:rPr>
          <w:rFonts w:ascii="Arial" w:hAnsi="Arial" w:cs="Arial"/>
          <w:sz w:val="20"/>
          <w:szCs w:val="20"/>
        </w:rPr>
      </w:pPr>
      <w:r w:rsidRPr="00135D5A">
        <w:rPr>
          <w:rFonts w:ascii="Arial" w:hAnsi="Arial" w:cs="Arial"/>
          <w:sz w:val="20"/>
          <w:szCs w:val="20"/>
        </w:rPr>
        <w:t xml:space="preserve">Voor u ligt het stadsdeelprogramma 2013-2016 voor stadsdeel 1: Born en de kleine kernen. In de stadsdeelprogramma’s wordt  verbinding </w:t>
      </w:r>
      <w:r w:rsidR="00D16BB5">
        <w:rPr>
          <w:rFonts w:ascii="Arial" w:hAnsi="Arial" w:cs="Arial"/>
          <w:sz w:val="20"/>
          <w:szCs w:val="20"/>
        </w:rPr>
        <w:t>gemaakt tussen</w:t>
      </w:r>
      <w:r w:rsidRPr="00135D5A">
        <w:rPr>
          <w:rFonts w:ascii="Arial" w:hAnsi="Arial" w:cs="Arial"/>
          <w:sz w:val="20"/>
          <w:szCs w:val="20"/>
        </w:rPr>
        <w:t xml:space="preserve"> de wensen uit de wijk, met de maatschap</w:t>
      </w:r>
      <w:r w:rsidR="00A666CE" w:rsidRPr="00135D5A">
        <w:rPr>
          <w:rFonts w:ascii="Arial" w:hAnsi="Arial" w:cs="Arial"/>
          <w:sz w:val="20"/>
          <w:szCs w:val="20"/>
        </w:rPr>
        <w:softHyphen/>
      </w:r>
      <w:r w:rsidRPr="00135D5A">
        <w:rPr>
          <w:rFonts w:ascii="Arial" w:hAnsi="Arial" w:cs="Arial"/>
          <w:sz w:val="20"/>
          <w:szCs w:val="20"/>
        </w:rPr>
        <w:t xml:space="preserve">pelijke partners </w:t>
      </w:r>
      <w:r w:rsidR="00A666CE" w:rsidRPr="00135D5A">
        <w:rPr>
          <w:rFonts w:ascii="Arial" w:hAnsi="Arial" w:cs="Arial"/>
          <w:sz w:val="20"/>
          <w:szCs w:val="20"/>
        </w:rPr>
        <w:t>en</w:t>
      </w:r>
      <w:r w:rsidRPr="00135D5A">
        <w:rPr>
          <w:rFonts w:ascii="Arial" w:hAnsi="Arial" w:cs="Arial"/>
          <w:sz w:val="20"/>
          <w:szCs w:val="20"/>
        </w:rPr>
        <w:t xml:space="preserve"> het gemeentelijk beleid</w:t>
      </w:r>
      <w:r w:rsidR="00D16BB5">
        <w:rPr>
          <w:rFonts w:ascii="Arial" w:hAnsi="Arial" w:cs="Arial"/>
          <w:sz w:val="20"/>
          <w:szCs w:val="20"/>
        </w:rPr>
        <w:t>. De uitkomsten worden opgenomen</w:t>
      </w:r>
      <w:r w:rsidRPr="00135D5A">
        <w:rPr>
          <w:rFonts w:ascii="Arial" w:hAnsi="Arial" w:cs="Arial"/>
          <w:sz w:val="20"/>
          <w:szCs w:val="20"/>
        </w:rPr>
        <w:t xml:space="preserve"> in de </w:t>
      </w:r>
      <w:r w:rsidR="00D16BB5">
        <w:rPr>
          <w:rFonts w:ascii="Arial" w:hAnsi="Arial" w:cs="Arial"/>
          <w:sz w:val="20"/>
          <w:szCs w:val="20"/>
        </w:rPr>
        <w:t>gemeente</w:t>
      </w:r>
      <w:r w:rsidRPr="00135D5A">
        <w:rPr>
          <w:rFonts w:ascii="Arial" w:hAnsi="Arial" w:cs="Arial"/>
          <w:sz w:val="20"/>
          <w:szCs w:val="20"/>
        </w:rPr>
        <w:t>begroting.</w:t>
      </w:r>
      <w:r w:rsidR="00D16BB5">
        <w:rPr>
          <w:rFonts w:ascii="Arial" w:hAnsi="Arial" w:cs="Arial"/>
          <w:sz w:val="20"/>
          <w:szCs w:val="20"/>
        </w:rPr>
        <w:t xml:space="preserve"> </w:t>
      </w:r>
      <w:r w:rsidRPr="00135D5A">
        <w:rPr>
          <w:rFonts w:ascii="Arial" w:hAnsi="Arial" w:cs="Arial"/>
          <w:sz w:val="20"/>
          <w:szCs w:val="20"/>
        </w:rPr>
        <w:t xml:space="preserve">Alle programma’s zijn interactief tot stand gekomen in overleg met </w:t>
      </w:r>
      <w:r w:rsidR="009A71C3">
        <w:rPr>
          <w:rFonts w:ascii="Arial" w:hAnsi="Arial" w:cs="Arial"/>
          <w:sz w:val="20"/>
          <w:szCs w:val="20"/>
        </w:rPr>
        <w:t>dez</w:t>
      </w:r>
      <w:r w:rsidR="009A71C3" w:rsidRPr="00135D5A">
        <w:rPr>
          <w:rFonts w:ascii="Arial" w:hAnsi="Arial" w:cs="Arial"/>
          <w:sz w:val="20"/>
          <w:szCs w:val="20"/>
        </w:rPr>
        <w:t xml:space="preserve">e </w:t>
      </w:r>
      <w:r w:rsidRPr="00135D5A">
        <w:rPr>
          <w:rFonts w:ascii="Arial" w:hAnsi="Arial" w:cs="Arial"/>
          <w:sz w:val="20"/>
          <w:szCs w:val="20"/>
        </w:rPr>
        <w:t xml:space="preserve">partners. Met de tweede generatie </w:t>
      </w:r>
      <w:r w:rsidR="00755913">
        <w:rPr>
          <w:rFonts w:ascii="Arial" w:hAnsi="Arial" w:cs="Arial"/>
          <w:sz w:val="20"/>
          <w:szCs w:val="20"/>
        </w:rPr>
        <w:t>s</w:t>
      </w:r>
      <w:r w:rsidR="00755913" w:rsidRPr="00135D5A">
        <w:rPr>
          <w:rFonts w:ascii="Arial" w:hAnsi="Arial" w:cs="Arial"/>
          <w:sz w:val="20"/>
          <w:szCs w:val="20"/>
        </w:rPr>
        <w:t>tadsdeel</w:t>
      </w:r>
      <w:r w:rsidR="00755913" w:rsidRPr="00135D5A">
        <w:rPr>
          <w:rFonts w:ascii="Arial" w:hAnsi="Arial" w:cs="Arial"/>
          <w:sz w:val="20"/>
          <w:szCs w:val="20"/>
        </w:rPr>
        <w:softHyphen/>
        <w:t xml:space="preserve">programma’s </w:t>
      </w:r>
      <w:r w:rsidR="006C79F5">
        <w:rPr>
          <w:rFonts w:ascii="Arial" w:hAnsi="Arial" w:cs="Arial"/>
          <w:sz w:val="20"/>
          <w:szCs w:val="20"/>
        </w:rPr>
        <w:t>zetten we</w:t>
      </w:r>
      <w:r w:rsidRPr="00135D5A">
        <w:rPr>
          <w:rFonts w:ascii="Arial" w:hAnsi="Arial" w:cs="Arial"/>
          <w:sz w:val="20"/>
          <w:szCs w:val="20"/>
        </w:rPr>
        <w:t xml:space="preserve"> een belangrijke stap in de ontwikkeling van het wijkgericht werken</w:t>
      </w:r>
      <w:r w:rsidR="009118C3">
        <w:rPr>
          <w:rFonts w:ascii="Arial" w:hAnsi="Arial" w:cs="Arial"/>
          <w:sz w:val="20"/>
          <w:szCs w:val="20"/>
        </w:rPr>
        <w:t xml:space="preserve">. Dat komt </w:t>
      </w:r>
      <w:r w:rsidRPr="00135D5A">
        <w:rPr>
          <w:rFonts w:ascii="Arial" w:hAnsi="Arial" w:cs="Arial"/>
          <w:sz w:val="20"/>
          <w:szCs w:val="20"/>
        </w:rPr>
        <w:t>door de toevoeging van een</w:t>
      </w:r>
      <w:r w:rsidR="006A7B47" w:rsidRPr="006A7B47">
        <w:rPr>
          <w:rFonts w:ascii="Arial" w:hAnsi="Arial" w:cs="Arial"/>
          <w:sz w:val="20"/>
          <w:szCs w:val="20"/>
        </w:rPr>
        <w:t xml:space="preserve"> </w:t>
      </w:r>
      <w:r w:rsidR="006A7B47" w:rsidRPr="00135D5A">
        <w:rPr>
          <w:rFonts w:ascii="Arial" w:hAnsi="Arial" w:cs="Arial"/>
          <w:sz w:val="20"/>
          <w:szCs w:val="20"/>
        </w:rPr>
        <w:t>lange termijn visie</w:t>
      </w:r>
      <w:r w:rsidRPr="00135D5A">
        <w:rPr>
          <w:rFonts w:ascii="Arial" w:hAnsi="Arial" w:cs="Arial"/>
          <w:sz w:val="20"/>
          <w:szCs w:val="20"/>
        </w:rPr>
        <w:t>: de “Leefbaarheidagenda 2025”.</w:t>
      </w:r>
    </w:p>
    <w:p w:rsidR="00360435" w:rsidRPr="00135D5A" w:rsidRDefault="00360435" w:rsidP="00135D5A">
      <w:pPr>
        <w:pStyle w:val="NoSpacing"/>
        <w:rPr>
          <w:rFonts w:ascii="Arial" w:hAnsi="Arial" w:cs="Arial"/>
          <w:sz w:val="20"/>
          <w:szCs w:val="20"/>
        </w:rPr>
      </w:pPr>
    </w:p>
    <w:p w:rsidR="00360435" w:rsidRPr="00135D5A" w:rsidRDefault="00360435" w:rsidP="00135D5A">
      <w:pPr>
        <w:pStyle w:val="NoSpacing"/>
        <w:rPr>
          <w:rFonts w:ascii="Arial" w:hAnsi="Arial" w:cs="Arial"/>
          <w:sz w:val="20"/>
          <w:szCs w:val="20"/>
        </w:rPr>
      </w:pPr>
      <w:r w:rsidRPr="00135D5A">
        <w:rPr>
          <w:rFonts w:ascii="Arial" w:hAnsi="Arial" w:cs="Arial"/>
          <w:sz w:val="20"/>
          <w:szCs w:val="20"/>
        </w:rPr>
        <w:t xml:space="preserve">Wijkgericht werken </w:t>
      </w:r>
      <w:r w:rsidR="006C79F5">
        <w:rPr>
          <w:rFonts w:ascii="Arial" w:hAnsi="Arial" w:cs="Arial"/>
          <w:sz w:val="20"/>
          <w:szCs w:val="20"/>
        </w:rPr>
        <w:t>heeft alles te maken</w:t>
      </w:r>
      <w:r w:rsidR="006C79F5" w:rsidRPr="00135D5A">
        <w:rPr>
          <w:rFonts w:ascii="Arial" w:hAnsi="Arial" w:cs="Arial"/>
          <w:sz w:val="20"/>
          <w:szCs w:val="20"/>
        </w:rPr>
        <w:t xml:space="preserve"> </w:t>
      </w:r>
      <w:r w:rsidR="006C79F5">
        <w:rPr>
          <w:rFonts w:ascii="Arial" w:hAnsi="Arial" w:cs="Arial"/>
          <w:sz w:val="20"/>
          <w:szCs w:val="20"/>
        </w:rPr>
        <w:t>met</w:t>
      </w:r>
      <w:r w:rsidR="006C79F5" w:rsidRPr="00135D5A">
        <w:rPr>
          <w:rFonts w:ascii="Arial" w:hAnsi="Arial" w:cs="Arial"/>
          <w:sz w:val="20"/>
          <w:szCs w:val="20"/>
        </w:rPr>
        <w:t xml:space="preserve"> </w:t>
      </w:r>
      <w:r w:rsidRPr="00135D5A">
        <w:rPr>
          <w:rFonts w:ascii="Arial" w:hAnsi="Arial" w:cs="Arial"/>
          <w:sz w:val="20"/>
          <w:szCs w:val="20"/>
        </w:rPr>
        <w:t>draagvlak bij de partners</w:t>
      </w:r>
      <w:r w:rsidR="006A7B47">
        <w:rPr>
          <w:rFonts w:ascii="Arial" w:hAnsi="Arial" w:cs="Arial"/>
          <w:sz w:val="20"/>
          <w:szCs w:val="20"/>
        </w:rPr>
        <w:t>,</w:t>
      </w:r>
      <w:r w:rsidRPr="00135D5A">
        <w:rPr>
          <w:rFonts w:ascii="Arial" w:hAnsi="Arial" w:cs="Arial"/>
          <w:sz w:val="20"/>
          <w:szCs w:val="20"/>
        </w:rPr>
        <w:t xml:space="preserve"> gebouwd op wederzijds respect, inbreng en gelijkwaardigheid. De brandstof van het overleg is communicatie</w:t>
      </w:r>
      <w:r w:rsidR="006C79F5">
        <w:rPr>
          <w:rFonts w:ascii="Arial" w:hAnsi="Arial" w:cs="Arial"/>
          <w:sz w:val="20"/>
          <w:szCs w:val="20"/>
        </w:rPr>
        <w:t xml:space="preserve"> en samenspraak</w:t>
      </w:r>
      <w:r w:rsidRPr="00135D5A">
        <w:rPr>
          <w:rFonts w:ascii="Arial" w:hAnsi="Arial" w:cs="Arial"/>
          <w:sz w:val="20"/>
          <w:szCs w:val="20"/>
        </w:rPr>
        <w:t xml:space="preserve">. </w:t>
      </w:r>
    </w:p>
    <w:p w:rsidR="00360435" w:rsidRPr="00135D5A" w:rsidRDefault="006A7B47" w:rsidP="00135D5A">
      <w:pPr>
        <w:pStyle w:val="NoSpacing"/>
        <w:rPr>
          <w:rFonts w:ascii="Arial" w:hAnsi="Arial" w:cs="Arial"/>
          <w:sz w:val="20"/>
          <w:szCs w:val="20"/>
        </w:rPr>
      </w:pPr>
      <w:r>
        <w:rPr>
          <w:rFonts w:ascii="Arial" w:hAnsi="Arial" w:cs="Arial"/>
          <w:sz w:val="20"/>
          <w:szCs w:val="20"/>
        </w:rPr>
        <w:t>Na</w:t>
      </w:r>
      <w:r w:rsidR="00360435" w:rsidRPr="00135D5A">
        <w:rPr>
          <w:rFonts w:ascii="Arial" w:hAnsi="Arial" w:cs="Arial"/>
          <w:sz w:val="20"/>
          <w:szCs w:val="20"/>
        </w:rPr>
        <w:t xml:space="preserve"> de eerste generatie stadsdeelprogramma’s en </w:t>
      </w:r>
      <w:r w:rsidR="00956D66">
        <w:rPr>
          <w:rFonts w:ascii="Arial" w:hAnsi="Arial" w:cs="Arial"/>
          <w:sz w:val="20"/>
          <w:szCs w:val="20"/>
        </w:rPr>
        <w:t>-</w:t>
      </w:r>
      <w:r w:rsidR="00360435" w:rsidRPr="00135D5A">
        <w:rPr>
          <w:rFonts w:ascii="Arial" w:hAnsi="Arial" w:cs="Arial"/>
          <w:sz w:val="20"/>
          <w:szCs w:val="20"/>
        </w:rPr>
        <w:t xml:space="preserve">gesprekken is een discussie losgebarsten over het niveau van </w:t>
      </w:r>
      <w:r w:rsidR="006C79F5">
        <w:rPr>
          <w:rFonts w:ascii="Arial" w:hAnsi="Arial" w:cs="Arial"/>
          <w:sz w:val="20"/>
          <w:szCs w:val="20"/>
        </w:rPr>
        <w:t xml:space="preserve">deze </w:t>
      </w:r>
      <w:r w:rsidR="00360435" w:rsidRPr="00135D5A">
        <w:rPr>
          <w:rFonts w:ascii="Arial" w:hAnsi="Arial" w:cs="Arial"/>
          <w:sz w:val="20"/>
          <w:szCs w:val="20"/>
        </w:rPr>
        <w:t>samenspraak. De schaal van het wijkplatform is te klein</w:t>
      </w:r>
      <w:r w:rsidR="00854045">
        <w:rPr>
          <w:rFonts w:ascii="Arial" w:hAnsi="Arial" w:cs="Arial"/>
          <w:sz w:val="20"/>
          <w:szCs w:val="20"/>
        </w:rPr>
        <w:t>,</w:t>
      </w:r>
      <w:r w:rsidR="00360435" w:rsidRPr="00135D5A">
        <w:rPr>
          <w:rFonts w:ascii="Arial" w:hAnsi="Arial" w:cs="Arial"/>
          <w:sz w:val="20"/>
          <w:szCs w:val="20"/>
        </w:rPr>
        <w:t xml:space="preserve"> </w:t>
      </w:r>
      <w:r w:rsidR="00854045">
        <w:rPr>
          <w:rFonts w:ascii="Arial" w:hAnsi="Arial" w:cs="Arial"/>
          <w:sz w:val="20"/>
          <w:szCs w:val="20"/>
        </w:rPr>
        <w:t>die</w:t>
      </w:r>
      <w:r w:rsidR="00360435" w:rsidRPr="00135D5A">
        <w:rPr>
          <w:rFonts w:ascii="Arial" w:hAnsi="Arial" w:cs="Arial"/>
          <w:sz w:val="20"/>
          <w:szCs w:val="20"/>
        </w:rPr>
        <w:t xml:space="preserve"> van het stadsdeel </w:t>
      </w:r>
      <w:r w:rsidR="009A71C3">
        <w:rPr>
          <w:rFonts w:ascii="Arial" w:hAnsi="Arial" w:cs="Arial"/>
          <w:sz w:val="20"/>
          <w:szCs w:val="20"/>
        </w:rPr>
        <w:t xml:space="preserve">juist </w:t>
      </w:r>
      <w:r w:rsidR="00360435" w:rsidRPr="00135D5A">
        <w:rPr>
          <w:rFonts w:ascii="Arial" w:hAnsi="Arial" w:cs="Arial"/>
          <w:sz w:val="20"/>
          <w:szCs w:val="20"/>
        </w:rPr>
        <w:t xml:space="preserve">te groot. </w:t>
      </w:r>
      <w:r w:rsidR="006C79F5">
        <w:rPr>
          <w:rFonts w:ascii="Arial" w:hAnsi="Arial" w:cs="Arial"/>
          <w:sz w:val="20"/>
          <w:szCs w:val="20"/>
        </w:rPr>
        <w:t>Toch</w:t>
      </w:r>
      <w:r w:rsidR="006C79F5" w:rsidRPr="00135D5A">
        <w:rPr>
          <w:rFonts w:ascii="Arial" w:hAnsi="Arial" w:cs="Arial"/>
          <w:sz w:val="20"/>
          <w:szCs w:val="20"/>
        </w:rPr>
        <w:t xml:space="preserve"> </w:t>
      </w:r>
      <w:r w:rsidR="00360435" w:rsidRPr="00135D5A">
        <w:rPr>
          <w:rFonts w:ascii="Arial" w:hAnsi="Arial" w:cs="Arial"/>
          <w:sz w:val="20"/>
          <w:szCs w:val="20"/>
        </w:rPr>
        <w:t xml:space="preserve">is verbreding van draagvlak en participatie meer dan wenselijk. </w:t>
      </w:r>
      <w:r w:rsidR="00D16BB5">
        <w:rPr>
          <w:rFonts w:ascii="Arial" w:hAnsi="Arial" w:cs="Arial"/>
          <w:sz w:val="20"/>
          <w:szCs w:val="20"/>
        </w:rPr>
        <w:t>Het</w:t>
      </w:r>
      <w:r w:rsidR="00360435" w:rsidRPr="00135D5A">
        <w:rPr>
          <w:rFonts w:ascii="Arial" w:hAnsi="Arial" w:cs="Arial"/>
          <w:sz w:val="20"/>
          <w:szCs w:val="20"/>
        </w:rPr>
        <w:t xml:space="preserve"> antwoord </w:t>
      </w:r>
      <w:r w:rsidR="006C79F5">
        <w:rPr>
          <w:rFonts w:ascii="Arial" w:hAnsi="Arial" w:cs="Arial"/>
          <w:sz w:val="20"/>
          <w:szCs w:val="20"/>
        </w:rPr>
        <w:t>daaro</w:t>
      </w:r>
      <w:r w:rsidR="00D16BB5">
        <w:rPr>
          <w:rFonts w:ascii="Arial" w:hAnsi="Arial" w:cs="Arial"/>
          <w:sz w:val="20"/>
          <w:szCs w:val="20"/>
        </w:rPr>
        <w:t>p</w:t>
      </w:r>
      <w:r w:rsidR="006C79F5">
        <w:rPr>
          <w:rFonts w:ascii="Arial" w:hAnsi="Arial" w:cs="Arial"/>
          <w:sz w:val="20"/>
          <w:szCs w:val="20"/>
        </w:rPr>
        <w:t xml:space="preserve"> </w:t>
      </w:r>
      <w:r w:rsidR="00D16BB5">
        <w:rPr>
          <w:rFonts w:ascii="Arial" w:hAnsi="Arial" w:cs="Arial"/>
          <w:sz w:val="20"/>
          <w:szCs w:val="20"/>
        </w:rPr>
        <w:t xml:space="preserve">is gevonden in </w:t>
      </w:r>
      <w:r w:rsidR="00360435" w:rsidRPr="00135D5A">
        <w:rPr>
          <w:rFonts w:ascii="Arial" w:hAnsi="Arial" w:cs="Arial"/>
          <w:sz w:val="20"/>
          <w:szCs w:val="20"/>
        </w:rPr>
        <w:t xml:space="preserve">een tussenliggende werkvorm </w:t>
      </w:r>
      <w:r w:rsidR="00360435" w:rsidRPr="00135D5A">
        <w:rPr>
          <w:rFonts w:ascii="Arial" w:hAnsi="Arial" w:cs="Arial"/>
          <w:i/>
          <w:sz w:val="20"/>
          <w:szCs w:val="20"/>
        </w:rPr>
        <w:t>het werkatelier</w:t>
      </w:r>
      <w:r w:rsidR="00360435" w:rsidRPr="00135D5A">
        <w:rPr>
          <w:rFonts w:ascii="Arial" w:hAnsi="Arial" w:cs="Arial"/>
          <w:sz w:val="20"/>
          <w:szCs w:val="20"/>
        </w:rPr>
        <w:t xml:space="preserve">. </w:t>
      </w:r>
      <w:r w:rsidR="009A71C3">
        <w:rPr>
          <w:rFonts w:ascii="Arial" w:hAnsi="Arial" w:cs="Arial"/>
          <w:sz w:val="20"/>
          <w:szCs w:val="20"/>
        </w:rPr>
        <w:t>Hiervoor zijn s</w:t>
      </w:r>
      <w:r w:rsidR="009A71C3" w:rsidRPr="00135D5A">
        <w:rPr>
          <w:rFonts w:ascii="Arial" w:hAnsi="Arial" w:cs="Arial"/>
          <w:sz w:val="20"/>
          <w:szCs w:val="20"/>
        </w:rPr>
        <w:t xml:space="preserve">amenhangende </w:t>
      </w:r>
      <w:r w:rsidR="00360435" w:rsidRPr="00135D5A">
        <w:rPr>
          <w:rFonts w:ascii="Arial" w:hAnsi="Arial" w:cs="Arial"/>
          <w:sz w:val="20"/>
          <w:szCs w:val="20"/>
        </w:rPr>
        <w:t>wijken, buurten en/of dorpen</w:t>
      </w:r>
      <w:r w:rsidR="009A71C3">
        <w:rPr>
          <w:rFonts w:ascii="Arial" w:hAnsi="Arial" w:cs="Arial"/>
          <w:sz w:val="20"/>
          <w:szCs w:val="20"/>
        </w:rPr>
        <w:t xml:space="preserve"> </w:t>
      </w:r>
      <w:r w:rsidR="00360435" w:rsidRPr="00135D5A">
        <w:rPr>
          <w:rFonts w:ascii="Arial" w:hAnsi="Arial" w:cs="Arial"/>
          <w:sz w:val="20"/>
          <w:szCs w:val="20"/>
        </w:rPr>
        <w:t>geclusterd</w:t>
      </w:r>
      <w:r w:rsidR="00A44D8B">
        <w:rPr>
          <w:rFonts w:ascii="Arial" w:hAnsi="Arial" w:cs="Arial"/>
          <w:sz w:val="20"/>
          <w:szCs w:val="20"/>
        </w:rPr>
        <w:t>.</w:t>
      </w:r>
      <w:r w:rsidR="00360435" w:rsidRPr="00135D5A">
        <w:rPr>
          <w:rFonts w:ascii="Arial" w:hAnsi="Arial" w:cs="Arial"/>
          <w:sz w:val="20"/>
          <w:szCs w:val="20"/>
        </w:rPr>
        <w:t xml:space="preserve"> </w:t>
      </w:r>
      <w:r w:rsidR="009A71C3">
        <w:rPr>
          <w:rFonts w:ascii="Arial" w:hAnsi="Arial" w:cs="Arial"/>
          <w:sz w:val="20"/>
          <w:szCs w:val="20"/>
        </w:rPr>
        <w:t xml:space="preserve">Vervolgens </w:t>
      </w:r>
      <w:r w:rsidR="00360435" w:rsidRPr="00135D5A">
        <w:rPr>
          <w:rFonts w:ascii="Arial" w:hAnsi="Arial" w:cs="Arial"/>
          <w:sz w:val="20"/>
          <w:szCs w:val="20"/>
        </w:rPr>
        <w:t xml:space="preserve">zijn meer partijen gevraagd om </w:t>
      </w:r>
      <w:r w:rsidR="00D16BB5">
        <w:rPr>
          <w:rFonts w:ascii="Arial" w:hAnsi="Arial" w:cs="Arial"/>
          <w:sz w:val="20"/>
          <w:szCs w:val="20"/>
        </w:rPr>
        <w:t xml:space="preserve">aan het clusteroverleg </w:t>
      </w:r>
      <w:r w:rsidR="009A71C3">
        <w:rPr>
          <w:rFonts w:ascii="Arial" w:hAnsi="Arial" w:cs="Arial"/>
          <w:sz w:val="20"/>
          <w:szCs w:val="20"/>
        </w:rPr>
        <w:t xml:space="preserve">deel te nemen, zoals </w:t>
      </w:r>
      <w:r w:rsidR="00360435" w:rsidRPr="00135D5A">
        <w:rPr>
          <w:rFonts w:ascii="Arial" w:hAnsi="Arial" w:cs="Arial"/>
          <w:sz w:val="20"/>
          <w:szCs w:val="20"/>
        </w:rPr>
        <w:t>instellingen, ondernemers en andere belangstellenden.</w:t>
      </w:r>
    </w:p>
    <w:p w:rsidR="00360435" w:rsidRPr="00135D5A" w:rsidRDefault="00360435" w:rsidP="00135D5A">
      <w:pPr>
        <w:pStyle w:val="NoSpacing"/>
        <w:rPr>
          <w:rFonts w:ascii="Arial" w:hAnsi="Arial" w:cs="Arial"/>
          <w:sz w:val="20"/>
          <w:szCs w:val="20"/>
        </w:rPr>
      </w:pPr>
    </w:p>
    <w:p w:rsidR="00360435" w:rsidRPr="00135D5A" w:rsidRDefault="006C79F5" w:rsidP="00135D5A">
      <w:pPr>
        <w:pStyle w:val="NoSpacing"/>
        <w:rPr>
          <w:rFonts w:ascii="Arial" w:hAnsi="Arial" w:cs="Arial"/>
          <w:sz w:val="20"/>
          <w:szCs w:val="20"/>
        </w:rPr>
      </w:pPr>
      <w:r>
        <w:rPr>
          <w:rFonts w:ascii="Arial" w:hAnsi="Arial" w:cs="Arial"/>
          <w:sz w:val="20"/>
          <w:szCs w:val="20"/>
        </w:rPr>
        <w:t>D</w:t>
      </w:r>
      <w:r w:rsidR="00360435" w:rsidRPr="00135D5A">
        <w:rPr>
          <w:rFonts w:ascii="Arial" w:hAnsi="Arial" w:cs="Arial"/>
          <w:sz w:val="20"/>
          <w:szCs w:val="20"/>
        </w:rPr>
        <w:t xml:space="preserve">e </w:t>
      </w:r>
      <w:r w:rsidR="009A71C3">
        <w:rPr>
          <w:rFonts w:ascii="Arial" w:hAnsi="Arial" w:cs="Arial"/>
          <w:sz w:val="20"/>
          <w:szCs w:val="20"/>
        </w:rPr>
        <w:t>L</w:t>
      </w:r>
      <w:r w:rsidR="009A71C3" w:rsidRPr="00135D5A">
        <w:rPr>
          <w:rFonts w:ascii="Arial" w:hAnsi="Arial" w:cs="Arial"/>
          <w:sz w:val="20"/>
          <w:szCs w:val="20"/>
        </w:rPr>
        <w:t>eefbaarheid</w:t>
      </w:r>
      <w:r w:rsidR="009A71C3">
        <w:rPr>
          <w:rFonts w:ascii="Arial" w:hAnsi="Arial" w:cs="Arial"/>
          <w:sz w:val="20"/>
          <w:szCs w:val="20"/>
        </w:rPr>
        <w:t>s</w:t>
      </w:r>
      <w:r w:rsidR="009A71C3" w:rsidRPr="00135D5A">
        <w:rPr>
          <w:rFonts w:ascii="Arial" w:hAnsi="Arial" w:cs="Arial"/>
          <w:sz w:val="20"/>
          <w:szCs w:val="20"/>
        </w:rPr>
        <w:t xml:space="preserve">agenda </w:t>
      </w:r>
      <w:r w:rsidR="00360435" w:rsidRPr="00135D5A">
        <w:rPr>
          <w:rFonts w:ascii="Arial" w:hAnsi="Arial" w:cs="Arial"/>
          <w:sz w:val="20"/>
          <w:szCs w:val="20"/>
        </w:rPr>
        <w:t xml:space="preserve">2025 </w:t>
      </w:r>
      <w:r>
        <w:rPr>
          <w:rFonts w:ascii="Arial" w:hAnsi="Arial" w:cs="Arial"/>
          <w:sz w:val="20"/>
          <w:szCs w:val="20"/>
        </w:rPr>
        <w:t>deelt</w:t>
      </w:r>
      <w:r w:rsidRPr="00135D5A">
        <w:rPr>
          <w:rFonts w:ascii="Arial" w:hAnsi="Arial" w:cs="Arial"/>
          <w:sz w:val="20"/>
          <w:szCs w:val="20"/>
        </w:rPr>
        <w:t xml:space="preserve"> </w:t>
      </w:r>
      <w:r w:rsidR="00360435" w:rsidRPr="00135D5A">
        <w:rPr>
          <w:rFonts w:ascii="Arial" w:hAnsi="Arial" w:cs="Arial"/>
          <w:sz w:val="20"/>
          <w:szCs w:val="20"/>
        </w:rPr>
        <w:t>Stadsdeel 1 op in drie clusters:</w:t>
      </w:r>
    </w:p>
    <w:p w:rsidR="00360435" w:rsidRPr="00135D5A" w:rsidRDefault="00360435" w:rsidP="00135D5A">
      <w:pPr>
        <w:pStyle w:val="NoSpacing"/>
        <w:rPr>
          <w:rFonts w:ascii="Arial" w:hAnsi="Arial" w:cs="Arial"/>
          <w:sz w:val="20"/>
          <w:szCs w:val="20"/>
        </w:rPr>
      </w:pPr>
      <w:r w:rsidRPr="00135D5A">
        <w:rPr>
          <w:rFonts w:ascii="Arial" w:hAnsi="Arial" w:cs="Arial"/>
          <w:sz w:val="20"/>
          <w:szCs w:val="20"/>
        </w:rPr>
        <w:t>Cluster 1 Obbicht en Grevenbicht</w:t>
      </w:r>
    </w:p>
    <w:p w:rsidR="00360435" w:rsidRPr="00135D5A" w:rsidRDefault="00360435" w:rsidP="00135D5A">
      <w:pPr>
        <w:pStyle w:val="NoSpacing"/>
        <w:rPr>
          <w:rFonts w:ascii="Arial" w:hAnsi="Arial" w:cs="Arial"/>
          <w:sz w:val="20"/>
          <w:szCs w:val="20"/>
        </w:rPr>
      </w:pPr>
      <w:r w:rsidRPr="00135D5A">
        <w:rPr>
          <w:rFonts w:ascii="Arial" w:hAnsi="Arial" w:cs="Arial"/>
          <w:sz w:val="20"/>
          <w:szCs w:val="20"/>
        </w:rPr>
        <w:t>Cluster 2 Born, Hondsbroek/Aldenhof, Buchten en Holtum</w:t>
      </w:r>
    </w:p>
    <w:p w:rsidR="00360435" w:rsidRPr="00135D5A" w:rsidRDefault="00360435" w:rsidP="00135D5A">
      <w:pPr>
        <w:pStyle w:val="NoSpacing"/>
        <w:rPr>
          <w:rFonts w:ascii="Arial" w:hAnsi="Arial" w:cs="Arial"/>
          <w:sz w:val="20"/>
          <w:szCs w:val="20"/>
        </w:rPr>
      </w:pPr>
      <w:r w:rsidRPr="00135D5A">
        <w:rPr>
          <w:rFonts w:ascii="Arial" w:hAnsi="Arial" w:cs="Arial"/>
          <w:sz w:val="20"/>
          <w:szCs w:val="20"/>
        </w:rPr>
        <w:t>Cluster 3 Einighausen, Guttecoven en Limbricht</w:t>
      </w:r>
    </w:p>
    <w:p w:rsidR="00360435" w:rsidRPr="00135D5A" w:rsidRDefault="00360435" w:rsidP="00135D5A">
      <w:pPr>
        <w:pStyle w:val="NoSpacing"/>
        <w:rPr>
          <w:rFonts w:ascii="Arial" w:hAnsi="Arial" w:cs="Arial"/>
          <w:sz w:val="20"/>
          <w:szCs w:val="20"/>
        </w:rPr>
      </w:pPr>
    </w:p>
    <w:p w:rsidR="004C67CC" w:rsidRDefault="00360435" w:rsidP="004C67CC">
      <w:pPr>
        <w:autoSpaceDE w:val="0"/>
        <w:autoSpaceDN w:val="0"/>
        <w:adjustRightInd w:val="0"/>
        <w:spacing w:after="0" w:line="240" w:lineRule="auto"/>
        <w:rPr>
          <w:rFonts w:ascii="Cambria Math" w:hAnsi="Cambria Math" w:cs="Cambria Math"/>
          <w:color w:val="000000"/>
          <w:sz w:val="20"/>
          <w:szCs w:val="20"/>
          <w:lang w:eastAsia="nl-NL"/>
        </w:rPr>
      </w:pPr>
      <w:r w:rsidRPr="00135D5A">
        <w:rPr>
          <w:rFonts w:ascii="Arial" w:hAnsi="Arial" w:cs="Arial"/>
          <w:sz w:val="20"/>
          <w:szCs w:val="20"/>
        </w:rPr>
        <w:t xml:space="preserve">De voorbereidingen voor de </w:t>
      </w:r>
      <w:r w:rsidR="009A71C3">
        <w:rPr>
          <w:rFonts w:ascii="Arial" w:hAnsi="Arial" w:cs="Arial"/>
          <w:sz w:val="20"/>
          <w:szCs w:val="20"/>
        </w:rPr>
        <w:t>L</w:t>
      </w:r>
      <w:r w:rsidR="009A71C3" w:rsidRPr="00135D5A">
        <w:rPr>
          <w:rFonts w:ascii="Arial" w:hAnsi="Arial" w:cs="Arial"/>
          <w:sz w:val="20"/>
          <w:szCs w:val="20"/>
        </w:rPr>
        <w:t xml:space="preserve">eefbaarheidagenda </w:t>
      </w:r>
      <w:r w:rsidRPr="00135D5A">
        <w:rPr>
          <w:rFonts w:ascii="Arial" w:hAnsi="Arial" w:cs="Arial"/>
          <w:sz w:val="20"/>
          <w:szCs w:val="20"/>
        </w:rPr>
        <w:t>zijn eind 2011 gestart met een grondige analyse, gevolgd door interactieve werkateliers (201</w:t>
      </w:r>
      <w:r w:rsidR="004D4172" w:rsidRPr="00135D5A">
        <w:rPr>
          <w:rFonts w:ascii="Arial" w:hAnsi="Arial" w:cs="Arial"/>
          <w:sz w:val="20"/>
          <w:szCs w:val="20"/>
        </w:rPr>
        <w:t>1</w:t>
      </w:r>
      <w:r w:rsidRPr="00135D5A">
        <w:rPr>
          <w:rFonts w:ascii="Arial" w:hAnsi="Arial" w:cs="Arial"/>
          <w:sz w:val="20"/>
          <w:szCs w:val="20"/>
        </w:rPr>
        <w:t>/201</w:t>
      </w:r>
      <w:r w:rsidR="004D4172" w:rsidRPr="00135D5A">
        <w:rPr>
          <w:rFonts w:ascii="Arial" w:hAnsi="Arial" w:cs="Arial"/>
          <w:sz w:val="20"/>
          <w:szCs w:val="20"/>
        </w:rPr>
        <w:t>3</w:t>
      </w:r>
      <w:r w:rsidRPr="00135D5A">
        <w:rPr>
          <w:rFonts w:ascii="Arial" w:hAnsi="Arial" w:cs="Arial"/>
          <w:sz w:val="20"/>
          <w:szCs w:val="20"/>
        </w:rPr>
        <w:t xml:space="preserve">). In de inventarisatie- en analysefase bleek wederom dat ons gemeentelijk beleid sterk wordt beïnvloed door externe factoren. </w:t>
      </w:r>
      <w:r w:rsidR="004C67CC">
        <w:rPr>
          <w:rFonts w:ascii="Arial" w:hAnsi="Arial" w:cs="Arial"/>
          <w:color w:val="000000"/>
          <w:sz w:val="20"/>
          <w:szCs w:val="20"/>
          <w:lang w:eastAsia="nl-NL"/>
        </w:rPr>
        <w:t>Deze</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informatie</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is</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uitvoerig</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beschreven</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in</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de</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nota</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basiskwaliteit</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leefbaarheid</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en</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de</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Leefbaarheidagenda</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Graag</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verwijzen</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we</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u</w:t>
      </w:r>
      <w:r w:rsidR="004C67CC">
        <w:rPr>
          <w:rFonts w:ascii="Cambria Math" w:hAnsi="Cambria Math" w:cs="Cambria Math"/>
          <w:color w:val="000000"/>
          <w:sz w:val="20"/>
          <w:szCs w:val="20"/>
          <w:lang w:eastAsia="nl-NL"/>
        </w:rPr>
        <w:t xml:space="preserve"> </w:t>
      </w:r>
      <w:r w:rsidR="004C67CC">
        <w:rPr>
          <w:rFonts w:ascii="Arial" w:hAnsi="Arial" w:cs="Arial"/>
          <w:color w:val="000000"/>
          <w:sz w:val="20"/>
          <w:szCs w:val="20"/>
          <w:lang w:eastAsia="nl-NL"/>
        </w:rPr>
        <w:t>daarnaar</w:t>
      </w:r>
      <w:r w:rsidR="004C67CC">
        <w:rPr>
          <w:rFonts w:ascii="Cambria Math" w:hAnsi="Cambria Math" w:cs="Cambria Math"/>
          <w:color w:val="000000"/>
          <w:sz w:val="20"/>
          <w:szCs w:val="20"/>
          <w:lang w:eastAsia="nl-NL"/>
        </w:rPr>
        <w:t xml:space="preserve">. </w:t>
      </w:r>
    </w:p>
    <w:p w:rsidR="004C67CC" w:rsidRDefault="004C67CC" w:rsidP="004C67CC">
      <w:pPr>
        <w:autoSpaceDE w:val="0"/>
        <w:autoSpaceDN w:val="0"/>
        <w:adjustRightInd w:val="0"/>
        <w:spacing w:after="0" w:line="240" w:lineRule="auto"/>
        <w:rPr>
          <w:rFonts w:ascii="Cambria Math" w:hAnsi="Cambria Math" w:cs="Cambria Math"/>
          <w:color w:val="000000"/>
          <w:sz w:val="20"/>
          <w:szCs w:val="20"/>
          <w:lang w:eastAsia="nl-NL"/>
        </w:rPr>
      </w:pPr>
    </w:p>
    <w:p w:rsidR="00360435" w:rsidRPr="00135D5A" w:rsidRDefault="00360435" w:rsidP="004C67CC">
      <w:pPr>
        <w:autoSpaceDE w:val="0"/>
        <w:autoSpaceDN w:val="0"/>
        <w:adjustRightInd w:val="0"/>
        <w:spacing w:after="0" w:line="240" w:lineRule="auto"/>
        <w:rPr>
          <w:rFonts w:ascii="Arial" w:hAnsi="Arial" w:cs="Arial"/>
          <w:sz w:val="20"/>
          <w:szCs w:val="20"/>
          <w:lang w:eastAsia="nl-NL"/>
        </w:rPr>
      </w:pPr>
      <w:r w:rsidRPr="00135D5A">
        <w:rPr>
          <w:rFonts w:ascii="Arial" w:hAnsi="Arial" w:cs="Arial"/>
          <w:sz w:val="20"/>
          <w:szCs w:val="20"/>
        </w:rPr>
        <w:t>Wijkgericht werken en basiskwaliteit leefbaarheid zijn dragers van ons beleid</w:t>
      </w:r>
      <w:r w:rsidR="006D41C2" w:rsidRPr="00135D5A">
        <w:rPr>
          <w:rFonts w:ascii="Arial" w:hAnsi="Arial" w:cs="Arial"/>
          <w:sz w:val="20"/>
          <w:szCs w:val="20"/>
        </w:rPr>
        <w:t>;</w:t>
      </w:r>
      <w:r w:rsidRPr="00135D5A">
        <w:rPr>
          <w:rFonts w:ascii="Arial" w:hAnsi="Arial" w:cs="Arial"/>
          <w:sz w:val="20"/>
          <w:szCs w:val="20"/>
        </w:rPr>
        <w:t xml:space="preserve"> de verbinding wordt gevormd door actief burgersc</w:t>
      </w:r>
      <w:r w:rsidR="00A666CE" w:rsidRPr="00135D5A">
        <w:rPr>
          <w:rFonts w:ascii="Arial" w:hAnsi="Arial" w:cs="Arial"/>
          <w:sz w:val="20"/>
          <w:szCs w:val="20"/>
        </w:rPr>
        <w:t xml:space="preserve">hap, zijnde de derde drager. </w:t>
      </w:r>
      <w:r w:rsidRPr="00135D5A">
        <w:rPr>
          <w:rFonts w:ascii="Arial" w:hAnsi="Arial" w:cs="Arial"/>
          <w:sz w:val="20"/>
          <w:szCs w:val="20"/>
        </w:rPr>
        <w:t>De brede participatie in de werkateliers heeft geleid tot het formuleren van ontwikkelingrichting</w:t>
      </w:r>
      <w:r w:rsidR="006E476F" w:rsidRPr="00135D5A">
        <w:rPr>
          <w:rFonts w:ascii="Arial" w:hAnsi="Arial" w:cs="Arial"/>
          <w:sz w:val="20"/>
          <w:szCs w:val="20"/>
        </w:rPr>
        <w:t>en en</w:t>
      </w:r>
      <w:r w:rsidRPr="00135D5A">
        <w:rPr>
          <w:rFonts w:ascii="Arial" w:hAnsi="Arial" w:cs="Arial"/>
          <w:sz w:val="20"/>
          <w:szCs w:val="20"/>
        </w:rPr>
        <w:t xml:space="preserve"> speerpunten per cluster.</w:t>
      </w:r>
    </w:p>
    <w:p w:rsidR="00360435" w:rsidRPr="00135D5A" w:rsidRDefault="00360435" w:rsidP="00135D5A">
      <w:pPr>
        <w:pStyle w:val="NoSpacing"/>
        <w:rPr>
          <w:rFonts w:ascii="Arial" w:hAnsi="Arial" w:cs="Arial"/>
          <w:sz w:val="20"/>
          <w:szCs w:val="20"/>
        </w:rPr>
      </w:pPr>
      <w:r w:rsidRPr="00135D5A">
        <w:rPr>
          <w:rFonts w:ascii="Arial" w:hAnsi="Arial" w:cs="Arial"/>
          <w:sz w:val="20"/>
          <w:szCs w:val="20"/>
        </w:rPr>
        <w:t xml:space="preserve">Hoofddoel van wijkgericht werken is om samen met de wijken en dorpen de leefbaarheid te borgen en </w:t>
      </w:r>
      <w:r w:rsidR="006E476F" w:rsidRPr="00135D5A">
        <w:rPr>
          <w:rFonts w:ascii="Arial" w:hAnsi="Arial" w:cs="Arial"/>
          <w:sz w:val="20"/>
          <w:szCs w:val="20"/>
        </w:rPr>
        <w:t xml:space="preserve">te </w:t>
      </w:r>
      <w:r w:rsidRPr="00135D5A">
        <w:rPr>
          <w:rFonts w:ascii="Arial" w:hAnsi="Arial" w:cs="Arial"/>
          <w:sz w:val="20"/>
          <w:szCs w:val="20"/>
        </w:rPr>
        <w:t xml:space="preserve">versterken. Alle genoemde zaken </w:t>
      </w:r>
      <w:r w:rsidR="006D41C2" w:rsidRPr="00135D5A">
        <w:rPr>
          <w:rFonts w:ascii="Arial" w:hAnsi="Arial" w:cs="Arial"/>
          <w:sz w:val="20"/>
          <w:szCs w:val="20"/>
        </w:rPr>
        <w:t xml:space="preserve">vormen de middelen om dit doel te bereiken en </w:t>
      </w:r>
      <w:r w:rsidRPr="00135D5A">
        <w:rPr>
          <w:rFonts w:ascii="Arial" w:hAnsi="Arial" w:cs="Arial"/>
          <w:sz w:val="20"/>
          <w:szCs w:val="20"/>
        </w:rPr>
        <w:t xml:space="preserve">vallen onder de stadsdeelcyclus. Stadsdeelbestuurder, stadsdeelmanager en wijkcoördinator </w:t>
      </w:r>
      <w:r w:rsidR="00AF2C8B">
        <w:rPr>
          <w:rFonts w:ascii="Arial" w:hAnsi="Arial" w:cs="Arial"/>
          <w:sz w:val="20"/>
          <w:szCs w:val="20"/>
        </w:rPr>
        <w:t>werken samen</w:t>
      </w:r>
      <w:r w:rsidR="00AF2C8B" w:rsidRPr="00135D5A">
        <w:rPr>
          <w:rFonts w:ascii="Arial" w:hAnsi="Arial" w:cs="Arial"/>
          <w:sz w:val="20"/>
          <w:szCs w:val="20"/>
        </w:rPr>
        <w:t xml:space="preserve"> </w:t>
      </w:r>
      <w:r w:rsidR="006E476F" w:rsidRPr="00135D5A">
        <w:rPr>
          <w:rFonts w:ascii="Arial" w:hAnsi="Arial" w:cs="Arial"/>
          <w:sz w:val="20"/>
          <w:szCs w:val="20"/>
        </w:rPr>
        <w:t xml:space="preserve">met de platforms </w:t>
      </w:r>
      <w:r w:rsidR="00AF2C8B">
        <w:rPr>
          <w:rFonts w:ascii="Arial" w:hAnsi="Arial" w:cs="Arial"/>
          <w:sz w:val="20"/>
          <w:szCs w:val="20"/>
        </w:rPr>
        <w:t>aan</w:t>
      </w:r>
      <w:r w:rsidR="00AF2C8B" w:rsidRPr="00135D5A">
        <w:rPr>
          <w:rFonts w:ascii="Arial" w:hAnsi="Arial" w:cs="Arial"/>
          <w:sz w:val="20"/>
          <w:szCs w:val="20"/>
        </w:rPr>
        <w:t xml:space="preserve"> </w:t>
      </w:r>
      <w:r w:rsidRPr="00135D5A">
        <w:rPr>
          <w:rFonts w:ascii="Arial" w:hAnsi="Arial" w:cs="Arial"/>
          <w:sz w:val="20"/>
          <w:szCs w:val="20"/>
        </w:rPr>
        <w:t>de in- en externe verbindingen in dit proces.</w:t>
      </w:r>
      <w:r w:rsidRPr="00135D5A">
        <w:rPr>
          <w:rFonts w:ascii="Arial" w:hAnsi="Arial" w:cs="Arial"/>
          <w:sz w:val="20"/>
          <w:szCs w:val="20"/>
        </w:rPr>
        <w:br/>
      </w:r>
    </w:p>
    <w:p w:rsidR="00360435" w:rsidRPr="00135D5A" w:rsidRDefault="00360435" w:rsidP="00135D5A">
      <w:pPr>
        <w:pStyle w:val="NoSpacing"/>
        <w:rPr>
          <w:rFonts w:ascii="Arial" w:hAnsi="Arial" w:cs="Arial"/>
          <w:sz w:val="20"/>
          <w:szCs w:val="20"/>
        </w:rPr>
      </w:pPr>
      <w:r w:rsidRPr="00135D5A">
        <w:rPr>
          <w:rFonts w:ascii="Arial" w:hAnsi="Arial" w:cs="Arial"/>
          <w:sz w:val="20"/>
          <w:szCs w:val="20"/>
        </w:rPr>
        <w:t xml:space="preserve">Graag nodigen wij alle partners uit om samen met de gemeente de </w:t>
      </w:r>
      <w:r w:rsidR="008B4911" w:rsidRPr="00135D5A">
        <w:rPr>
          <w:rFonts w:ascii="Arial" w:hAnsi="Arial" w:cs="Arial"/>
          <w:sz w:val="20"/>
          <w:szCs w:val="20"/>
        </w:rPr>
        <w:t xml:space="preserve">gekozen </w:t>
      </w:r>
      <w:r w:rsidRPr="00135D5A">
        <w:rPr>
          <w:rFonts w:ascii="Arial" w:hAnsi="Arial" w:cs="Arial"/>
          <w:sz w:val="20"/>
          <w:szCs w:val="20"/>
        </w:rPr>
        <w:t xml:space="preserve">ontwikkelrichting en daaruit voortvloeiende speerpunten </w:t>
      </w:r>
      <w:r w:rsidR="008B4911" w:rsidRPr="00135D5A">
        <w:rPr>
          <w:rFonts w:ascii="Arial" w:hAnsi="Arial" w:cs="Arial"/>
          <w:sz w:val="20"/>
          <w:szCs w:val="20"/>
        </w:rPr>
        <w:t>te</w:t>
      </w:r>
      <w:r w:rsidRPr="00135D5A">
        <w:rPr>
          <w:rFonts w:ascii="Arial" w:hAnsi="Arial" w:cs="Arial"/>
          <w:sz w:val="20"/>
          <w:szCs w:val="20"/>
        </w:rPr>
        <w:t xml:space="preserve"> realiser</w:t>
      </w:r>
      <w:r w:rsidR="008B4911" w:rsidRPr="00135D5A">
        <w:rPr>
          <w:rFonts w:ascii="Arial" w:hAnsi="Arial" w:cs="Arial"/>
          <w:sz w:val="20"/>
          <w:szCs w:val="20"/>
        </w:rPr>
        <w:t>en</w:t>
      </w:r>
      <w:r w:rsidRPr="00135D5A">
        <w:rPr>
          <w:rFonts w:ascii="Arial" w:hAnsi="Arial" w:cs="Arial"/>
          <w:sz w:val="20"/>
          <w:szCs w:val="20"/>
        </w:rPr>
        <w:t xml:space="preserve">. </w:t>
      </w:r>
    </w:p>
    <w:p w:rsidR="00360435" w:rsidRPr="00135D5A" w:rsidRDefault="00360435" w:rsidP="00135D5A">
      <w:pPr>
        <w:pStyle w:val="NoSpacing"/>
        <w:rPr>
          <w:rFonts w:ascii="Arial" w:hAnsi="Arial" w:cs="Arial"/>
          <w:sz w:val="20"/>
          <w:szCs w:val="20"/>
        </w:rPr>
      </w:pPr>
    </w:p>
    <w:p w:rsidR="00360435" w:rsidRPr="00135D5A" w:rsidRDefault="00360435" w:rsidP="00135D5A">
      <w:pPr>
        <w:pStyle w:val="NoSpacing"/>
        <w:rPr>
          <w:rFonts w:ascii="Arial" w:hAnsi="Arial" w:cs="Arial"/>
          <w:sz w:val="20"/>
          <w:szCs w:val="20"/>
        </w:rPr>
      </w:pPr>
      <w:r w:rsidRPr="00135D5A">
        <w:rPr>
          <w:rFonts w:ascii="Arial" w:hAnsi="Arial" w:cs="Arial"/>
          <w:sz w:val="20"/>
          <w:szCs w:val="20"/>
        </w:rPr>
        <w:t>Uw stadsdeelbestuurder</w:t>
      </w:r>
    </w:p>
    <w:p w:rsidR="00360435" w:rsidRPr="00135D5A" w:rsidRDefault="00360435" w:rsidP="00135D5A">
      <w:pPr>
        <w:pStyle w:val="NoSpacing"/>
        <w:rPr>
          <w:rFonts w:ascii="Arial" w:hAnsi="Arial" w:cs="Arial"/>
          <w:sz w:val="20"/>
          <w:szCs w:val="20"/>
        </w:rPr>
      </w:pPr>
      <w:r w:rsidRPr="00135D5A">
        <w:rPr>
          <w:rFonts w:ascii="Arial" w:hAnsi="Arial" w:cs="Arial"/>
          <w:sz w:val="20"/>
          <w:szCs w:val="20"/>
        </w:rPr>
        <w:t>Wethouder Pieter Meekels</w:t>
      </w:r>
    </w:p>
    <w:p w:rsidR="004C67CC" w:rsidRDefault="00360435" w:rsidP="00CD3455">
      <w:pPr>
        <w:pStyle w:val="Kop1"/>
        <w:numPr>
          <w:ilvl w:val="0"/>
          <w:numId w:val="9"/>
        </w:numPr>
        <w:rPr>
          <w:sz w:val="20"/>
          <w:szCs w:val="20"/>
        </w:rPr>
      </w:pPr>
      <w:r w:rsidRPr="00135D5A">
        <w:rPr>
          <w:sz w:val="20"/>
          <w:szCs w:val="20"/>
        </w:rPr>
        <w:br w:type="page"/>
      </w:r>
      <w:bookmarkStart w:id="1" w:name="_Toc366792138"/>
      <w:r w:rsidR="004C67CC" w:rsidRPr="004C67CC">
        <w:rPr>
          <w:sz w:val="20"/>
          <w:szCs w:val="20"/>
        </w:rPr>
        <w:lastRenderedPageBreak/>
        <w:t>Inleiding</w:t>
      </w:r>
      <w:bookmarkEnd w:id="1"/>
    </w:p>
    <w:p w:rsidR="00321D3F" w:rsidRDefault="00321D3F" w:rsidP="00321D3F">
      <w:pPr>
        <w:pStyle w:val="Kop2"/>
        <w:numPr>
          <w:ilvl w:val="0"/>
          <w:numId w:val="0"/>
        </w:numPr>
        <w:ind w:left="576"/>
      </w:pPr>
    </w:p>
    <w:p w:rsidR="004C67CC" w:rsidRPr="00135D5A" w:rsidRDefault="004C67CC" w:rsidP="004C67CC">
      <w:pPr>
        <w:pStyle w:val="NoSpacing"/>
        <w:rPr>
          <w:rFonts w:ascii="Arial" w:hAnsi="Arial" w:cs="Arial"/>
          <w:sz w:val="20"/>
          <w:szCs w:val="20"/>
        </w:rPr>
      </w:pPr>
      <w:r w:rsidRPr="00135D5A">
        <w:rPr>
          <w:rFonts w:ascii="Arial" w:hAnsi="Arial" w:cs="Arial"/>
          <w:sz w:val="20"/>
          <w:szCs w:val="20"/>
        </w:rPr>
        <w:t>Leefbaarheid van onze buurten en dorpen staat centraal in ons beleid. Het draait erom of de (woon</w:t>
      </w:r>
      <w:r>
        <w:rPr>
          <w:rFonts w:ascii="Arial" w:hAnsi="Arial" w:cs="Arial"/>
          <w:sz w:val="20"/>
          <w:szCs w:val="20"/>
        </w:rPr>
        <w:t>-</w:t>
      </w:r>
      <w:r w:rsidRPr="00135D5A">
        <w:rPr>
          <w:rFonts w:ascii="Arial" w:hAnsi="Arial" w:cs="Arial"/>
          <w:sz w:val="20"/>
          <w:szCs w:val="20"/>
        </w:rPr>
        <w:t>) omgeving aansluit bij de wensen van de mensen die er leven, wonen of werken. De woonomgeving is het werkterrein van een veelheid aan partijen. Leefbaarheid is altijd een coproductie van wijk- en dorpsplatforms, woningcorporaties, onderwijs- zorg- en welzijnsinstellingen, politie, toezichthouders</w:t>
      </w:r>
      <w:r w:rsidR="00956D66">
        <w:rPr>
          <w:rFonts w:ascii="Arial" w:hAnsi="Arial" w:cs="Arial"/>
          <w:sz w:val="20"/>
          <w:szCs w:val="20"/>
        </w:rPr>
        <w:t>,</w:t>
      </w:r>
      <w:r w:rsidRPr="00135D5A">
        <w:rPr>
          <w:rFonts w:ascii="Arial" w:hAnsi="Arial" w:cs="Arial"/>
          <w:sz w:val="20"/>
          <w:szCs w:val="20"/>
        </w:rPr>
        <w:t xml:space="preserve"> etc. </w:t>
      </w:r>
    </w:p>
    <w:p w:rsidR="004C67CC" w:rsidRPr="00135D5A" w:rsidRDefault="004C67CC" w:rsidP="004C67CC">
      <w:pPr>
        <w:pStyle w:val="NoSpacing"/>
        <w:rPr>
          <w:rFonts w:ascii="Arial" w:hAnsi="Arial" w:cs="Arial"/>
          <w:sz w:val="20"/>
          <w:szCs w:val="20"/>
        </w:rPr>
      </w:pPr>
      <w:r>
        <w:rPr>
          <w:rFonts w:ascii="Arial" w:hAnsi="Arial" w:cs="Arial"/>
          <w:sz w:val="20"/>
          <w:szCs w:val="20"/>
        </w:rPr>
        <w:t>L</w:t>
      </w:r>
      <w:r w:rsidRPr="00135D5A">
        <w:rPr>
          <w:rFonts w:ascii="Arial" w:hAnsi="Arial" w:cs="Arial"/>
          <w:sz w:val="20"/>
          <w:szCs w:val="20"/>
        </w:rPr>
        <w:t>eefbaarheid gaat ook over betrokken</w:t>
      </w:r>
      <w:r w:rsidRPr="00135D5A">
        <w:rPr>
          <w:rFonts w:ascii="Arial" w:hAnsi="Arial" w:cs="Arial"/>
          <w:sz w:val="20"/>
          <w:szCs w:val="20"/>
        </w:rPr>
        <w:softHyphen/>
        <w:t>heid en participatie. In ons beleid vatten we dat samen als actief burgerschap</w:t>
      </w:r>
      <w:r w:rsidR="00956D66">
        <w:rPr>
          <w:rFonts w:ascii="Arial" w:hAnsi="Arial" w:cs="Arial"/>
          <w:sz w:val="20"/>
          <w:szCs w:val="20"/>
        </w:rPr>
        <w:t xml:space="preserve">, </w:t>
      </w:r>
      <w:r w:rsidRPr="00135D5A">
        <w:rPr>
          <w:rFonts w:ascii="Arial" w:hAnsi="Arial" w:cs="Arial"/>
          <w:sz w:val="20"/>
          <w:szCs w:val="20"/>
        </w:rPr>
        <w:t xml:space="preserve">de belangrijkste drager voor leefbaarheid. Mensen maken de buurt. </w:t>
      </w:r>
    </w:p>
    <w:p w:rsidR="004C67CC" w:rsidRPr="00135D5A" w:rsidRDefault="004C67CC" w:rsidP="004C67CC">
      <w:pPr>
        <w:pStyle w:val="NoSpacing"/>
        <w:rPr>
          <w:rFonts w:ascii="Arial" w:hAnsi="Arial" w:cs="Arial"/>
          <w:sz w:val="20"/>
          <w:szCs w:val="20"/>
        </w:rPr>
      </w:pPr>
    </w:p>
    <w:p w:rsidR="004C67CC" w:rsidRPr="00135D5A" w:rsidRDefault="004C67CC" w:rsidP="00CD3455">
      <w:pPr>
        <w:pStyle w:val="Kop2"/>
        <w:numPr>
          <w:ilvl w:val="1"/>
          <w:numId w:val="9"/>
        </w:numPr>
      </w:pPr>
      <w:bookmarkStart w:id="2" w:name="_Toc366792139"/>
      <w:r w:rsidRPr="00135D5A">
        <w:t>De Buurt mag het zeggen!</w:t>
      </w:r>
      <w:bookmarkEnd w:id="2"/>
    </w:p>
    <w:p w:rsidR="004C67CC" w:rsidRPr="00135D5A" w:rsidRDefault="004C67CC" w:rsidP="004C67CC">
      <w:pPr>
        <w:pStyle w:val="NoSpacing"/>
        <w:rPr>
          <w:rFonts w:ascii="Arial" w:hAnsi="Arial" w:cs="Arial"/>
          <w:sz w:val="20"/>
          <w:szCs w:val="20"/>
        </w:rPr>
      </w:pPr>
      <w:r>
        <w:rPr>
          <w:rFonts w:ascii="Arial" w:hAnsi="Arial" w:cs="Arial"/>
          <w:sz w:val="20"/>
          <w:szCs w:val="20"/>
        </w:rPr>
        <w:t>Onze</w:t>
      </w:r>
      <w:r w:rsidRPr="00135D5A">
        <w:rPr>
          <w:rFonts w:ascii="Arial" w:hAnsi="Arial" w:cs="Arial"/>
          <w:sz w:val="20"/>
          <w:szCs w:val="20"/>
        </w:rPr>
        <w:t xml:space="preserve"> gemeente is opgedeeld in vijf stadsdelen met twaalf clusters (van buurten), 28 wijk- en dorpsplatforms. </w:t>
      </w:r>
    </w:p>
    <w:p w:rsidR="004C67CC" w:rsidRPr="00135D5A" w:rsidRDefault="004C67CC" w:rsidP="004C67CC">
      <w:pPr>
        <w:pStyle w:val="NoSpacing"/>
        <w:rPr>
          <w:rFonts w:ascii="Arial" w:hAnsi="Arial" w:cs="Arial"/>
          <w:sz w:val="20"/>
          <w:szCs w:val="20"/>
        </w:rPr>
      </w:pPr>
      <w:r w:rsidRPr="00394F68">
        <w:rPr>
          <w:rFonts w:ascii="Arial" w:hAnsi="Arial" w:cs="Arial"/>
          <w:sz w:val="20"/>
          <w:szCs w:val="20"/>
        </w:rPr>
        <w:t>Dat vraagt om duidelijkheid: wanneer is iets een stedelijk vraagstuk en wanneer ‘mag de buurt het zeggen’?</w:t>
      </w:r>
      <w:r>
        <w:rPr>
          <w:rFonts w:ascii="Arial" w:hAnsi="Arial" w:cs="Arial"/>
          <w:sz w:val="20"/>
          <w:szCs w:val="20"/>
        </w:rPr>
        <w:t xml:space="preserve"> </w:t>
      </w:r>
      <w:r w:rsidRPr="00135D5A">
        <w:rPr>
          <w:rFonts w:ascii="Arial" w:hAnsi="Arial" w:cs="Arial"/>
          <w:sz w:val="20"/>
          <w:szCs w:val="20"/>
        </w:rPr>
        <w:t>De gemeenteraad heeft in 2011 voor haar gehele grondgebied de (nota) basiskwaliteit leefbaarheid vastgesteld. Medio 2013 zijn gemeentebreed ontwikkelrichtingen aangegeven in de Leefbaarheidagenda 2025. In de stadsdeel</w:t>
      </w:r>
      <w:r w:rsidRPr="00135D5A">
        <w:rPr>
          <w:rFonts w:ascii="Arial" w:hAnsi="Arial" w:cs="Arial"/>
          <w:sz w:val="20"/>
          <w:szCs w:val="20"/>
        </w:rPr>
        <w:softHyphen/>
        <w:t>programma’s 2013-2016 worden deze uitgewerkt in speerpunten per cluster van buurten of dorpen. Hiermee zijn de kaders bepaald voor de leefbaarheid, actief burgerschap en wanneer de buurt het echt voor het zeggen heeft.</w:t>
      </w:r>
    </w:p>
    <w:p w:rsidR="004C67CC" w:rsidRPr="00135D5A" w:rsidRDefault="004C67CC" w:rsidP="004C67CC">
      <w:pPr>
        <w:pStyle w:val="NoSpacing"/>
        <w:rPr>
          <w:rFonts w:ascii="Arial" w:hAnsi="Arial" w:cs="Arial"/>
          <w:sz w:val="20"/>
          <w:szCs w:val="20"/>
        </w:rPr>
      </w:pPr>
    </w:p>
    <w:p w:rsidR="004C67CC" w:rsidRPr="00135D5A" w:rsidRDefault="004C67CC" w:rsidP="00CD3455">
      <w:pPr>
        <w:pStyle w:val="Kop2"/>
        <w:numPr>
          <w:ilvl w:val="1"/>
          <w:numId w:val="9"/>
        </w:numPr>
      </w:pPr>
      <w:bookmarkStart w:id="3" w:name="_Toc366792140"/>
      <w:r w:rsidRPr="00135D5A">
        <w:t>Stadsdeelbudget</w:t>
      </w:r>
      <w:r w:rsidR="00321D3F">
        <w:t xml:space="preserve"> of leefbaarheidbudget</w:t>
      </w:r>
      <w:bookmarkEnd w:id="3"/>
    </w:p>
    <w:p w:rsidR="00321D3F" w:rsidRDefault="004C67CC" w:rsidP="004C67CC">
      <w:pPr>
        <w:pStyle w:val="NoSpacing"/>
        <w:rPr>
          <w:rFonts w:ascii="Arial" w:hAnsi="Arial" w:cs="Arial"/>
          <w:sz w:val="20"/>
          <w:szCs w:val="20"/>
        </w:rPr>
      </w:pPr>
      <w:r>
        <w:rPr>
          <w:rFonts w:ascii="Arial" w:hAnsi="Arial" w:cs="Arial"/>
          <w:sz w:val="20"/>
          <w:szCs w:val="20"/>
        </w:rPr>
        <w:t>‘</w:t>
      </w:r>
      <w:r w:rsidRPr="00135D5A">
        <w:rPr>
          <w:rFonts w:ascii="Arial" w:hAnsi="Arial" w:cs="Arial"/>
          <w:sz w:val="20"/>
          <w:szCs w:val="20"/>
        </w:rPr>
        <w:t>De buurt mag het zeggen</w:t>
      </w:r>
      <w:r>
        <w:rPr>
          <w:rFonts w:ascii="Arial" w:hAnsi="Arial" w:cs="Arial"/>
          <w:sz w:val="20"/>
          <w:szCs w:val="20"/>
        </w:rPr>
        <w:t>’</w:t>
      </w:r>
      <w:r w:rsidRPr="00135D5A">
        <w:rPr>
          <w:rFonts w:ascii="Arial" w:hAnsi="Arial" w:cs="Arial"/>
          <w:sz w:val="20"/>
          <w:szCs w:val="20"/>
        </w:rPr>
        <w:t xml:space="preserve"> mag geen loze kreet blijven. Daarom </w:t>
      </w:r>
      <w:r>
        <w:rPr>
          <w:rFonts w:ascii="Arial" w:hAnsi="Arial" w:cs="Arial"/>
          <w:sz w:val="20"/>
          <w:szCs w:val="20"/>
        </w:rPr>
        <w:t>heeft elk</w:t>
      </w:r>
      <w:r w:rsidRPr="00135D5A">
        <w:rPr>
          <w:rFonts w:ascii="Arial" w:hAnsi="Arial" w:cs="Arial"/>
          <w:sz w:val="20"/>
          <w:szCs w:val="20"/>
        </w:rPr>
        <w:t xml:space="preserve"> stadsdeel een budget voor de leefbaarheid van buurten en wijken. Dit budget wordt ingezet waar bewoners, buurten en instellingen vragen om de leefbaarheid in hun buurt te verbeteren. Het b</w:t>
      </w:r>
      <w:r w:rsidR="00321D3F">
        <w:rPr>
          <w:rFonts w:ascii="Arial" w:hAnsi="Arial" w:cs="Arial"/>
          <w:sz w:val="20"/>
          <w:szCs w:val="20"/>
        </w:rPr>
        <w:t>udget van circa € 200.000</w:t>
      </w:r>
      <w:r w:rsidR="00956D66">
        <w:rPr>
          <w:rFonts w:ascii="Arial" w:hAnsi="Arial" w:cs="Arial"/>
          <w:sz w:val="20"/>
          <w:szCs w:val="20"/>
        </w:rPr>
        <w:t>,-</w:t>
      </w:r>
      <w:r w:rsidR="00321D3F">
        <w:rPr>
          <w:rFonts w:ascii="Arial" w:hAnsi="Arial" w:cs="Arial"/>
          <w:sz w:val="20"/>
          <w:szCs w:val="20"/>
        </w:rPr>
        <w:t xml:space="preserve"> </w:t>
      </w:r>
      <w:r w:rsidR="00956D66">
        <w:rPr>
          <w:rFonts w:ascii="Arial" w:hAnsi="Arial" w:cs="Arial"/>
          <w:sz w:val="20"/>
          <w:szCs w:val="20"/>
        </w:rPr>
        <w:t xml:space="preserve">per stadsdeel </w:t>
      </w:r>
      <w:r w:rsidR="00321D3F">
        <w:rPr>
          <w:rFonts w:ascii="Arial" w:hAnsi="Arial" w:cs="Arial"/>
          <w:sz w:val="20"/>
          <w:szCs w:val="20"/>
        </w:rPr>
        <w:t>per jaar is bestemd voor</w:t>
      </w:r>
      <w:r w:rsidRPr="00135D5A">
        <w:rPr>
          <w:rFonts w:ascii="Arial" w:hAnsi="Arial" w:cs="Arial"/>
          <w:sz w:val="20"/>
          <w:szCs w:val="20"/>
        </w:rPr>
        <w:t xml:space="preserve"> fysieke </w:t>
      </w:r>
      <w:r w:rsidR="00321D3F">
        <w:rPr>
          <w:rFonts w:ascii="Arial" w:hAnsi="Arial" w:cs="Arial"/>
          <w:sz w:val="20"/>
          <w:szCs w:val="20"/>
        </w:rPr>
        <w:t>projecten (openbare</w:t>
      </w:r>
      <w:r w:rsidR="00956D66">
        <w:rPr>
          <w:rFonts w:ascii="Arial" w:hAnsi="Arial" w:cs="Arial"/>
          <w:sz w:val="20"/>
          <w:szCs w:val="20"/>
        </w:rPr>
        <w:t xml:space="preserve"> </w:t>
      </w:r>
      <w:r w:rsidR="00321D3F">
        <w:rPr>
          <w:rFonts w:ascii="Arial" w:hAnsi="Arial" w:cs="Arial"/>
          <w:sz w:val="20"/>
          <w:szCs w:val="20"/>
        </w:rPr>
        <w:t xml:space="preserve">ruimte en spelen) en voor sociale </w:t>
      </w:r>
      <w:r w:rsidRPr="00135D5A">
        <w:rPr>
          <w:rFonts w:ascii="Arial" w:hAnsi="Arial" w:cs="Arial"/>
          <w:sz w:val="20"/>
          <w:szCs w:val="20"/>
        </w:rPr>
        <w:t xml:space="preserve">projecten. </w:t>
      </w:r>
    </w:p>
    <w:p w:rsidR="00360435" w:rsidRPr="00135D5A" w:rsidRDefault="00360435" w:rsidP="00135D5A">
      <w:pPr>
        <w:spacing w:after="0" w:line="240" w:lineRule="auto"/>
        <w:rPr>
          <w:rFonts w:ascii="Arial" w:hAnsi="Arial" w:cs="Arial"/>
          <w:sz w:val="20"/>
          <w:szCs w:val="20"/>
        </w:rPr>
      </w:pPr>
    </w:p>
    <w:p w:rsidR="00360435" w:rsidRPr="00135D5A" w:rsidRDefault="00360435" w:rsidP="00CD3455">
      <w:pPr>
        <w:pStyle w:val="Kop2"/>
        <w:numPr>
          <w:ilvl w:val="1"/>
          <w:numId w:val="9"/>
        </w:numPr>
      </w:pPr>
      <w:bookmarkStart w:id="4" w:name="_Toc366792141"/>
      <w:r w:rsidRPr="00135D5A">
        <w:t>Leeswijzer</w:t>
      </w:r>
      <w:bookmarkEnd w:id="4"/>
    </w:p>
    <w:p w:rsidR="004C67CC" w:rsidRPr="004C67CC" w:rsidRDefault="004C67CC" w:rsidP="004C67CC">
      <w:pPr>
        <w:pStyle w:val="NoSpacing"/>
        <w:rPr>
          <w:rFonts w:ascii="Arial" w:hAnsi="Arial" w:cs="Arial"/>
          <w:sz w:val="20"/>
          <w:szCs w:val="20"/>
        </w:rPr>
      </w:pPr>
      <w:r w:rsidRPr="004C67CC">
        <w:rPr>
          <w:rFonts w:ascii="Arial" w:hAnsi="Arial" w:cs="Arial"/>
          <w:sz w:val="20"/>
          <w:szCs w:val="20"/>
        </w:rPr>
        <w:t xml:space="preserve">De opbouw van dit stadsdeelprogramma is eerst naar cluster en vervolgens per thema: </w:t>
      </w:r>
      <w:r w:rsidR="00956D66">
        <w:rPr>
          <w:rFonts w:ascii="Arial" w:hAnsi="Arial" w:cs="Arial"/>
          <w:sz w:val="20"/>
          <w:szCs w:val="20"/>
        </w:rPr>
        <w:t>‘</w:t>
      </w:r>
      <w:r w:rsidRPr="004C67CC">
        <w:rPr>
          <w:rFonts w:ascii="Arial" w:hAnsi="Arial" w:cs="Arial"/>
          <w:sz w:val="20"/>
          <w:szCs w:val="20"/>
        </w:rPr>
        <w:t>wonen en zorg</w:t>
      </w:r>
      <w:r w:rsidR="00956D66">
        <w:rPr>
          <w:rFonts w:ascii="Arial" w:hAnsi="Arial" w:cs="Arial"/>
          <w:sz w:val="20"/>
          <w:szCs w:val="20"/>
        </w:rPr>
        <w:t>’,</w:t>
      </w:r>
      <w:r>
        <w:rPr>
          <w:rFonts w:ascii="Arial" w:hAnsi="Arial" w:cs="Arial"/>
          <w:sz w:val="20"/>
          <w:szCs w:val="20"/>
        </w:rPr>
        <w:t xml:space="preserve"> </w:t>
      </w:r>
      <w:r w:rsidR="00956D66">
        <w:rPr>
          <w:rFonts w:ascii="Arial" w:hAnsi="Arial" w:cs="Arial"/>
          <w:sz w:val="20"/>
          <w:szCs w:val="20"/>
        </w:rPr>
        <w:t>‘</w:t>
      </w:r>
      <w:r>
        <w:rPr>
          <w:rFonts w:ascii="Arial" w:hAnsi="Arial" w:cs="Arial"/>
          <w:sz w:val="20"/>
          <w:szCs w:val="20"/>
        </w:rPr>
        <w:t>leefomgeving, veiligheid, ber</w:t>
      </w:r>
      <w:r w:rsidRPr="004C67CC">
        <w:rPr>
          <w:rFonts w:ascii="Arial" w:hAnsi="Arial" w:cs="Arial"/>
          <w:sz w:val="20"/>
          <w:szCs w:val="20"/>
        </w:rPr>
        <w:t>e</w:t>
      </w:r>
      <w:r>
        <w:rPr>
          <w:rFonts w:ascii="Arial" w:hAnsi="Arial" w:cs="Arial"/>
          <w:sz w:val="20"/>
          <w:szCs w:val="20"/>
        </w:rPr>
        <w:t>i</w:t>
      </w:r>
      <w:r w:rsidRPr="004C67CC">
        <w:rPr>
          <w:rFonts w:ascii="Arial" w:hAnsi="Arial" w:cs="Arial"/>
          <w:sz w:val="20"/>
          <w:szCs w:val="20"/>
        </w:rPr>
        <w:t>kbaarheid</w:t>
      </w:r>
      <w:r w:rsidR="00956D66">
        <w:rPr>
          <w:rFonts w:ascii="Arial" w:hAnsi="Arial" w:cs="Arial"/>
          <w:sz w:val="20"/>
          <w:szCs w:val="20"/>
        </w:rPr>
        <w:t xml:space="preserve">’ </w:t>
      </w:r>
      <w:r w:rsidRPr="004C67CC">
        <w:rPr>
          <w:rFonts w:ascii="Arial" w:hAnsi="Arial" w:cs="Arial"/>
          <w:sz w:val="20"/>
          <w:szCs w:val="20"/>
        </w:rPr>
        <w:t xml:space="preserve">en tot slot </w:t>
      </w:r>
      <w:r w:rsidR="00956D66">
        <w:rPr>
          <w:rFonts w:ascii="Arial" w:hAnsi="Arial" w:cs="Arial"/>
          <w:sz w:val="20"/>
          <w:szCs w:val="20"/>
        </w:rPr>
        <w:t>‘</w:t>
      </w:r>
      <w:r w:rsidRPr="004C67CC">
        <w:rPr>
          <w:rFonts w:ascii="Arial" w:hAnsi="Arial" w:cs="Arial"/>
          <w:sz w:val="20"/>
          <w:szCs w:val="20"/>
        </w:rPr>
        <w:t>verenigingen en voorzieningen</w:t>
      </w:r>
      <w:r w:rsidR="00956D66">
        <w:rPr>
          <w:rFonts w:ascii="Arial" w:hAnsi="Arial" w:cs="Arial"/>
          <w:sz w:val="20"/>
          <w:szCs w:val="20"/>
        </w:rPr>
        <w:t>’</w:t>
      </w:r>
      <w:r w:rsidRPr="004C67CC">
        <w:rPr>
          <w:rFonts w:ascii="Arial" w:hAnsi="Arial" w:cs="Arial"/>
          <w:sz w:val="20"/>
          <w:szCs w:val="20"/>
        </w:rPr>
        <w:t>.</w:t>
      </w:r>
    </w:p>
    <w:p w:rsidR="00360435" w:rsidRDefault="004C67CC" w:rsidP="004C67CC">
      <w:pPr>
        <w:pStyle w:val="NoSpacing"/>
        <w:rPr>
          <w:rFonts w:ascii="Arial" w:hAnsi="Arial" w:cs="Arial"/>
          <w:sz w:val="20"/>
          <w:szCs w:val="20"/>
        </w:rPr>
      </w:pPr>
      <w:r w:rsidRPr="004C67CC">
        <w:rPr>
          <w:rFonts w:ascii="Arial" w:hAnsi="Arial" w:cs="Arial"/>
          <w:sz w:val="20"/>
          <w:szCs w:val="20"/>
        </w:rPr>
        <w:t>Per thema wordt een vaste opbouw gehanteerd, die uitmondt in ontwikkelrichtingen en speerpunten.</w:t>
      </w:r>
    </w:p>
    <w:p w:rsidR="004C67CC" w:rsidRPr="00135D5A" w:rsidRDefault="004C67CC" w:rsidP="004C67CC">
      <w:pPr>
        <w:pStyle w:val="NoSpacing"/>
        <w:rPr>
          <w:rFonts w:ascii="Arial" w:hAnsi="Arial" w:cs="Arial"/>
          <w:sz w:val="20"/>
          <w:szCs w:val="20"/>
        </w:rPr>
      </w:pPr>
    </w:p>
    <w:p w:rsidR="00360435" w:rsidRPr="00135D5A" w:rsidRDefault="00360435" w:rsidP="00CD3455">
      <w:pPr>
        <w:pStyle w:val="Kop2"/>
        <w:numPr>
          <w:ilvl w:val="1"/>
          <w:numId w:val="9"/>
        </w:numPr>
      </w:pPr>
      <w:bookmarkStart w:id="5" w:name="_Toc366792142"/>
      <w:r w:rsidRPr="00135D5A">
        <w:t>Meer informatie</w:t>
      </w:r>
      <w:bookmarkEnd w:id="5"/>
    </w:p>
    <w:p w:rsidR="00360435" w:rsidRPr="00135D5A" w:rsidRDefault="00360435" w:rsidP="00135D5A">
      <w:pPr>
        <w:pStyle w:val="NoSpacing"/>
        <w:rPr>
          <w:rFonts w:ascii="Arial" w:hAnsi="Arial" w:cs="Arial"/>
          <w:sz w:val="20"/>
          <w:szCs w:val="20"/>
        </w:rPr>
      </w:pPr>
      <w:r w:rsidRPr="00135D5A">
        <w:rPr>
          <w:rFonts w:ascii="Arial" w:hAnsi="Arial" w:cs="Arial"/>
          <w:sz w:val="20"/>
          <w:szCs w:val="20"/>
        </w:rPr>
        <w:t xml:space="preserve">In het stadsdeelprogramma 2013-2016 staat onze middellange termijnvisie op de (gewenste) ontwikkeling van onze wijken, buurten en dorpen. Actuele informatie hierover staat op de gemeentelijke website: </w:t>
      </w:r>
      <w:hyperlink r:id="rId8" w:history="1">
        <w:r w:rsidR="00956D66" w:rsidRPr="009373FB">
          <w:rPr>
            <w:rStyle w:val="Hyperlink"/>
            <w:rFonts w:ascii="Arial" w:hAnsi="Arial" w:cs="Arial"/>
            <w:sz w:val="20"/>
            <w:szCs w:val="20"/>
          </w:rPr>
          <w:t>www.sittard-geleen.nl/leefbaarheid</w:t>
        </w:r>
      </w:hyperlink>
      <w:r w:rsidR="00956D66">
        <w:rPr>
          <w:rFonts w:ascii="Arial" w:hAnsi="Arial" w:cs="Arial"/>
          <w:sz w:val="20"/>
          <w:szCs w:val="20"/>
        </w:rPr>
        <w:br/>
      </w:r>
      <w:r w:rsidRPr="00135D5A">
        <w:rPr>
          <w:rFonts w:ascii="Arial" w:hAnsi="Arial" w:cs="Arial"/>
          <w:sz w:val="20"/>
          <w:szCs w:val="20"/>
        </w:rPr>
        <w:t xml:space="preserve">Hier kunt u de stadsdeelprogramma’s ook digitaal </w:t>
      </w:r>
      <w:r w:rsidR="00956D66">
        <w:rPr>
          <w:rFonts w:ascii="Arial" w:hAnsi="Arial" w:cs="Arial"/>
          <w:sz w:val="20"/>
          <w:szCs w:val="20"/>
        </w:rPr>
        <w:t>bekijken</w:t>
      </w:r>
      <w:r w:rsidRPr="00135D5A">
        <w:rPr>
          <w:rFonts w:ascii="Arial" w:hAnsi="Arial" w:cs="Arial"/>
          <w:sz w:val="20"/>
          <w:szCs w:val="20"/>
        </w:rPr>
        <w:t>.</w:t>
      </w:r>
    </w:p>
    <w:p w:rsidR="00B042B0" w:rsidRDefault="00B042B0" w:rsidP="00B042B0">
      <w:pPr>
        <w:pStyle w:val="NoSpacing"/>
        <w:rPr>
          <w:rFonts w:ascii="Arial" w:hAnsi="Arial" w:cs="Arial"/>
          <w:sz w:val="20"/>
          <w:szCs w:val="20"/>
        </w:rPr>
      </w:pPr>
      <w:r w:rsidRPr="00135D5A">
        <w:rPr>
          <w:rFonts w:ascii="Arial" w:hAnsi="Arial" w:cs="Arial"/>
          <w:sz w:val="20"/>
          <w:szCs w:val="20"/>
        </w:rPr>
        <w:t>Voor meer informatie over de gemeentelijke activiteiten in een stadsdeel kunt u contact opnemen met de stadsdeelmanager en de wijkcoördinator</w:t>
      </w:r>
      <w:r w:rsidR="00956D66">
        <w:rPr>
          <w:rFonts w:ascii="Arial" w:hAnsi="Arial" w:cs="Arial"/>
          <w:sz w:val="20"/>
          <w:szCs w:val="20"/>
        </w:rPr>
        <w:t>:</w:t>
      </w:r>
      <w:r w:rsidR="00956D66">
        <w:rPr>
          <w:rFonts w:ascii="Arial" w:hAnsi="Arial" w:cs="Arial"/>
          <w:sz w:val="20"/>
          <w:szCs w:val="20"/>
        </w:rPr>
        <w:br/>
        <w:t>Stadsdeelmanager:</w:t>
      </w:r>
      <w:r w:rsidR="00956D66">
        <w:rPr>
          <w:rFonts w:ascii="Arial" w:hAnsi="Arial" w:cs="Arial"/>
          <w:sz w:val="20"/>
          <w:szCs w:val="20"/>
        </w:rPr>
        <w:tab/>
        <w:t>Eugene Lebon</w:t>
      </w:r>
      <w:r w:rsidR="00956D66">
        <w:rPr>
          <w:rFonts w:ascii="Arial" w:hAnsi="Arial" w:cs="Arial"/>
          <w:sz w:val="20"/>
          <w:szCs w:val="20"/>
        </w:rPr>
        <w:br/>
        <w:t>Wijkcoördinator:</w:t>
      </w:r>
      <w:r w:rsidR="00956D66">
        <w:rPr>
          <w:rFonts w:ascii="Arial" w:hAnsi="Arial" w:cs="Arial"/>
          <w:sz w:val="20"/>
          <w:szCs w:val="20"/>
        </w:rPr>
        <w:tab/>
        <w:t>Jean Hoedemakers</w:t>
      </w:r>
    </w:p>
    <w:p w:rsidR="00360435" w:rsidRPr="00135D5A" w:rsidRDefault="00360435" w:rsidP="00135D5A">
      <w:pPr>
        <w:pStyle w:val="NoSpacing"/>
        <w:rPr>
          <w:rFonts w:ascii="Arial" w:hAnsi="Arial" w:cs="Arial"/>
          <w:sz w:val="20"/>
          <w:szCs w:val="20"/>
        </w:rPr>
      </w:pPr>
    </w:p>
    <w:p w:rsidR="00360435" w:rsidRPr="00135D5A" w:rsidRDefault="00360435" w:rsidP="00135D5A">
      <w:pPr>
        <w:pStyle w:val="NoSpacing"/>
        <w:rPr>
          <w:rFonts w:ascii="Arial" w:hAnsi="Arial" w:cs="Arial"/>
          <w:sz w:val="20"/>
          <w:szCs w:val="20"/>
        </w:rPr>
      </w:pPr>
      <w:r w:rsidRPr="00135D5A">
        <w:rPr>
          <w:rFonts w:ascii="Arial" w:hAnsi="Arial" w:cs="Arial"/>
          <w:sz w:val="20"/>
          <w:szCs w:val="20"/>
        </w:rPr>
        <w:t xml:space="preserve">De grotere projecten hebben een eigen informatiesite. Zo kunt u voor meer informatie over de binnenstedelijke ontwikkeling en projecten terecht op respectievelijk </w:t>
      </w:r>
      <w:hyperlink r:id="rId9" w:history="1">
        <w:r w:rsidRPr="00135D5A">
          <w:rPr>
            <w:rStyle w:val="Hyperlink"/>
            <w:rFonts w:ascii="Arial" w:hAnsi="Arial" w:cs="Arial"/>
            <w:sz w:val="20"/>
            <w:szCs w:val="20"/>
          </w:rPr>
          <w:t>www.zitterdrevisited.nl</w:t>
        </w:r>
      </w:hyperlink>
      <w:r w:rsidRPr="00135D5A">
        <w:rPr>
          <w:rFonts w:ascii="Arial" w:hAnsi="Arial" w:cs="Arial"/>
          <w:sz w:val="20"/>
          <w:szCs w:val="20"/>
        </w:rPr>
        <w:t xml:space="preserve"> en </w:t>
      </w:r>
      <w:hyperlink r:id="rId10" w:history="1">
        <w:r w:rsidRPr="00135D5A">
          <w:rPr>
            <w:rStyle w:val="Hyperlink"/>
            <w:rFonts w:ascii="Arial" w:hAnsi="Arial" w:cs="Arial"/>
            <w:sz w:val="20"/>
            <w:szCs w:val="20"/>
          </w:rPr>
          <w:t>www.stadshartgeleen.nl</w:t>
        </w:r>
      </w:hyperlink>
      <w:r w:rsidRPr="00135D5A">
        <w:rPr>
          <w:rFonts w:ascii="Arial" w:hAnsi="Arial" w:cs="Arial"/>
          <w:sz w:val="20"/>
          <w:szCs w:val="20"/>
        </w:rPr>
        <w:t>. Ook in de Stadskrant</w:t>
      </w:r>
      <w:r w:rsidR="00956D66">
        <w:rPr>
          <w:rFonts w:ascii="Arial" w:hAnsi="Arial" w:cs="Arial"/>
          <w:sz w:val="20"/>
          <w:szCs w:val="20"/>
        </w:rPr>
        <w:t xml:space="preserve"> </w:t>
      </w:r>
      <w:r w:rsidRPr="00135D5A">
        <w:rPr>
          <w:rFonts w:ascii="Arial" w:hAnsi="Arial" w:cs="Arial"/>
          <w:sz w:val="20"/>
          <w:szCs w:val="20"/>
        </w:rPr>
        <w:t>kunt u veel informatie terugvinden.</w:t>
      </w:r>
    </w:p>
    <w:p w:rsidR="00B042B0" w:rsidRDefault="00B042B0" w:rsidP="00135D5A">
      <w:pPr>
        <w:pStyle w:val="NoSpacing"/>
        <w:rPr>
          <w:rFonts w:ascii="Arial" w:hAnsi="Arial" w:cs="Arial"/>
          <w:iCs/>
          <w:sz w:val="20"/>
          <w:szCs w:val="20"/>
        </w:rPr>
      </w:pPr>
    </w:p>
    <w:p w:rsidR="00B042B0" w:rsidRDefault="00B042B0" w:rsidP="00135D5A">
      <w:pPr>
        <w:pStyle w:val="NoSpacing"/>
        <w:rPr>
          <w:rFonts w:ascii="Arial" w:hAnsi="Arial" w:cs="Arial"/>
          <w:i/>
          <w:iCs/>
          <w:sz w:val="20"/>
          <w:szCs w:val="20"/>
        </w:rPr>
      </w:pPr>
      <w:r w:rsidRPr="00B042B0">
        <w:rPr>
          <w:rFonts w:ascii="Arial" w:hAnsi="Arial" w:cs="Arial"/>
          <w:iCs/>
          <w:sz w:val="20"/>
          <w:szCs w:val="20"/>
        </w:rPr>
        <w:t>Altijd op de hoogte zijn van beleidsontwikkelingen, nieuwe regelingen, subsidiemogelijkheden en werkzaamheden in uw buurt? Meld u dan aan voor de e-mail nieuwsbrief van de gemeente Sittard-Geleen op</w:t>
      </w:r>
      <w:r w:rsidRPr="00B042B0">
        <w:rPr>
          <w:rFonts w:ascii="Arial" w:hAnsi="Arial" w:cs="Arial"/>
          <w:i/>
          <w:iCs/>
          <w:sz w:val="20"/>
          <w:szCs w:val="20"/>
        </w:rPr>
        <w:t xml:space="preserve"> </w:t>
      </w:r>
      <w:hyperlink r:id="rId11" w:tgtFrame="_blank" w:history="1">
        <w:r w:rsidRPr="00B042B0">
          <w:rPr>
            <w:rStyle w:val="Hyperlink"/>
            <w:rFonts w:ascii="Arial" w:hAnsi="Arial" w:cs="Arial"/>
          </w:rPr>
          <w:t>www.sittard-geleen.nl</w:t>
        </w:r>
      </w:hyperlink>
    </w:p>
    <w:p w:rsidR="00B042B0" w:rsidRDefault="00B042B0" w:rsidP="00135D5A">
      <w:pPr>
        <w:pStyle w:val="NoSpacing"/>
        <w:rPr>
          <w:rFonts w:ascii="Arial" w:hAnsi="Arial" w:cs="Arial"/>
          <w:sz w:val="20"/>
          <w:szCs w:val="20"/>
        </w:rPr>
      </w:pPr>
    </w:p>
    <w:p w:rsidR="00360435" w:rsidRPr="00135D5A" w:rsidRDefault="00360435" w:rsidP="00135D5A">
      <w:pPr>
        <w:pStyle w:val="NoSpacing"/>
        <w:rPr>
          <w:rFonts w:ascii="Arial" w:hAnsi="Arial" w:cs="Arial"/>
          <w:sz w:val="20"/>
          <w:szCs w:val="20"/>
        </w:rPr>
      </w:pPr>
      <w:r w:rsidRPr="00135D5A">
        <w:rPr>
          <w:rFonts w:ascii="Arial" w:hAnsi="Arial" w:cs="Arial"/>
          <w:sz w:val="20"/>
          <w:szCs w:val="20"/>
        </w:rPr>
        <w:t xml:space="preserve">Met vragen, meldingen of ideeën over de leefomgeving kunt u terecht bij het Klant Contact Center </w:t>
      </w:r>
      <w:r w:rsidR="006E476F" w:rsidRPr="00135D5A">
        <w:rPr>
          <w:rFonts w:ascii="Arial" w:hAnsi="Arial" w:cs="Arial"/>
          <w:sz w:val="20"/>
          <w:szCs w:val="20"/>
        </w:rPr>
        <w:t>14</w:t>
      </w:r>
      <w:r w:rsidRPr="00135D5A">
        <w:rPr>
          <w:rFonts w:ascii="Arial" w:hAnsi="Arial" w:cs="Arial"/>
          <w:sz w:val="20"/>
          <w:szCs w:val="20"/>
        </w:rPr>
        <w:t xml:space="preserve">046 of </w:t>
      </w:r>
      <w:hyperlink r:id="rId12" w:history="1">
        <w:r w:rsidRPr="00135D5A">
          <w:rPr>
            <w:rStyle w:val="Hyperlink"/>
            <w:rFonts w:ascii="Arial" w:hAnsi="Arial" w:cs="Arial"/>
            <w:sz w:val="20"/>
            <w:szCs w:val="20"/>
          </w:rPr>
          <w:t>www.sittard-geleen.nu</w:t>
        </w:r>
      </w:hyperlink>
      <w:r w:rsidRPr="00135D5A">
        <w:rPr>
          <w:rFonts w:ascii="Arial" w:hAnsi="Arial" w:cs="Arial"/>
          <w:sz w:val="20"/>
          <w:szCs w:val="20"/>
        </w:rPr>
        <w:t xml:space="preserve"> of via </w:t>
      </w:r>
      <w:hyperlink r:id="rId13" w:history="1">
        <w:r w:rsidRPr="00135D5A">
          <w:rPr>
            <w:rStyle w:val="Hyperlink"/>
            <w:rFonts w:ascii="Arial" w:hAnsi="Arial" w:cs="Arial"/>
            <w:sz w:val="20"/>
            <w:szCs w:val="20"/>
          </w:rPr>
          <w:t>callcenter@sittard-geleen.nl</w:t>
        </w:r>
      </w:hyperlink>
      <w:r w:rsidRPr="00135D5A">
        <w:rPr>
          <w:rFonts w:ascii="Arial" w:hAnsi="Arial" w:cs="Arial"/>
          <w:sz w:val="20"/>
          <w:szCs w:val="20"/>
        </w:rPr>
        <w:t>.</w:t>
      </w:r>
    </w:p>
    <w:p w:rsidR="00360435" w:rsidRPr="00135D5A" w:rsidRDefault="00360435" w:rsidP="00135D5A">
      <w:pPr>
        <w:pStyle w:val="NoSpacing"/>
        <w:rPr>
          <w:rFonts w:ascii="Arial" w:hAnsi="Arial" w:cs="Arial"/>
          <w:sz w:val="20"/>
          <w:szCs w:val="20"/>
        </w:rPr>
      </w:pPr>
    </w:p>
    <w:p w:rsidR="007C3372" w:rsidRDefault="00135D5A" w:rsidP="00CD3455">
      <w:pPr>
        <w:pStyle w:val="Kop2"/>
        <w:numPr>
          <w:ilvl w:val="0"/>
          <w:numId w:val="9"/>
        </w:numPr>
      </w:pPr>
      <w:r w:rsidRPr="00135D5A">
        <w:br w:type="page"/>
      </w:r>
      <w:bookmarkStart w:id="6" w:name="_Toc366792143"/>
      <w:r w:rsidR="00360435" w:rsidRPr="00321D3F">
        <w:lastRenderedPageBreak/>
        <w:t xml:space="preserve">Stadsdeelprogramma </w:t>
      </w:r>
      <w:r w:rsidR="007C3372" w:rsidRPr="00321D3F">
        <w:t>1 Born en kleine kernen</w:t>
      </w:r>
      <w:bookmarkEnd w:id="6"/>
    </w:p>
    <w:p w:rsidR="002963B2" w:rsidRDefault="002963B2" w:rsidP="002963B2">
      <w:pPr>
        <w:rPr>
          <w:lang w:eastAsia="nl-N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8280"/>
      </w:tblGrid>
      <w:tr w:rsidR="007C3372" w:rsidRPr="00135D5A" w:rsidTr="00583394">
        <w:tc>
          <w:tcPr>
            <w:tcW w:w="1510" w:type="dxa"/>
            <w:tcBorders>
              <w:top w:val="single" w:sz="4" w:space="0" w:color="auto"/>
              <w:left w:val="single" w:sz="4" w:space="0" w:color="auto"/>
              <w:bottom w:val="single" w:sz="4" w:space="0" w:color="auto"/>
              <w:right w:val="single" w:sz="4" w:space="0" w:color="auto"/>
            </w:tcBorders>
          </w:tcPr>
          <w:p w:rsidR="007C3372" w:rsidRPr="00135D5A" w:rsidRDefault="007C3372" w:rsidP="00135D5A">
            <w:pPr>
              <w:spacing w:after="0" w:line="240" w:lineRule="auto"/>
              <w:rPr>
                <w:rFonts w:ascii="Arial" w:hAnsi="Arial" w:cs="Arial"/>
                <w:b/>
                <w:bCs/>
                <w:sz w:val="20"/>
                <w:szCs w:val="20"/>
              </w:rPr>
            </w:pPr>
            <w:r w:rsidRPr="00135D5A">
              <w:rPr>
                <w:rFonts w:ascii="Arial" w:hAnsi="Arial" w:cs="Arial"/>
                <w:b/>
                <w:bCs/>
                <w:sz w:val="20"/>
                <w:szCs w:val="20"/>
              </w:rPr>
              <w:t>Typering van het stadsdeel</w:t>
            </w:r>
          </w:p>
          <w:p w:rsidR="00B43515" w:rsidRPr="00135D5A" w:rsidRDefault="00B43515" w:rsidP="00135D5A">
            <w:pPr>
              <w:spacing w:after="0" w:line="240" w:lineRule="auto"/>
              <w:jc w:val="both"/>
              <w:rPr>
                <w:rFonts w:ascii="Arial" w:hAnsi="Arial" w:cs="Arial"/>
                <w:b/>
                <w:bCs/>
                <w:color w:val="FF0000"/>
                <w:sz w:val="20"/>
                <w:szCs w:val="20"/>
              </w:rPr>
            </w:pPr>
            <w:r w:rsidRPr="00135D5A">
              <w:rPr>
                <w:rFonts w:ascii="Arial" w:hAnsi="Arial" w:cs="Arial"/>
                <w:sz w:val="20"/>
                <w:szCs w:val="20"/>
              </w:rPr>
              <w:t>ligging, uiterlijk, infra, sociaal</w:t>
            </w:r>
          </w:p>
        </w:tc>
        <w:tc>
          <w:tcPr>
            <w:tcW w:w="8280" w:type="dxa"/>
            <w:tcBorders>
              <w:top w:val="single" w:sz="4" w:space="0" w:color="auto"/>
              <w:left w:val="single" w:sz="4" w:space="0" w:color="auto"/>
              <w:bottom w:val="single" w:sz="4" w:space="0" w:color="auto"/>
              <w:right w:val="single" w:sz="4" w:space="0" w:color="auto"/>
            </w:tcBorders>
          </w:tcPr>
          <w:p w:rsidR="002815FC" w:rsidRPr="00135D5A" w:rsidRDefault="007C3372" w:rsidP="00135D5A">
            <w:pPr>
              <w:spacing w:after="0" w:line="240" w:lineRule="auto"/>
              <w:jc w:val="both"/>
              <w:rPr>
                <w:rFonts w:ascii="Arial" w:hAnsi="Arial" w:cs="Arial"/>
                <w:sz w:val="20"/>
                <w:szCs w:val="20"/>
              </w:rPr>
            </w:pPr>
            <w:r w:rsidRPr="00135D5A">
              <w:rPr>
                <w:rFonts w:ascii="Arial" w:hAnsi="Arial" w:cs="Arial"/>
                <w:b/>
                <w:bCs/>
                <w:sz w:val="20"/>
                <w:szCs w:val="20"/>
              </w:rPr>
              <w:t>Stadsdeel 1:</w:t>
            </w:r>
            <w:r w:rsidRPr="00135D5A">
              <w:rPr>
                <w:rFonts w:ascii="Arial" w:hAnsi="Arial" w:cs="Arial"/>
                <w:sz w:val="20"/>
                <w:szCs w:val="20"/>
              </w:rPr>
              <w:t xml:space="preserve"> </w:t>
            </w:r>
            <w:r w:rsidRPr="00135D5A">
              <w:rPr>
                <w:rFonts w:ascii="Arial" w:hAnsi="Arial" w:cs="Arial"/>
                <w:b/>
                <w:bCs/>
                <w:sz w:val="20"/>
                <w:szCs w:val="20"/>
              </w:rPr>
              <w:t xml:space="preserve">Born en kleine kernen </w:t>
            </w:r>
            <w:r w:rsidRPr="00135D5A">
              <w:rPr>
                <w:rFonts w:ascii="Arial" w:hAnsi="Arial" w:cs="Arial"/>
                <w:sz w:val="20"/>
                <w:szCs w:val="20"/>
              </w:rPr>
              <w:t xml:space="preserve">is gelegen ten westen van de </w:t>
            </w:r>
            <w:r w:rsidR="002815FC" w:rsidRPr="00135D5A">
              <w:rPr>
                <w:rFonts w:ascii="Arial" w:hAnsi="Arial" w:cs="Arial"/>
                <w:sz w:val="20"/>
                <w:szCs w:val="20"/>
              </w:rPr>
              <w:t>M</w:t>
            </w:r>
            <w:r w:rsidRPr="00135D5A">
              <w:rPr>
                <w:rFonts w:ascii="Arial" w:hAnsi="Arial" w:cs="Arial"/>
                <w:sz w:val="20"/>
                <w:szCs w:val="20"/>
              </w:rPr>
              <w:t xml:space="preserve">iddenweg </w:t>
            </w:r>
            <w:r w:rsidR="00583394" w:rsidRPr="00135D5A">
              <w:rPr>
                <w:rFonts w:ascii="Arial" w:hAnsi="Arial" w:cs="Arial"/>
                <w:sz w:val="20"/>
                <w:szCs w:val="20"/>
              </w:rPr>
              <w:t xml:space="preserve">(N276) </w:t>
            </w:r>
            <w:r w:rsidRPr="00135D5A">
              <w:rPr>
                <w:rFonts w:ascii="Arial" w:hAnsi="Arial" w:cs="Arial"/>
                <w:sz w:val="20"/>
                <w:szCs w:val="20"/>
              </w:rPr>
              <w:t xml:space="preserve">en ten noorden van de </w:t>
            </w:r>
            <w:r w:rsidR="002815FC" w:rsidRPr="00135D5A">
              <w:rPr>
                <w:rFonts w:ascii="Arial" w:hAnsi="Arial" w:cs="Arial"/>
                <w:sz w:val="20"/>
                <w:szCs w:val="20"/>
              </w:rPr>
              <w:t>Urmonderbaan (</w:t>
            </w:r>
            <w:r w:rsidR="00956D66">
              <w:rPr>
                <w:rFonts w:ascii="Arial" w:hAnsi="Arial" w:cs="Arial"/>
                <w:sz w:val="20"/>
                <w:szCs w:val="20"/>
              </w:rPr>
              <w:t>N</w:t>
            </w:r>
            <w:r w:rsidR="00583394" w:rsidRPr="00135D5A">
              <w:rPr>
                <w:rFonts w:ascii="Arial" w:hAnsi="Arial" w:cs="Arial"/>
                <w:sz w:val="20"/>
                <w:szCs w:val="20"/>
              </w:rPr>
              <w:t>294</w:t>
            </w:r>
            <w:r w:rsidR="002815FC" w:rsidRPr="00135D5A">
              <w:rPr>
                <w:rFonts w:ascii="Arial" w:hAnsi="Arial" w:cs="Arial"/>
                <w:sz w:val="20"/>
                <w:szCs w:val="20"/>
              </w:rPr>
              <w:t>)</w:t>
            </w:r>
            <w:r w:rsidR="004207E0" w:rsidRPr="00135D5A">
              <w:rPr>
                <w:rFonts w:ascii="Arial" w:hAnsi="Arial" w:cs="Arial"/>
                <w:sz w:val="20"/>
                <w:szCs w:val="20"/>
              </w:rPr>
              <w:t xml:space="preserve"> </w:t>
            </w:r>
            <w:r w:rsidR="00C248F8" w:rsidRPr="00135D5A">
              <w:rPr>
                <w:rFonts w:ascii="Arial" w:hAnsi="Arial" w:cs="Arial"/>
                <w:sz w:val="20"/>
                <w:szCs w:val="20"/>
              </w:rPr>
              <w:t xml:space="preserve">en </w:t>
            </w:r>
            <w:r w:rsidR="004207E0" w:rsidRPr="00135D5A">
              <w:rPr>
                <w:rFonts w:ascii="Arial" w:hAnsi="Arial" w:cs="Arial"/>
                <w:sz w:val="20"/>
                <w:szCs w:val="20"/>
              </w:rPr>
              <w:t>de gemeentegrens met Stein</w:t>
            </w:r>
            <w:r w:rsidRPr="00135D5A">
              <w:rPr>
                <w:rFonts w:ascii="Arial" w:hAnsi="Arial" w:cs="Arial"/>
                <w:sz w:val="20"/>
                <w:szCs w:val="20"/>
              </w:rPr>
              <w:t xml:space="preserve">. Aan de westzijde ligt de grensmaas met België als achterland, </w:t>
            </w:r>
            <w:r w:rsidR="002815FC" w:rsidRPr="00135D5A">
              <w:rPr>
                <w:rFonts w:ascii="Arial" w:hAnsi="Arial" w:cs="Arial"/>
                <w:sz w:val="20"/>
                <w:szCs w:val="20"/>
              </w:rPr>
              <w:t xml:space="preserve">aan </w:t>
            </w:r>
            <w:r w:rsidRPr="00135D5A">
              <w:rPr>
                <w:rFonts w:ascii="Arial" w:hAnsi="Arial" w:cs="Arial"/>
                <w:sz w:val="20"/>
                <w:szCs w:val="20"/>
              </w:rPr>
              <w:t xml:space="preserve">de noordzijde ligt de gemeente Echt-Susteren. </w:t>
            </w:r>
            <w:r w:rsidR="002815FC" w:rsidRPr="00135D5A">
              <w:rPr>
                <w:rFonts w:ascii="Arial" w:hAnsi="Arial" w:cs="Arial"/>
                <w:sz w:val="20"/>
                <w:szCs w:val="20"/>
              </w:rPr>
              <w:t>He</w:t>
            </w:r>
            <w:r w:rsidR="00956D66">
              <w:rPr>
                <w:rFonts w:ascii="Arial" w:hAnsi="Arial" w:cs="Arial"/>
                <w:sz w:val="20"/>
                <w:szCs w:val="20"/>
              </w:rPr>
              <w:t>t stadsdeel wordt Noord-</w:t>
            </w:r>
            <w:r w:rsidR="00583394" w:rsidRPr="00135D5A">
              <w:rPr>
                <w:rFonts w:ascii="Arial" w:hAnsi="Arial" w:cs="Arial"/>
                <w:sz w:val="20"/>
                <w:szCs w:val="20"/>
              </w:rPr>
              <w:t xml:space="preserve">Zuid doorsneden door de </w:t>
            </w:r>
            <w:r w:rsidR="00956D66">
              <w:rPr>
                <w:rFonts w:ascii="Arial" w:hAnsi="Arial" w:cs="Arial"/>
                <w:sz w:val="20"/>
                <w:szCs w:val="20"/>
              </w:rPr>
              <w:t>A2 en het Julianakanaal en Oost</w:t>
            </w:r>
            <w:r w:rsidR="00583394" w:rsidRPr="00135D5A">
              <w:rPr>
                <w:rFonts w:ascii="Arial" w:hAnsi="Arial" w:cs="Arial"/>
                <w:sz w:val="20"/>
                <w:szCs w:val="20"/>
              </w:rPr>
              <w:t>West door de N297</w:t>
            </w:r>
            <w:r w:rsidR="002815FC" w:rsidRPr="00135D5A">
              <w:rPr>
                <w:rFonts w:ascii="Arial" w:hAnsi="Arial" w:cs="Arial"/>
                <w:sz w:val="20"/>
                <w:szCs w:val="20"/>
              </w:rPr>
              <w:t xml:space="preserve"> (Aldenhofweg - Langereweg)</w:t>
            </w:r>
            <w:r w:rsidR="00583394" w:rsidRPr="00135D5A">
              <w:rPr>
                <w:rFonts w:ascii="Arial" w:hAnsi="Arial" w:cs="Arial"/>
                <w:sz w:val="20"/>
                <w:szCs w:val="20"/>
              </w:rPr>
              <w:t xml:space="preserve"> de verbindingsweg met Duitsland en de goederenspoorlijn Sittard-Born naar het Industriegebied Holtum Noord. Hoofdader voor de o</w:t>
            </w:r>
            <w:r w:rsidR="00956D66">
              <w:rPr>
                <w:rFonts w:ascii="Arial" w:hAnsi="Arial" w:cs="Arial"/>
                <w:sz w:val="20"/>
                <w:szCs w:val="20"/>
              </w:rPr>
              <w:t>ntsluiting vormen de genoemde N</w:t>
            </w:r>
            <w:r w:rsidR="00583394" w:rsidRPr="00135D5A">
              <w:rPr>
                <w:rFonts w:ascii="Arial" w:hAnsi="Arial" w:cs="Arial"/>
                <w:sz w:val="20"/>
                <w:szCs w:val="20"/>
              </w:rPr>
              <w:t>297 (naar de A2</w:t>
            </w:r>
            <w:r w:rsidR="002963B2">
              <w:rPr>
                <w:rFonts w:ascii="Arial" w:hAnsi="Arial" w:cs="Arial"/>
                <w:sz w:val="20"/>
                <w:szCs w:val="20"/>
              </w:rPr>
              <w:t>, de mid</w:t>
            </w:r>
            <w:r w:rsidR="00321D3F">
              <w:rPr>
                <w:rFonts w:ascii="Arial" w:hAnsi="Arial" w:cs="Arial"/>
                <w:sz w:val="20"/>
                <w:szCs w:val="20"/>
              </w:rPr>
              <w:t>denweg en het Duitse achterland</w:t>
            </w:r>
            <w:r w:rsidR="00583394" w:rsidRPr="00135D5A">
              <w:rPr>
                <w:rFonts w:ascii="Arial" w:hAnsi="Arial" w:cs="Arial"/>
                <w:sz w:val="20"/>
                <w:szCs w:val="20"/>
              </w:rPr>
              <w:t xml:space="preserve">) en de </w:t>
            </w:r>
            <w:r w:rsidR="002815FC" w:rsidRPr="00135D5A">
              <w:rPr>
                <w:rFonts w:ascii="Arial" w:hAnsi="Arial" w:cs="Arial"/>
                <w:sz w:val="20"/>
                <w:szCs w:val="20"/>
              </w:rPr>
              <w:t>Sittarderweg - Parkweg (</w:t>
            </w:r>
            <w:r w:rsidR="00956D66">
              <w:rPr>
                <w:rFonts w:ascii="Arial" w:hAnsi="Arial" w:cs="Arial"/>
                <w:sz w:val="20"/>
                <w:szCs w:val="20"/>
              </w:rPr>
              <w:t>N</w:t>
            </w:r>
            <w:r w:rsidR="00583394" w:rsidRPr="00135D5A">
              <w:rPr>
                <w:rFonts w:ascii="Arial" w:hAnsi="Arial" w:cs="Arial"/>
                <w:sz w:val="20"/>
                <w:szCs w:val="20"/>
              </w:rPr>
              <w:t>574 Sittard-Born</w:t>
            </w:r>
            <w:r w:rsidR="002815FC" w:rsidRPr="00135D5A">
              <w:rPr>
                <w:rFonts w:ascii="Arial" w:hAnsi="Arial" w:cs="Arial"/>
                <w:sz w:val="20"/>
                <w:szCs w:val="20"/>
              </w:rPr>
              <w:t xml:space="preserve"> - Grevenbicht</w:t>
            </w:r>
            <w:r w:rsidR="00583394" w:rsidRPr="00135D5A">
              <w:rPr>
                <w:rFonts w:ascii="Arial" w:hAnsi="Arial" w:cs="Arial"/>
                <w:sz w:val="20"/>
                <w:szCs w:val="20"/>
              </w:rPr>
              <w:t>.</w:t>
            </w:r>
          </w:p>
          <w:p w:rsidR="004C35FF" w:rsidRPr="00135D5A" w:rsidRDefault="004C35FF" w:rsidP="00135D5A">
            <w:pPr>
              <w:spacing w:after="0" w:line="240" w:lineRule="auto"/>
              <w:jc w:val="both"/>
              <w:rPr>
                <w:rFonts w:ascii="Arial" w:hAnsi="Arial" w:cs="Arial"/>
                <w:sz w:val="20"/>
                <w:szCs w:val="20"/>
              </w:rPr>
            </w:pPr>
          </w:p>
          <w:p w:rsidR="00C248F8" w:rsidRPr="00135D5A" w:rsidRDefault="00C248F8" w:rsidP="00135D5A">
            <w:pPr>
              <w:spacing w:after="0" w:line="240" w:lineRule="auto"/>
              <w:jc w:val="both"/>
              <w:rPr>
                <w:rFonts w:ascii="Arial" w:hAnsi="Arial" w:cs="Arial"/>
                <w:sz w:val="20"/>
                <w:szCs w:val="20"/>
              </w:rPr>
            </w:pPr>
            <w:r w:rsidRPr="00135D5A">
              <w:rPr>
                <w:rFonts w:ascii="Arial" w:hAnsi="Arial" w:cs="Arial"/>
                <w:sz w:val="20"/>
                <w:szCs w:val="20"/>
              </w:rPr>
              <w:t>De voormalige gemeenten Grevenbicht en Obbicht</w:t>
            </w:r>
            <w:r w:rsidR="002815FC" w:rsidRPr="00135D5A">
              <w:rPr>
                <w:rFonts w:ascii="Arial" w:hAnsi="Arial" w:cs="Arial"/>
                <w:sz w:val="20"/>
                <w:szCs w:val="20"/>
              </w:rPr>
              <w:t xml:space="preserve"> zijn in 1982 samengevoegd met Born</w:t>
            </w:r>
            <w:r w:rsidRPr="00135D5A">
              <w:rPr>
                <w:rFonts w:ascii="Arial" w:hAnsi="Arial" w:cs="Arial"/>
                <w:sz w:val="20"/>
                <w:szCs w:val="20"/>
              </w:rPr>
              <w:t xml:space="preserve">. </w:t>
            </w:r>
            <w:r w:rsidR="002815FC" w:rsidRPr="00135D5A">
              <w:rPr>
                <w:rFonts w:ascii="Arial" w:hAnsi="Arial" w:cs="Arial"/>
                <w:sz w:val="20"/>
                <w:szCs w:val="20"/>
              </w:rPr>
              <w:t xml:space="preserve"> </w:t>
            </w:r>
            <w:r w:rsidRPr="00135D5A">
              <w:rPr>
                <w:rFonts w:ascii="Arial" w:hAnsi="Arial" w:cs="Arial"/>
                <w:sz w:val="20"/>
                <w:szCs w:val="20"/>
              </w:rPr>
              <w:t xml:space="preserve">De gemeente </w:t>
            </w:r>
            <w:r w:rsidR="002815FC" w:rsidRPr="00135D5A">
              <w:rPr>
                <w:rFonts w:ascii="Arial" w:hAnsi="Arial" w:cs="Arial"/>
                <w:sz w:val="20"/>
                <w:szCs w:val="20"/>
              </w:rPr>
              <w:t xml:space="preserve">Limbricht </w:t>
            </w:r>
            <w:r w:rsidRPr="00135D5A">
              <w:rPr>
                <w:rFonts w:ascii="Arial" w:hAnsi="Arial" w:cs="Arial"/>
                <w:sz w:val="20"/>
                <w:szCs w:val="20"/>
              </w:rPr>
              <w:t>met Einighausen en Guttecoven is</w:t>
            </w:r>
            <w:r w:rsidR="002815FC" w:rsidRPr="00135D5A">
              <w:rPr>
                <w:rFonts w:ascii="Arial" w:hAnsi="Arial" w:cs="Arial"/>
                <w:sz w:val="20"/>
                <w:szCs w:val="20"/>
              </w:rPr>
              <w:t xml:space="preserve"> </w:t>
            </w:r>
            <w:r w:rsidRPr="00135D5A">
              <w:rPr>
                <w:rFonts w:ascii="Arial" w:hAnsi="Arial" w:cs="Arial"/>
                <w:sz w:val="20"/>
                <w:szCs w:val="20"/>
              </w:rPr>
              <w:t>destijds bij Sittard gevoegd. I</w:t>
            </w:r>
            <w:r w:rsidR="002815FC" w:rsidRPr="00135D5A">
              <w:rPr>
                <w:rFonts w:ascii="Arial" w:hAnsi="Arial" w:cs="Arial"/>
                <w:sz w:val="20"/>
                <w:szCs w:val="20"/>
              </w:rPr>
              <w:t xml:space="preserve">n 2001 </w:t>
            </w:r>
            <w:r w:rsidRPr="00135D5A">
              <w:rPr>
                <w:rFonts w:ascii="Arial" w:hAnsi="Arial" w:cs="Arial"/>
                <w:sz w:val="20"/>
                <w:szCs w:val="20"/>
              </w:rPr>
              <w:t xml:space="preserve">zijn deze gemeenten </w:t>
            </w:r>
            <w:r w:rsidR="002963B2">
              <w:rPr>
                <w:rFonts w:ascii="Arial" w:hAnsi="Arial" w:cs="Arial"/>
                <w:sz w:val="20"/>
                <w:szCs w:val="20"/>
              </w:rPr>
              <w:t xml:space="preserve">allemaal </w:t>
            </w:r>
            <w:r w:rsidRPr="00135D5A">
              <w:rPr>
                <w:rFonts w:ascii="Arial" w:hAnsi="Arial" w:cs="Arial"/>
                <w:sz w:val="20"/>
                <w:szCs w:val="20"/>
              </w:rPr>
              <w:t xml:space="preserve">opgegaan in </w:t>
            </w:r>
            <w:r w:rsidR="002815FC" w:rsidRPr="00135D5A">
              <w:rPr>
                <w:rFonts w:ascii="Arial" w:hAnsi="Arial" w:cs="Arial"/>
                <w:sz w:val="20"/>
                <w:szCs w:val="20"/>
              </w:rPr>
              <w:t xml:space="preserve">Sittard-Geleen. </w:t>
            </w:r>
          </w:p>
          <w:p w:rsidR="002963B2" w:rsidRDefault="002963B2" w:rsidP="00135D5A">
            <w:pPr>
              <w:spacing w:after="0" w:line="240" w:lineRule="auto"/>
              <w:jc w:val="both"/>
              <w:rPr>
                <w:rFonts w:ascii="Arial" w:hAnsi="Arial" w:cs="Arial"/>
                <w:sz w:val="20"/>
                <w:szCs w:val="20"/>
              </w:rPr>
            </w:pPr>
          </w:p>
          <w:p w:rsidR="008E4E40" w:rsidRPr="00135D5A" w:rsidRDefault="008E4E40" w:rsidP="00135D5A">
            <w:pPr>
              <w:spacing w:after="0" w:line="240" w:lineRule="auto"/>
              <w:jc w:val="both"/>
              <w:rPr>
                <w:rFonts w:ascii="Arial" w:hAnsi="Arial" w:cs="Arial"/>
                <w:sz w:val="20"/>
                <w:szCs w:val="20"/>
              </w:rPr>
            </w:pPr>
            <w:r w:rsidRPr="00135D5A">
              <w:rPr>
                <w:rFonts w:ascii="Arial" w:hAnsi="Arial" w:cs="Arial"/>
                <w:sz w:val="20"/>
                <w:szCs w:val="20"/>
              </w:rPr>
              <w:t xml:space="preserve">Born en Limbricht vormen van oudsher de </w:t>
            </w:r>
            <w:r w:rsidR="002963B2">
              <w:rPr>
                <w:rFonts w:ascii="Arial" w:hAnsi="Arial" w:cs="Arial"/>
                <w:sz w:val="20"/>
                <w:szCs w:val="20"/>
              </w:rPr>
              <w:t>hoofd</w:t>
            </w:r>
            <w:r w:rsidRPr="00135D5A">
              <w:rPr>
                <w:rFonts w:ascii="Arial" w:hAnsi="Arial" w:cs="Arial"/>
                <w:sz w:val="20"/>
                <w:szCs w:val="20"/>
              </w:rPr>
              <w:t xml:space="preserve">kernen met hun historische kastelen. In de overige dorpskernen is het dorpse karakter behouden gebleven, omringd door landelijk gebied (Schipperskerk en Graetheide). </w:t>
            </w:r>
            <w:r w:rsidR="002E063A">
              <w:rPr>
                <w:rFonts w:ascii="Arial" w:hAnsi="Arial" w:cs="Arial"/>
                <w:sz w:val="20"/>
                <w:szCs w:val="20"/>
              </w:rPr>
              <w:t xml:space="preserve">De bereikbaarheid voor </w:t>
            </w:r>
            <w:r w:rsidR="00337FC4">
              <w:rPr>
                <w:rFonts w:ascii="Arial" w:hAnsi="Arial" w:cs="Arial"/>
                <w:sz w:val="20"/>
                <w:szCs w:val="20"/>
              </w:rPr>
              <w:t xml:space="preserve">auto, </w:t>
            </w:r>
            <w:r w:rsidR="002E063A">
              <w:rPr>
                <w:rFonts w:ascii="Arial" w:hAnsi="Arial" w:cs="Arial"/>
                <w:sz w:val="20"/>
                <w:szCs w:val="20"/>
              </w:rPr>
              <w:t>trein en scheepvaart heeft de bedrijvigheid in</w:t>
            </w:r>
            <w:r w:rsidR="00755913">
              <w:rPr>
                <w:rFonts w:ascii="Arial" w:hAnsi="Arial" w:cs="Arial"/>
                <w:sz w:val="20"/>
                <w:szCs w:val="20"/>
              </w:rPr>
              <w:t xml:space="preserve"> </w:t>
            </w:r>
            <w:r w:rsidRPr="00135D5A">
              <w:rPr>
                <w:rFonts w:ascii="Arial" w:hAnsi="Arial" w:cs="Arial"/>
                <w:sz w:val="20"/>
                <w:szCs w:val="20"/>
              </w:rPr>
              <w:t xml:space="preserve">het gebied tussen Julianakanaal en A2 </w:t>
            </w:r>
            <w:r w:rsidR="00BA7AAC">
              <w:rPr>
                <w:rFonts w:ascii="Arial" w:hAnsi="Arial" w:cs="Arial"/>
                <w:sz w:val="20"/>
                <w:szCs w:val="20"/>
              </w:rPr>
              <w:t>goed gedaan</w:t>
            </w:r>
            <w:r w:rsidRPr="00135D5A">
              <w:rPr>
                <w:rFonts w:ascii="Arial" w:hAnsi="Arial" w:cs="Arial"/>
                <w:sz w:val="20"/>
                <w:szCs w:val="20"/>
              </w:rPr>
              <w:t xml:space="preserve">. </w:t>
            </w:r>
            <w:r w:rsidR="002963B2">
              <w:rPr>
                <w:rFonts w:ascii="Arial" w:hAnsi="Arial" w:cs="Arial"/>
                <w:sz w:val="20"/>
                <w:szCs w:val="20"/>
              </w:rPr>
              <w:t>VDL/</w:t>
            </w:r>
            <w:r w:rsidRPr="00135D5A">
              <w:rPr>
                <w:rFonts w:ascii="Arial" w:hAnsi="Arial" w:cs="Arial"/>
                <w:sz w:val="20"/>
                <w:szCs w:val="20"/>
              </w:rPr>
              <w:t>Nedcar</w:t>
            </w:r>
            <w:r w:rsidR="002963B2">
              <w:rPr>
                <w:rFonts w:ascii="Arial" w:hAnsi="Arial" w:cs="Arial"/>
                <w:sz w:val="20"/>
                <w:szCs w:val="20"/>
              </w:rPr>
              <w:t xml:space="preserve"> met het Yard-terrein </w:t>
            </w:r>
            <w:r w:rsidRPr="00135D5A">
              <w:rPr>
                <w:rFonts w:ascii="Arial" w:hAnsi="Arial" w:cs="Arial"/>
                <w:sz w:val="20"/>
                <w:szCs w:val="20"/>
              </w:rPr>
              <w:t xml:space="preserve">en de </w:t>
            </w:r>
            <w:r w:rsidR="002963B2">
              <w:rPr>
                <w:rFonts w:ascii="Arial" w:hAnsi="Arial" w:cs="Arial"/>
                <w:sz w:val="20"/>
                <w:szCs w:val="20"/>
              </w:rPr>
              <w:t>haven met de Barge-</w:t>
            </w:r>
            <w:r w:rsidRPr="00135D5A">
              <w:rPr>
                <w:rFonts w:ascii="Arial" w:hAnsi="Arial" w:cs="Arial"/>
                <w:sz w:val="20"/>
                <w:szCs w:val="20"/>
              </w:rPr>
              <w:t xml:space="preserve">terminal zijn hiervoor sprekende </w:t>
            </w:r>
            <w:r w:rsidR="00BA7AAC">
              <w:rPr>
                <w:rFonts w:ascii="Arial" w:hAnsi="Arial" w:cs="Arial"/>
                <w:sz w:val="20"/>
                <w:szCs w:val="20"/>
              </w:rPr>
              <w:t>voorbeelden</w:t>
            </w:r>
            <w:r w:rsidRPr="00135D5A">
              <w:rPr>
                <w:rFonts w:ascii="Arial" w:hAnsi="Arial" w:cs="Arial"/>
                <w:sz w:val="20"/>
                <w:szCs w:val="20"/>
              </w:rPr>
              <w:t>.</w:t>
            </w:r>
          </w:p>
          <w:p w:rsidR="004C35FF" w:rsidRPr="00135D5A" w:rsidRDefault="004C35FF" w:rsidP="00135D5A">
            <w:pPr>
              <w:spacing w:after="0" w:line="240" w:lineRule="auto"/>
              <w:jc w:val="both"/>
              <w:rPr>
                <w:rFonts w:ascii="Arial" w:hAnsi="Arial" w:cs="Arial"/>
                <w:sz w:val="20"/>
                <w:szCs w:val="20"/>
              </w:rPr>
            </w:pPr>
          </w:p>
          <w:p w:rsidR="007C3372" w:rsidRPr="00135D5A" w:rsidRDefault="008E4E40" w:rsidP="00956D66">
            <w:pPr>
              <w:spacing w:after="0" w:line="240" w:lineRule="auto"/>
              <w:jc w:val="both"/>
              <w:rPr>
                <w:rFonts w:ascii="Arial" w:hAnsi="Arial" w:cs="Arial"/>
                <w:sz w:val="20"/>
                <w:szCs w:val="20"/>
              </w:rPr>
            </w:pPr>
            <w:r w:rsidRPr="00135D5A">
              <w:rPr>
                <w:rFonts w:ascii="Arial" w:hAnsi="Arial" w:cs="Arial"/>
                <w:sz w:val="20"/>
                <w:szCs w:val="20"/>
              </w:rPr>
              <w:t xml:space="preserve">Born is uitgegroeid tot winkelcentrum voor de omliggende dorpen. Limbricht is </w:t>
            </w:r>
            <w:r w:rsidR="0092473A" w:rsidRPr="00135D5A">
              <w:rPr>
                <w:rFonts w:ascii="Arial" w:hAnsi="Arial" w:cs="Arial"/>
                <w:sz w:val="20"/>
                <w:szCs w:val="20"/>
              </w:rPr>
              <w:t xml:space="preserve">uitgegroeid tot woonwijk van Sittard en </w:t>
            </w:r>
            <w:r w:rsidR="002963B2">
              <w:rPr>
                <w:rFonts w:ascii="Arial" w:hAnsi="Arial" w:cs="Arial"/>
                <w:sz w:val="20"/>
                <w:szCs w:val="20"/>
              </w:rPr>
              <w:t xml:space="preserve">is </w:t>
            </w:r>
            <w:r w:rsidR="0092473A" w:rsidRPr="00135D5A">
              <w:rPr>
                <w:rFonts w:ascii="Arial" w:hAnsi="Arial" w:cs="Arial"/>
                <w:sz w:val="20"/>
                <w:szCs w:val="20"/>
              </w:rPr>
              <w:t>voor winkelen aangewezen op Limbrichterveld.  Born heeft nog één school voor voortgezet onderwijs (</w:t>
            </w:r>
            <w:r w:rsidR="00956D66">
              <w:rPr>
                <w:rFonts w:ascii="Arial" w:hAnsi="Arial" w:cs="Arial"/>
                <w:sz w:val="20"/>
                <w:szCs w:val="20"/>
              </w:rPr>
              <w:t>VMBO</w:t>
            </w:r>
            <w:r w:rsidR="0092473A" w:rsidRPr="00135D5A">
              <w:rPr>
                <w:rFonts w:ascii="Arial" w:hAnsi="Arial" w:cs="Arial"/>
                <w:sz w:val="20"/>
                <w:szCs w:val="20"/>
              </w:rPr>
              <w:t xml:space="preserve">), verder is men aangewezen op de scholen in Sittard. Naast de dorpse sportaccommodaties kent dit stadsdeel twee grotere sportcomplexen: </w:t>
            </w:r>
            <w:r w:rsidR="00956D66">
              <w:rPr>
                <w:rFonts w:ascii="Arial" w:hAnsi="Arial" w:cs="Arial"/>
                <w:sz w:val="20"/>
                <w:szCs w:val="20"/>
              </w:rPr>
              <w:t xml:space="preserve">Sportplaza </w:t>
            </w:r>
            <w:r w:rsidR="0092473A" w:rsidRPr="00135D5A">
              <w:rPr>
                <w:rFonts w:ascii="Arial" w:hAnsi="Arial" w:cs="Arial"/>
                <w:sz w:val="20"/>
                <w:szCs w:val="20"/>
              </w:rPr>
              <w:t xml:space="preserve">Het Anker (tussen Buchten en Holtum) en </w:t>
            </w:r>
            <w:r w:rsidR="00956D66">
              <w:rPr>
                <w:rFonts w:ascii="Arial" w:hAnsi="Arial" w:cs="Arial"/>
                <w:sz w:val="20"/>
                <w:szCs w:val="20"/>
              </w:rPr>
              <w:t xml:space="preserve">Sportpark Limbricht </w:t>
            </w:r>
            <w:r w:rsidR="0092473A" w:rsidRPr="00135D5A">
              <w:rPr>
                <w:rFonts w:ascii="Arial" w:hAnsi="Arial" w:cs="Arial"/>
                <w:sz w:val="20"/>
                <w:szCs w:val="20"/>
              </w:rPr>
              <w:t>bij kasteel Limbricht.</w:t>
            </w:r>
            <w:r w:rsidR="004C35FF" w:rsidRPr="00135D5A">
              <w:rPr>
                <w:rFonts w:ascii="Arial" w:hAnsi="Arial" w:cs="Arial"/>
                <w:sz w:val="20"/>
                <w:szCs w:val="20"/>
              </w:rPr>
              <w:t xml:space="preserve"> </w:t>
            </w:r>
            <w:r w:rsidR="0092473A" w:rsidRPr="00135D5A">
              <w:rPr>
                <w:rFonts w:ascii="Arial" w:hAnsi="Arial" w:cs="Arial"/>
                <w:sz w:val="20"/>
                <w:szCs w:val="20"/>
              </w:rPr>
              <w:t>Het toeristisch fietspontje over d</w:t>
            </w:r>
            <w:r w:rsidR="007C3372" w:rsidRPr="00135D5A">
              <w:rPr>
                <w:rFonts w:ascii="Arial" w:hAnsi="Arial" w:cs="Arial"/>
                <w:sz w:val="20"/>
                <w:szCs w:val="20"/>
              </w:rPr>
              <w:t xml:space="preserve">e </w:t>
            </w:r>
            <w:r w:rsidR="00630C0F">
              <w:rPr>
                <w:rFonts w:ascii="Arial" w:hAnsi="Arial" w:cs="Arial"/>
                <w:sz w:val="20"/>
                <w:szCs w:val="20"/>
              </w:rPr>
              <w:t>G</w:t>
            </w:r>
            <w:r w:rsidR="00630C0F" w:rsidRPr="00135D5A">
              <w:rPr>
                <w:rFonts w:ascii="Arial" w:hAnsi="Arial" w:cs="Arial"/>
                <w:sz w:val="20"/>
                <w:szCs w:val="20"/>
              </w:rPr>
              <w:t xml:space="preserve">rensmaas </w:t>
            </w:r>
            <w:r w:rsidR="007C3372" w:rsidRPr="00135D5A">
              <w:rPr>
                <w:rFonts w:ascii="Arial" w:hAnsi="Arial" w:cs="Arial"/>
                <w:sz w:val="20"/>
                <w:szCs w:val="20"/>
              </w:rPr>
              <w:t xml:space="preserve">vormt in de zomer </w:t>
            </w:r>
            <w:r w:rsidR="0092473A" w:rsidRPr="00135D5A">
              <w:rPr>
                <w:rFonts w:ascii="Arial" w:hAnsi="Arial" w:cs="Arial"/>
                <w:sz w:val="20"/>
                <w:szCs w:val="20"/>
              </w:rPr>
              <w:t>een recreatieve verbinding naar België.</w:t>
            </w:r>
          </w:p>
        </w:tc>
      </w:tr>
    </w:tbl>
    <w:p w:rsidR="00360435" w:rsidRPr="00135D5A" w:rsidRDefault="004207E0" w:rsidP="00CD3455">
      <w:pPr>
        <w:pStyle w:val="Kop1"/>
        <w:numPr>
          <w:ilvl w:val="0"/>
          <w:numId w:val="9"/>
        </w:numPr>
        <w:rPr>
          <w:sz w:val="20"/>
          <w:szCs w:val="20"/>
        </w:rPr>
      </w:pPr>
      <w:r w:rsidRPr="00135D5A">
        <w:rPr>
          <w:sz w:val="20"/>
          <w:szCs w:val="20"/>
        </w:rPr>
        <w:br w:type="page"/>
      </w:r>
      <w:bookmarkStart w:id="7" w:name="_Toc366792144"/>
      <w:r w:rsidRPr="00135D5A">
        <w:rPr>
          <w:sz w:val="20"/>
          <w:szCs w:val="20"/>
        </w:rPr>
        <w:lastRenderedPageBreak/>
        <w:t xml:space="preserve">Programma </w:t>
      </w:r>
      <w:r w:rsidR="00360435" w:rsidRPr="00135D5A">
        <w:rPr>
          <w:sz w:val="20"/>
          <w:szCs w:val="20"/>
        </w:rPr>
        <w:t>cluster 1</w:t>
      </w:r>
      <w:r w:rsidRPr="00135D5A">
        <w:rPr>
          <w:sz w:val="20"/>
          <w:szCs w:val="20"/>
        </w:rPr>
        <w:t>.1</w:t>
      </w:r>
      <w:r w:rsidR="00360435" w:rsidRPr="00135D5A">
        <w:rPr>
          <w:sz w:val="20"/>
          <w:szCs w:val="20"/>
        </w:rPr>
        <w:t xml:space="preserve"> Obbicht en Grevenbicht</w:t>
      </w:r>
      <w:bookmarkEnd w:id="7"/>
    </w:p>
    <w:p w:rsidR="00360435" w:rsidRPr="00135D5A" w:rsidRDefault="00360435" w:rsidP="00135D5A">
      <w:pPr>
        <w:pStyle w:val="Kop1"/>
        <w:numPr>
          <w:ilvl w:val="0"/>
          <w:numId w:val="0"/>
        </w:numPr>
        <w:ind w:left="432"/>
        <w:jc w:val="both"/>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776"/>
        <w:gridCol w:w="4504"/>
      </w:tblGrid>
      <w:tr w:rsidR="00906A76" w:rsidRPr="00135D5A" w:rsidTr="000A50F3">
        <w:tc>
          <w:tcPr>
            <w:tcW w:w="1510" w:type="dxa"/>
            <w:tcBorders>
              <w:top w:val="single" w:sz="4" w:space="0" w:color="auto"/>
              <w:left w:val="single" w:sz="4" w:space="0" w:color="auto"/>
              <w:bottom w:val="single" w:sz="4" w:space="0" w:color="auto"/>
              <w:right w:val="single" w:sz="4" w:space="0" w:color="auto"/>
            </w:tcBorders>
          </w:tcPr>
          <w:p w:rsidR="00906A76" w:rsidRPr="00135D5A" w:rsidRDefault="00906A76" w:rsidP="00135D5A">
            <w:pPr>
              <w:spacing w:after="0" w:line="240" w:lineRule="auto"/>
              <w:rPr>
                <w:rFonts w:ascii="Arial" w:hAnsi="Arial" w:cs="Arial"/>
                <w:b/>
                <w:bCs/>
                <w:sz w:val="20"/>
                <w:szCs w:val="20"/>
              </w:rPr>
            </w:pPr>
            <w:r w:rsidRPr="00135D5A">
              <w:rPr>
                <w:rFonts w:ascii="Arial" w:hAnsi="Arial" w:cs="Arial"/>
                <w:b/>
                <w:bCs/>
                <w:sz w:val="20"/>
                <w:szCs w:val="20"/>
              </w:rPr>
              <w:t>Cluster 1.1</w:t>
            </w:r>
          </w:p>
        </w:tc>
        <w:tc>
          <w:tcPr>
            <w:tcW w:w="3776" w:type="dxa"/>
            <w:tcBorders>
              <w:top w:val="single" w:sz="4" w:space="0" w:color="auto"/>
              <w:left w:val="single" w:sz="4" w:space="0" w:color="auto"/>
              <w:bottom w:val="single" w:sz="4" w:space="0" w:color="auto"/>
              <w:right w:val="single" w:sz="4" w:space="0" w:color="auto"/>
            </w:tcBorders>
          </w:tcPr>
          <w:p w:rsidR="00906A76" w:rsidRPr="00135D5A" w:rsidRDefault="00906A76" w:rsidP="00135D5A">
            <w:pPr>
              <w:spacing w:after="0" w:line="240" w:lineRule="auto"/>
              <w:rPr>
                <w:rFonts w:ascii="Arial" w:hAnsi="Arial" w:cs="Arial"/>
                <w:b/>
                <w:bCs/>
                <w:sz w:val="20"/>
                <w:szCs w:val="20"/>
              </w:rPr>
            </w:pPr>
            <w:r w:rsidRPr="00135D5A">
              <w:rPr>
                <w:rFonts w:ascii="Arial" w:hAnsi="Arial" w:cs="Arial"/>
                <w:b/>
                <w:bCs/>
                <w:sz w:val="20"/>
                <w:szCs w:val="20"/>
              </w:rPr>
              <w:t>Obbicht en Grevenbicht</w:t>
            </w:r>
          </w:p>
        </w:tc>
        <w:tc>
          <w:tcPr>
            <w:tcW w:w="4504" w:type="dxa"/>
            <w:tcBorders>
              <w:top w:val="single" w:sz="4" w:space="0" w:color="auto"/>
              <w:left w:val="single" w:sz="4" w:space="0" w:color="auto"/>
              <w:bottom w:val="single" w:sz="4" w:space="0" w:color="auto"/>
              <w:right w:val="single" w:sz="4" w:space="0" w:color="auto"/>
            </w:tcBorders>
          </w:tcPr>
          <w:p w:rsidR="00906A76" w:rsidRPr="00135D5A" w:rsidRDefault="00906A76" w:rsidP="00135D5A">
            <w:pPr>
              <w:spacing w:after="0" w:line="240" w:lineRule="auto"/>
              <w:rPr>
                <w:rFonts w:ascii="Arial" w:hAnsi="Arial" w:cs="Arial"/>
                <w:b/>
                <w:bCs/>
                <w:sz w:val="20"/>
                <w:szCs w:val="20"/>
              </w:rPr>
            </w:pPr>
            <w:r w:rsidRPr="00135D5A">
              <w:rPr>
                <w:rFonts w:ascii="Arial" w:hAnsi="Arial" w:cs="Arial"/>
                <w:b/>
                <w:bCs/>
                <w:sz w:val="20"/>
                <w:szCs w:val="20"/>
              </w:rPr>
              <w:t>Born en kleine kernen (Stadsdeel 1)</w:t>
            </w:r>
          </w:p>
        </w:tc>
      </w:tr>
      <w:tr w:rsidR="00906A76" w:rsidRPr="00135D5A" w:rsidTr="000A50F3">
        <w:tc>
          <w:tcPr>
            <w:tcW w:w="1510" w:type="dxa"/>
            <w:tcBorders>
              <w:top w:val="single" w:sz="4" w:space="0" w:color="auto"/>
              <w:left w:val="single" w:sz="4" w:space="0" w:color="auto"/>
              <w:bottom w:val="single" w:sz="4" w:space="0" w:color="auto"/>
              <w:right w:val="single" w:sz="4" w:space="0" w:color="auto"/>
            </w:tcBorders>
          </w:tcPr>
          <w:p w:rsidR="00906A76" w:rsidRPr="00940A13" w:rsidRDefault="00906A76" w:rsidP="00940A13">
            <w:pPr>
              <w:spacing w:after="0" w:line="240" w:lineRule="auto"/>
              <w:rPr>
                <w:rFonts w:ascii="Arial" w:hAnsi="Arial" w:cs="Arial"/>
                <w:b/>
                <w:bCs/>
                <w:sz w:val="20"/>
                <w:szCs w:val="20"/>
              </w:rPr>
            </w:pPr>
            <w:bookmarkStart w:id="8" w:name="_Toc362858432"/>
            <w:r w:rsidRPr="00940A13">
              <w:rPr>
                <w:rFonts w:ascii="Arial" w:hAnsi="Arial" w:cs="Arial"/>
                <w:b/>
                <w:bCs/>
                <w:sz w:val="20"/>
                <w:szCs w:val="20"/>
              </w:rPr>
              <w:t>Typering</w:t>
            </w:r>
            <w:bookmarkEnd w:id="8"/>
          </w:p>
          <w:p w:rsidR="00906A76" w:rsidRPr="00135D5A" w:rsidRDefault="00906A76" w:rsidP="00135D5A">
            <w:pPr>
              <w:spacing w:after="0" w:line="240" w:lineRule="auto"/>
              <w:rPr>
                <w:rFonts w:ascii="Arial" w:hAnsi="Arial" w:cs="Arial"/>
                <w:sz w:val="20"/>
                <w:szCs w:val="20"/>
                <w:lang w:eastAsia="nl-NL"/>
              </w:rPr>
            </w:pPr>
          </w:p>
          <w:p w:rsidR="00906A76" w:rsidRPr="00135D5A" w:rsidRDefault="00906A76" w:rsidP="00135D5A">
            <w:pPr>
              <w:spacing w:after="0" w:line="240" w:lineRule="auto"/>
              <w:rPr>
                <w:rFonts w:ascii="Arial" w:hAnsi="Arial" w:cs="Arial"/>
                <w:sz w:val="20"/>
                <w:szCs w:val="20"/>
                <w:lang w:eastAsia="nl-NL"/>
              </w:rPr>
            </w:pPr>
          </w:p>
        </w:tc>
        <w:tc>
          <w:tcPr>
            <w:tcW w:w="8280" w:type="dxa"/>
            <w:gridSpan w:val="2"/>
            <w:tcBorders>
              <w:top w:val="single" w:sz="4" w:space="0" w:color="auto"/>
              <w:left w:val="single" w:sz="4" w:space="0" w:color="auto"/>
              <w:bottom w:val="single" w:sz="4" w:space="0" w:color="auto"/>
              <w:right w:val="single" w:sz="4" w:space="0" w:color="auto"/>
            </w:tcBorders>
          </w:tcPr>
          <w:p w:rsidR="00906A76" w:rsidRPr="00135D5A" w:rsidRDefault="00906A76" w:rsidP="00135D5A">
            <w:pPr>
              <w:spacing w:after="0" w:line="240" w:lineRule="auto"/>
              <w:jc w:val="both"/>
              <w:rPr>
                <w:rFonts w:ascii="Arial" w:hAnsi="Arial" w:cs="Arial"/>
                <w:sz w:val="20"/>
                <w:szCs w:val="20"/>
              </w:rPr>
            </w:pPr>
            <w:r w:rsidRPr="00135D5A">
              <w:rPr>
                <w:rFonts w:ascii="Arial" w:hAnsi="Arial" w:cs="Arial"/>
                <w:sz w:val="20"/>
                <w:szCs w:val="20"/>
              </w:rPr>
              <w:t xml:space="preserve">Het cluster Obbicht en Grevenbicht is gelegen aan de westzijde van Sittard-Geleen langs de </w:t>
            </w:r>
            <w:r w:rsidR="005E67D9">
              <w:rPr>
                <w:rFonts w:ascii="Arial" w:hAnsi="Arial" w:cs="Arial"/>
                <w:sz w:val="20"/>
                <w:szCs w:val="20"/>
              </w:rPr>
              <w:t>G</w:t>
            </w:r>
            <w:r w:rsidR="005E67D9" w:rsidRPr="00135D5A">
              <w:rPr>
                <w:rFonts w:ascii="Arial" w:hAnsi="Arial" w:cs="Arial"/>
                <w:sz w:val="20"/>
                <w:szCs w:val="20"/>
              </w:rPr>
              <w:t xml:space="preserve">rensmaas </w:t>
            </w:r>
            <w:r w:rsidRPr="00135D5A">
              <w:rPr>
                <w:rFonts w:ascii="Arial" w:hAnsi="Arial" w:cs="Arial"/>
                <w:sz w:val="20"/>
                <w:szCs w:val="20"/>
              </w:rPr>
              <w:t>met België als achterland</w:t>
            </w:r>
            <w:r w:rsidR="005E67D9">
              <w:rPr>
                <w:rFonts w:ascii="Arial" w:hAnsi="Arial" w:cs="Arial"/>
                <w:sz w:val="20"/>
                <w:szCs w:val="20"/>
              </w:rPr>
              <w:t>. D</w:t>
            </w:r>
            <w:r w:rsidRPr="00135D5A">
              <w:rPr>
                <w:rFonts w:ascii="Arial" w:hAnsi="Arial" w:cs="Arial"/>
                <w:sz w:val="20"/>
                <w:szCs w:val="20"/>
              </w:rPr>
              <w:t xml:space="preserve">e noordzijde grenst aan de gemeente Echt-Susteren, aan de oostzijde ligt het Julianakanaal en aan de zuidzijde ligt de gemeente Stein. </w:t>
            </w:r>
          </w:p>
          <w:p w:rsidR="00135D5A" w:rsidRPr="00135D5A" w:rsidRDefault="00135D5A" w:rsidP="00135D5A">
            <w:pPr>
              <w:pStyle w:val="NoSpacing"/>
              <w:rPr>
                <w:rFonts w:ascii="Arial" w:hAnsi="Arial" w:cs="Arial"/>
                <w:sz w:val="20"/>
                <w:szCs w:val="20"/>
              </w:rPr>
            </w:pPr>
          </w:p>
          <w:p w:rsidR="00135D5A" w:rsidRPr="00135D5A" w:rsidRDefault="00906A76" w:rsidP="00135D5A">
            <w:pPr>
              <w:pStyle w:val="NoSpacing"/>
              <w:rPr>
                <w:rFonts w:ascii="Arial" w:hAnsi="Arial" w:cs="Arial"/>
                <w:sz w:val="20"/>
                <w:szCs w:val="20"/>
              </w:rPr>
            </w:pPr>
            <w:r w:rsidRPr="00135D5A">
              <w:rPr>
                <w:rFonts w:ascii="Arial" w:hAnsi="Arial" w:cs="Arial"/>
                <w:sz w:val="20"/>
                <w:szCs w:val="20"/>
              </w:rPr>
              <w:t xml:space="preserve">Van oorsprong is de Graetheide van groot belang voor Obbicht; mensen vestigden zich bij voorkeur langs de waterlopen en aan de rand van bossen. Obbicht ligt nu daarvan afgeschermd door het Julianakanaal. Door de dorpen loopt de Kingbeek. Deze voor Nederland unieke bronbeek ontspringt achter kasteel Obbicht en mondt uit in de Maas </w:t>
            </w:r>
            <w:r w:rsidR="000A50F3" w:rsidRPr="00135D5A">
              <w:rPr>
                <w:rFonts w:ascii="Arial" w:hAnsi="Arial" w:cs="Arial"/>
                <w:sz w:val="20"/>
                <w:szCs w:val="20"/>
              </w:rPr>
              <w:t>boven</w:t>
            </w:r>
            <w:r w:rsidRPr="00135D5A">
              <w:rPr>
                <w:rFonts w:ascii="Arial" w:hAnsi="Arial" w:cs="Arial"/>
                <w:sz w:val="20"/>
                <w:szCs w:val="20"/>
              </w:rPr>
              <w:t xml:space="preserve"> Schipperskerk. Vanwege het hoogteverschil waren hier diverse watermolens gesitueerd</w:t>
            </w:r>
            <w:r w:rsidR="005E67D9">
              <w:rPr>
                <w:rFonts w:ascii="Arial" w:hAnsi="Arial" w:cs="Arial"/>
                <w:sz w:val="20"/>
                <w:szCs w:val="20"/>
              </w:rPr>
              <w:t>,</w:t>
            </w:r>
            <w:r w:rsidRPr="00135D5A">
              <w:rPr>
                <w:rFonts w:ascii="Arial" w:hAnsi="Arial" w:cs="Arial"/>
                <w:sz w:val="20"/>
                <w:szCs w:val="20"/>
              </w:rPr>
              <w:t xml:space="preserve"> waarvan er nog één functioneel is. Het cluster is sterk georiënteerd op</w:t>
            </w:r>
            <w:r w:rsidR="00337FC4">
              <w:rPr>
                <w:rFonts w:ascii="Arial" w:hAnsi="Arial" w:cs="Arial"/>
                <w:sz w:val="20"/>
                <w:szCs w:val="20"/>
              </w:rPr>
              <w:t xml:space="preserve"> Born en Sittard</w:t>
            </w:r>
            <w:r w:rsidRPr="00135D5A">
              <w:rPr>
                <w:rFonts w:ascii="Arial" w:hAnsi="Arial" w:cs="Arial"/>
                <w:sz w:val="20"/>
                <w:szCs w:val="20"/>
              </w:rPr>
              <w:t xml:space="preserve"> en heeft oude banden over de landsgrenzen. Drie kanaalbruggen verbinden het gebied met de rest van de gemeente Sittard-Geleen. De </w:t>
            </w:r>
            <w:r w:rsidR="005E67D9">
              <w:rPr>
                <w:rFonts w:ascii="Arial" w:hAnsi="Arial" w:cs="Arial"/>
                <w:sz w:val="20"/>
                <w:szCs w:val="20"/>
              </w:rPr>
              <w:t>G</w:t>
            </w:r>
            <w:r w:rsidR="005E67D9" w:rsidRPr="00135D5A">
              <w:rPr>
                <w:rFonts w:ascii="Arial" w:hAnsi="Arial" w:cs="Arial"/>
                <w:sz w:val="20"/>
                <w:szCs w:val="20"/>
              </w:rPr>
              <w:t xml:space="preserve">rensmaas </w:t>
            </w:r>
            <w:r w:rsidRPr="00135D5A">
              <w:rPr>
                <w:rFonts w:ascii="Arial" w:hAnsi="Arial" w:cs="Arial"/>
                <w:sz w:val="20"/>
                <w:szCs w:val="20"/>
              </w:rPr>
              <w:t xml:space="preserve">vormt een echte barrière, die in de zomer veelvuldig wordt gepasseerd met het toeristisch fietspontje. </w:t>
            </w:r>
          </w:p>
          <w:p w:rsidR="00135D5A" w:rsidRPr="00135D5A" w:rsidRDefault="00135D5A" w:rsidP="00135D5A">
            <w:pPr>
              <w:pStyle w:val="NoSpacing"/>
              <w:rPr>
                <w:rFonts w:ascii="Arial" w:hAnsi="Arial" w:cs="Arial"/>
                <w:sz w:val="20"/>
                <w:szCs w:val="20"/>
              </w:rPr>
            </w:pP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 xml:space="preserve">De bevolking is voornamelijk werkzaam in de dienstverlening en de industrie, o.a. Holtum Noord, </w:t>
            </w:r>
            <w:r w:rsidR="002963B2">
              <w:rPr>
                <w:rFonts w:ascii="Arial" w:hAnsi="Arial" w:cs="Arial"/>
                <w:sz w:val="20"/>
                <w:szCs w:val="20"/>
              </w:rPr>
              <w:t>VDL/</w:t>
            </w:r>
            <w:r w:rsidR="001B0326">
              <w:rPr>
                <w:rFonts w:ascii="Arial" w:hAnsi="Arial" w:cs="Arial"/>
                <w:sz w:val="20"/>
                <w:szCs w:val="20"/>
              </w:rPr>
              <w:t>Nedcar en</w:t>
            </w:r>
            <w:r w:rsidRPr="00135D5A">
              <w:rPr>
                <w:rFonts w:ascii="Arial" w:hAnsi="Arial" w:cs="Arial"/>
                <w:sz w:val="20"/>
                <w:szCs w:val="20"/>
              </w:rPr>
              <w:t xml:space="preserve"> </w:t>
            </w:r>
            <w:r w:rsidR="002963B2">
              <w:rPr>
                <w:rFonts w:ascii="Arial" w:hAnsi="Arial" w:cs="Arial"/>
                <w:sz w:val="20"/>
                <w:szCs w:val="20"/>
              </w:rPr>
              <w:t>Chemelot-Campus</w:t>
            </w:r>
            <w:r w:rsidRPr="00135D5A">
              <w:rPr>
                <w:rFonts w:ascii="Arial" w:hAnsi="Arial" w:cs="Arial"/>
                <w:sz w:val="20"/>
                <w:szCs w:val="20"/>
              </w:rPr>
              <w:t>. Tussen Grevenbicht en Obbicht lig</w:t>
            </w:r>
            <w:r w:rsidR="002963B2">
              <w:rPr>
                <w:rFonts w:ascii="Arial" w:hAnsi="Arial" w:cs="Arial"/>
                <w:sz w:val="20"/>
                <w:szCs w:val="20"/>
              </w:rPr>
              <w:t xml:space="preserve">gen diverse </w:t>
            </w:r>
            <w:r w:rsidR="000A50F3" w:rsidRPr="00135D5A">
              <w:rPr>
                <w:rFonts w:ascii="Arial" w:hAnsi="Arial" w:cs="Arial"/>
                <w:sz w:val="20"/>
                <w:szCs w:val="20"/>
              </w:rPr>
              <w:t>winkels</w:t>
            </w:r>
            <w:r w:rsidR="002963B2">
              <w:rPr>
                <w:rFonts w:ascii="Arial" w:hAnsi="Arial" w:cs="Arial"/>
                <w:sz w:val="20"/>
                <w:szCs w:val="20"/>
              </w:rPr>
              <w:t>,</w:t>
            </w:r>
            <w:r w:rsidR="000A50F3" w:rsidRPr="00135D5A">
              <w:rPr>
                <w:rFonts w:ascii="Arial" w:hAnsi="Arial" w:cs="Arial"/>
                <w:sz w:val="20"/>
                <w:szCs w:val="20"/>
              </w:rPr>
              <w:t xml:space="preserve"> waardoor </w:t>
            </w:r>
            <w:r w:rsidR="001B0326">
              <w:rPr>
                <w:rFonts w:ascii="Arial" w:hAnsi="Arial" w:cs="Arial"/>
                <w:sz w:val="20"/>
                <w:szCs w:val="20"/>
              </w:rPr>
              <w:t xml:space="preserve">in </w:t>
            </w:r>
            <w:r w:rsidR="000A50F3" w:rsidRPr="00135D5A">
              <w:rPr>
                <w:rFonts w:ascii="Arial" w:hAnsi="Arial" w:cs="Arial"/>
                <w:sz w:val="20"/>
                <w:szCs w:val="20"/>
              </w:rPr>
              <w:t>a</w:t>
            </w:r>
            <w:r w:rsidRPr="00135D5A">
              <w:rPr>
                <w:rFonts w:ascii="Arial" w:hAnsi="Arial" w:cs="Arial"/>
                <w:sz w:val="20"/>
                <w:szCs w:val="20"/>
              </w:rPr>
              <w:t xml:space="preserve">lle dagelijkse behoeften in de eigen omgeving </w:t>
            </w:r>
            <w:r w:rsidR="001B0326">
              <w:rPr>
                <w:rFonts w:ascii="Arial" w:hAnsi="Arial" w:cs="Arial"/>
                <w:sz w:val="20"/>
                <w:szCs w:val="20"/>
              </w:rPr>
              <w:t xml:space="preserve">kan </w:t>
            </w:r>
            <w:r w:rsidRPr="00135D5A">
              <w:rPr>
                <w:rFonts w:ascii="Arial" w:hAnsi="Arial" w:cs="Arial"/>
                <w:sz w:val="20"/>
                <w:szCs w:val="20"/>
              </w:rPr>
              <w:t xml:space="preserve">worden </w:t>
            </w:r>
            <w:r w:rsidR="001B0326">
              <w:rPr>
                <w:rFonts w:ascii="Arial" w:hAnsi="Arial" w:cs="Arial"/>
                <w:sz w:val="20"/>
                <w:szCs w:val="20"/>
              </w:rPr>
              <w:t>voorzien</w:t>
            </w:r>
            <w:r w:rsidRPr="00135D5A">
              <w:rPr>
                <w:rFonts w:ascii="Arial" w:hAnsi="Arial" w:cs="Arial"/>
                <w:sz w:val="20"/>
                <w:szCs w:val="20"/>
              </w:rPr>
              <w:t xml:space="preserve">. Voor verdergaande wensen zijn de inwoners aangewezen op Born en Sittard. </w:t>
            </w:r>
          </w:p>
          <w:p w:rsidR="00906A76" w:rsidRPr="00135D5A" w:rsidRDefault="000A50F3" w:rsidP="00135D5A">
            <w:pPr>
              <w:pStyle w:val="NoSpacing"/>
              <w:rPr>
                <w:rFonts w:ascii="Arial" w:hAnsi="Arial" w:cs="Arial"/>
                <w:sz w:val="20"/>
                <w:szCs w:val="20"/>
              </w:rPr>
            </w:pPr>
            <w:r w:rsidRPr="00135D5A">
              <w:rPr>
                <w:rFonts w:ascii="Arial" w:hAnsi="Arial" w:cs="Arial"/>
                <w:sz w:val="20"/>
                <w:szCs w:val="20"/>
              </w:rPr>
              <w:t>Voor beide</w:t>
            </w:r>
            <w:r w:rsidR="00906A76" w:rsidRPr="00135D5A">
              <w:rPr>
                <w:rFonts w:ascii="Arial" w:hAnsi="Arial" w:cs="Arial"/>
                <w:sz w:val="20"/>
                <w:szCs w:val="20"/>
              </w:rPr>
              <w:t xml:space="preserve"> kernen is </w:t>
            </w:r>
            <w:r w:rsidR="002963B2">
              <w:rPr>
                <w:rFonts w:ascii="Arial" w:hAnsi="Arial" w:cs="Arial"/>
                <w:sz w:val="20"/>
                <w:szCs w:val="20"/>
              </w:rPr>
              <w:t>er éé</w:t>
            </w:r>
            <w:r w:rsidR="00906A76" w:rsidRPr="00135D5A">
              <w:rPr>
                <w:rFonts w:ascii="Arial" w:hAnsi="Arial" w:cs="Arial"/>
                <w:sz w:val="20"/>
                <w:szCs w:val="20"/>
              </w:rPr>
              <w:t>n actieve ondernemersvereniging die de lokale winkelvoorzieningen promoot.</w:t>
            </w:r>
            <w:r w:rsidR="00A666CE" w:rsidRPr="00135D5A">
              <w:rPr>
                <w:rFonts w:ascii="Arial" w:hAnsi="Arial" w:cs="Arial"/>
                <w:sz w:val="20"/>
                <w:szCs w:val="20"/>
              </w:rPr>
              <w:t xml:space="preserve"> </w:t>
            </w:r>
            <w:r w:rsidR="00906A76" w:rsidRPr="00135D5A">
              <w:rPr>
                <w:rFonts w:ascii="Arial" w:hAnsi="Arial" w:cs="Arial"/>
                <w:sz w:val="20"/>
                <w:szCs w:val="20"/>
              </w:rPr>
              <w:t xml:space="preserve">Verder is er </w:t>
            </w:r>
            <w:r w:rsidR="002963B2">
              <w:rPr>
                <w:rFonts w:ascii="Arial" w:hAnsi="Arial" w:cs="Arial"/>
                <w:sz w:val="20"/>
                <w:szCs w:val="20"/>
              </w:rPr>
              <w:t xml:space="preserve">veel </w:t>
            </w:r>
            <w:r w:rsidR="001B0326">
              <w:rPr>
                <w:rFonts w:ascii="Arial" w:hAnsi="Arial" w:cs="Arial"/>
                <w:sz w:val="20"/>
                <w:szCs w:val="20"/>
              </w:rPr>
              <w:t>aan-huis-</w:t>
            </w:r>
            <w:r w:rsidR="002963B2">
              <w:rPr>
                <w:rFonts w:ascii="Arial" w:hAnsi="Arial" w:cs="Arial"/>
                <w:sz w:val="20"/>
                <w:szCs w:val="20"/>
              </w:rPr>
              <w:t xml:space="preserve">gebonden </w:t>
            </w:r>
            <w:r w:rsidR="00906A76" w:rsidRPr="00135D5A">
              <w:rPr>
                <w:rFonts w:ascii="Arial" w:hAnsi="Arial" w:cs="Arial"/>
                <w:sz w:val="20"/>
                <w:szCs w:val="20"/>
              </w:rPr>
              <w:t xml:space="preserve">economie </w:t>
            </w:r>
            <w:r w:rsidR="00A666CE" w:rsidRPr="00135D5A">
              <w:rPr>
                <w:rFonts w:ascii="Arial" w:hAnsi="Arial" w:cs="Arial"/>
                <w:sz w:val="20"/>
                <w:szCs w:val="20"/>
              </w:rPr>
              <w:t xml:space="preserve">in </w:t>
            </w:r>
            <w:r w:rsidRPr="00135D5A">
              <w:rPr>
                <w:rFonts w:ascii="Arial" w:hAnsi="Arial" w:cs="Arial"/>
                <w:sz w:val="20"/>
                <w:szCs w:val="20"/>
              </w:rPr>
              <w:t xml:space="preserve">met name </w:t>
            </w:r>
            <w:r w:rsidR="00A666CE" w:rsidRPr="00135D5A">
              <w:rPr>
                <w:rFonts w:ascii="Arial" w:hAnsi="Arial" w:cs="Arial"/>
                <w:sz w:val="20"/>
                <w:szCs w:val="20"/>
              </w:rPr>
              <w:t>d</w:t>
            </w:r>
            <w:r w:rsidRPr="00135D5A">
              <w:rPr>
                <w:rFonts w:ascii="Arial" w:hAnsi="Arial" w:cs="Arial"/>
                <w:sz w:val="20"/>
                <w:szCs w:val="20"/>
              </w:rPr>
              <w:t>ienstverlenend</w:t>
            </w:r>
            <w:r w:rsidR="00A666CE" w:rsidRPr="00135D5A">
              <w:rPr>
                <w:rFonts w:ascii="Arial" w:hAnsi="Arial" w:cs="Arial"/>
                <w:sz w:val="20"/>
                <w:szCs w:val="20"/>
              </w:rPr>
              <w:t xml:space="preserve">e </w:t>
            </w:r>
            <w:r w:rsidRPr="00135D5A">
              <w:rPr>
                <w:rFonts w:ascii="Arial" w:hAnsi="Arial" w:cs="Arial"/>
                <w:sz w:val="20"/>
                <w:szCs w:val="20"/>
              </w:rPr>
              <w:t xml:space="preserve">en </w:t>
            </w:r>
            <w:r w:rsidR="00A666CE" w:rsidRPr="00135D5A">
              <w:rPr>
                <w:rFonts w:ascii="Arial" w:hAnsi="Arial" w:cs="Arial"/>
                <w:sz w:val="20"/>
                <w:szCs w:val="20"/>
              </w:rPr>
              <w:t>verzorgende beroepen</w:t>
            </w:r>
            <w:r w:rsidR="00906A76" w:rsidRPr="00135D5A">
              <w:rPr>
                <w:rFonts w:ascii="Arial" w:hAnsi="Arial" w:cs="Arial"/>
                <w:sz w:val="20"/>
                <w:szCs w:val="20"/>
              </w:rPr>
              <w:t>.</w:t>
            </w:r>
          </w:p>
          <w:p w:rsidR="00906A76" w:rsidRPr="00135D5A" w:rsidRDefault="00906A76" w:rsidP="00135D5A">
            <w:pPr>
              <w:spacing w:after="0" w:line="240" w:lineRule="auto"/>
              <w:jc w:val="both"/>
              <w:rPr>
                <w:rFonts w:ascii="Arial" w:hAnsi="Arial" w:cs="Arial"/>
                <w:sz w:val="20"/>
                <w:szCs w:val="20"/>
              </w:rPr>
            </w:pPr>
          </w:p>
          <w:p w:rsidR="00906A76" w:rsidRPr="00135D5A" w:rsidRDefault="00906A76" w:rsidP="00135D5A">
            <w:pPr>
              <w:spacing w:after="0" w:line="240" w:lineRule="auto"/>
              <w:jc w:val="both"/>
              <w:rPr>
                <w:rFonts w:ascii="Arial" w:hAnsi="Arial" w:cs="Arial"/>
                <w:color w:val="0000FF"/>
                <w:sz w:val="20"/>
                <w:szCs w:val="20"/>
              </w:rPr>
            </w:pPr>
            <w:r w:rsidRPr="00135D5A">
              <w:rPr>
                <w:rFonts w:ascii="Arial" w:hAnsi="Arial" w:cs="Arial"/>
                <w:sz w:val="20"/>
                <w:szCs w:val="20"/>
              </w:rPr>
              <w:t>De kernen kennen een hechte gemeenschap, waar mensen van verschillende leeftijd, herkomst en religieuze achtergrond en met verschillende maatschappelijke posities op een positieve wijze met elkaar samenleven.</w:t>
            </w:r>
            <w:r w:rsidRPr="00135D5A">
              <w:rPr>
                <w:rFonts w:ascii="Arial" w:hAnsi="Arial" w:cs="Arial"/>
                <w:color w:val="0000FF"/>
                <w:sz w:val="20"/>
                <w:szCs w:val="20"/>
              </w:rPr>
              <w:t xml:space="preserve"> </w:t>
            </w:r>
          </w:p>
        </w:tc>
      </w:tr>
    </w:tbl>
    <w:p w:rsidR="00906A76" w:rsidRPr="00135D5A" w:rsidRDefault="00906A76" w:rsidP="00CD3455">
      <w:pPr>
        <w:pStyle w:val="Kop2"/>
        <w:numPr>
          <w:ilvl w:val="1"/>
          <w:numId w:val="10"/>
        </w:numPr>
      </w:pPr>
      <w:r w:rsidRPr="00135D5A">
        <w:br w:type="page"/>
      </w:r>
      <w:bookmarkStart w:id="9" w:name="_Toc362858433"/>
      <w:bookmarkStart w:id="10" w:name="_Toc366792145"/>
      <w:r w:rsidRPr="00135D5A">
        <w:lastRenderedPageBreak/>
        <w:t>Wonen en zorg</w:t>
      </w:r>
      <w:bookmarkEnd w:id="9"/>
      <w:bookmarkEnd w:id="10"/>
    </w:p>
    <w:p w:rsidR="00906A76" w:rsidRPr="00135D5A" w:rsidRDefault="00906A76" w:rsidP="00135D5A">
      <w:pPr>
        <w:pStyle w:val="NoSpacing"/>
        <w:rPr>
          <w:rFonts w:ascii="Arial" w:hAnsi="Arial" w:cs="Arial"/>
          <w:b/>
          <w:bCs/>
          <w:sz w:val="20"/>
          <w:szCs w:val="20"/>
        </w:rPr>
      </w:pPr>
    </w:p>
    <w:p w:rsidR="00906A76" w:rsidRPr="00135D5A" w:rsidRDefault="00906A76" w:rsidP="00CD3455">
      <w:pPr>
        <w:pStyle w:val="Kop3"/>
        <w:numPr>
          <w:ilvl w:val="2"/>
          <w:numId w:val="9"/>
        </w:numPr>
        <w:rPr>
          <w:sz w:val="20"/>
          <w:szCs w:val="20"/>
        </w:rPr>
      </w:pPr>
      <w:r w:rsidRPr="00135D5A">
        <w:rPr>
          <w:sz w:val="20"/>
          <w:szCs w:val="20"/>
        </w:rPr>
        <w:tab/>
        <w:t>Karakteristiek</w:t>
      </w:r>
    </w:p>
    <w:p w:rsidR="00906A76" w:rsidRDefault="00906A76" w:rsidP="00135D5A">
      <w:pPr>
        <w:pStyle w:val="NoSpacing"/>
        <w:rPr>
          <w:rFonts w:ascii="Arial" w:hAnsi="Arial" w:cs="Arial"/>
          <w:sz w:val="20"/>
          <w:szCs w:val="20"/>
        </w:rPr>
      </w:pPr>
      <w:r w:rsidRPr="00135D5A">
        <w:rPr>
          <w:rFonts w:ascii="Arial" w:hAnsi="Arial" w:cs="Arial"/>
          <w:sz w:val="20"/>
          <w:szCs w:val="20"/>
        </w:rPr>
        <w:t>Obbicht, Grevenbicht / Papenhoven en Schipperskerk zijn rustige woonkernen met een gevarieerde bebouwing en een dorps karakter. Dorps wonen heeft hier nog de betekenis van rustig wonen in een landelijke omgeving. De oude dorpen hebben een hechte dorpsgemeenschap. Het is ruim wonen. Inwoners ervaren het wonen als prettig. De woningvoorraad is bijna geheel grondgebonden (vrijstaand of twee-onder-één kap) met een beperkt aantal appartementen voor ouderen. De huurwoningvoorraad is beperkt.</w:t>
      </w:r>
    </w:p>
    <w:p w:rsidR="003F0DFD" w:rsidRPr="00135D5A" w:rsidRDefault="003F0DFD" w:rsidP="00135D5A">
      <w:pPr>
        <w:pStyle w:val="NoSpacing"/>
        <w:rPr>
          <w:rFonts w:ascii="Arial" w:hAnsi="Arial" w:cs="Arial"/>
          <w:sz w:val="20"/>
          <w:szCs w:val="20"/>
        </w:rPr>
      </w:pPr>
    </w:p>
    <w:p w:rsidR="00906A76" w:rsidRPr="00135D5A" w:rsidRDefault="00906A76" w:rsidP="00CD3455">
      <w:pPr>
        <w:pStyle w:val="Kop3"/>
        <w:numPr>
          <w:ilvl w:val="2"/>
          <w:numId w:val="9"/>
        </w:numPr>
        <w:rPr>
          <w:sz w:val="20"/>
          <w:szCs w:val="20"/>
        </w:rPr>
      </w:pPr>
      <w:r w:rsidRPr="00135D5A">
        <w:rPr>
          <w:sz w:val="20"/>
          <w:szCs w:val="20"/>
        </w:rPr>
        <w:tab/>
        <w:t>Interactie met burgers en maatschappelijke partners</w:t>
      </w:r>
    </w:p>
    <w:p w:rsidR="00906A76" w:rsidRPr="00135D5A" w:rsidRDefault="00906A76" w:rsidP="00135D5A">
      <w:pPr>
        <w:pStyle w:val="Kop3"/>
        <w:numPr>
          <w:ilvl w:val="0"/>
          <w:numId w:val="0"/>
        </w:numPr>
        <w:rPr>
          <w:sz w:val="20"/>
          <w:szCs w:val="20"/>
        </w:rPr>
      </w:pPr>
      <w:r w:rsidRPr="00135D5A">
        <w:rPr>
          <w:sz w:val="20"/>
          <w:szCs w:val="20"/>
        </w:rPr>
        <w:t>Werkatelier 2012</w:t>
      </w:r>
    </w:p>
    <w:p w:rsidR="00906A76" w:rsidRPr="00135D5A" w:rsidRDefault="009D220C" w:rsidP="00135D5A">
      <w:pPr>
        <w:pStyle w:val="NoSpacing"/>
        <w:rPr>
          <w:rFonts w:ascii="Arial" w:hAnsi="Arial" w:cs="Arial"/>
          <w:sz w:val="20"/>
          <w:szCs w:val="20"/>
        </w:rPr>
      </w:pPr>
      <w:r>
        <w:rPr>
          <w:rFonts w:ascii="Arial" w:hAnsi="Arial" w:cs="Arial"/>
          <w:sz w:val="20"/>
          <w:szCs w:val="20"/>
        </w:rPr>
        <w:t>M</w:t>
      </w:r>
      <w:r w:rsidR="00906A76" w:rsidRPr="00135D5A">
        <w:rPr>
          <w:rFonts w:ascii="Arial" w:hAnsi="Arial" w:cs="Arial"/>
          <w:sz w:val="20"/>
          <w:szCs w:val="20"/>
        </w:rPr>
        <w:t xml:space="preserve">en </w:t>
      </w:r>
      <w:r>
        <w:rPr>
          <w:rFonts w:ascii="Arial" w:hAnsi="Arial" w:cs="Arial"/>
          <w:sz w:val="20"/>
          <w:szCs w:val="20"/>
        </w:rPr>
        <w:t xml:space="preserve">hecht </w:t>
      </w:r>
      <w:r w:rsidR="00906A76" w:rsidRPr="00135D5A">
        <w:rPr>
          <w:rFonts w:ascii="Arial" w:hAnsi="Arial" w:cs="Arial"/>
          <w:sz w:val="20"/>
          <w:szCs w:val="20"/>
        </w:rPr>
        <w:t>aan een aantrekkelijke woonomgeving met betaalbare woningen voor zowel jong als oud</w:t>
      </w:r>
      <w:r>
        <w:rPr>
          <w:rFonts w:ascii="Arial" w:hAnsi="Arial" w:cs="Arial"/>
          <w:sz w:val="20"/>
          <w:szCs w:val="20"/>
        </w:rPr>
        <w:t>. D</w:t>
      </w:r>
      <w:r w:rsidR="00906A76" w:rsidRPr="00135D5A">
        <w:rPr>
          <w:rFonts w:ascii="Arial" w:hAnsi="Arial" w:cs="Arial"/>
          <w:sz w:val="20"/>
          <w:szCs w:val="20"/>
        </w:rPr>
        <w:t xml:space="preserve">e voornaamste basisvoorzieningen </w:t>
      </w:r>
      <w:r>
        <w:rPr>
          <w:rFonts w:ascii="Arial" w:hAnsi="Arial" w:cs="Arial"/>
          <w:sz w:val="20"/>
          <w:szCs w:val="20"/>
        </w:rPr>
        <w:t xml:space="preserve">liggen bij voorkeur </w:t>
      </w:r>
      <w:r w:rsidR="00906A76" w:rsidRPr="00135D5A">
        <w:rPr>
          <w:rFonts w:ascii="Arial" w:hAnsi="Arial" w:cs="Arial"/>
          <w:sz w:val="20"/>
          <w:szCs w:val="20"/>
        </w:rPr>
        <w:t>in de directe omgeving</w:t>
      </w:r>
      <w:r>
        <w:rPr>
          <w:rFonts w:ascii="Arial" w:hAnsi="Arial" w:cs="Arial"/>
          <w:sz w:val="20"/>
          <w:szCs w:val="20"/>
        </w:rPr>
        <w:t>.</w:t>
      </w:r>
      <w:r w:rsidRPr="00135D5A">
        <w:rPr>
          <w:rFonts w:ascii="Arial" w:hAnsi="Arial" w:cs="Arial"/>
          <w:sz w:val="20"/>
          <w:szCs w:val="20"/>
        </w:rPr>
        <w:t xml:space="preserve"> </w:t>
      </w:r>
      <w:r>
        <w:rPr>
          <w:rFonts w:ascii="Arial" w:hAnsi="Arial" w:cs="Arial"/>
          <w:sz w:val="20"/>
          <w:szCs w:val="20"/>
        </w:rPr>
        <w:t>Deze</w:t>
      </w:r>
      <w:r w:rsidR="00906A76" w:rsidRPr="00135D5A">
        <w:rPr>
          <w:rFonts w:ascii="Arial" w:hAnsi="Arial" w:cs="Arial"/>
          <w:sz w:val="20"/>
          <w:szCs w:val="20"/>
        </w:rPr>
        <w:t xml:space="preserve"> </w:t>
      </w:r>
      <w:r>
        <w:rPr>
          <w:rFonts w:ascii="Arial" w:hAnsi="Arial" w:cs="Arial"/>
          <w:sz w:val="20"/>
          <w:szCs w:val="20"/>
        </w:rPr>
        <w:t xml:space="preserve">zouden </w:t>
      </w:r>
      <w:r w:rsidR="00906A76" w:rsidRPr="00135D5A">
        <w:rPr>
          <w:rFonts w:ascii="Arial" w:hAnsi="Arial" w:cs="Arial"/>
          <w:sz w:val="20"/>
          <w:szCs w:val="20"/>
        </w:rPr>
        <w:t>in de toekomst ook op peil</w:t>
      </w:r>
      <w:r>
        <w:rPr>
          <w:rFonts w:ascii="Arial" w:hAnsi="Arial" w:cs="Arial"/>
          <w:sz w:val="20"/>
          <w:szCs w:val="20"/>
        </w:rPr>
        <w:t xml:space="preserve"> moeten</w:t>
      </w:r>
      <w:r w:rsidR="00906A76" w:rsidRPr="00135D5A">
        <w:rPr>
          <w:rFonts w:ascii="Arial" w:hAnsi="Arial" w:cs="Arial"/>
          <w:sz w:val="20"/>
          <w:szCs w:val="20"/>
        </w:rPr>
        <w:t xml:space="preserve"> blijven.</w:t>
      </w: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 xml:space="preserve">Voor het </w:t>
      </w:r>
      <w:r w:rsidR="009D220C">
        <w:rPr>
          <w:rFonts w:ascii="Arial" w:hAnsi="Arial" w:cs="Arial"/>
          <w:sz w:val="20"/>
          <w:szCs w:val="20"/>
        </w:rPr>
        <w:t>behoud</w:t>
      </w:r>
      <w:r w:rsidRPr="00135D5A">
        <w:rPr>
          <w:rFonts w:ascii="Arial" w:hAnsi="Arial" w:cs="Arial"/>
          <w:sz w:val="20"/>
          <w:szCs w:val="20"/>
        </w:rPr>
        <w:t xml:space="preserve"> van leefbaarheid dienen voldoende starterswoningen beschikbaar te zijn. </w:t>
      </w:r>
      <w:r w:rsidR="001B0326">
        <w:rPr>
          <w:rFonts w:ascii="Arial" w:hAnsi="Arial" w:cs="Arial"/>
          <w:sz w:val="20"/>
          <w:szCs w:val="20"/>
        </w:rPr>
        <w:t>Bijvoorbeeld</w:t>
      </w:r>
      <w:r w:rsidRPr="00135D5A">
        <w:rPr>
          <w:rFonts w:ascii="Arial" w:hAnsi="Arial" w:cs="Arial"/>
          <w:sz w:val="20"/>
          <w:szCs w:val="20"/>
        </w:rPr>
        <w:t xml:space="preserve"> door bestaande huurwoningen te verkopen aan starters. </w:t>
      </w: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Ouderen willen bij voorkeur niet uit de dorpen verhuizen. Kleiner wonen met een kleine tuin, nabij alle voorzieningen geniet hun voorkeur.</w:t>
      </w:r>
    </w:p>
    <w:p w:rsidR="00906A76" w:rsidRPr="00135D5A" w:rsidRDefault="00906A76" w:rsidP="00135D5A">
      <w:pPr>
        <w:pStyle w:val="Kop3"/>
        <w:numPr>
          <w:ilvl w:val="0"/>
          <w:numId w:val="0"/>
        </w:numPr>
        <w:rPr>
          <w:sz w:val="20"/>
          <w:szCs w:val="20"/>
        </w:rPr>
      </w:pPr>
    </w:p>
    <w:p w:rsidR="00906A76" w:rsidRPr="00135D5A" w:rsidRDefault="00906A76" w:rsidP="00135D5A">
      <w:pPr>
        <w:pStyle w:val="Kop3"/>
        <w:numPr>
          <w:ilvl w:val="0"/>
          <w:numId w:val="0"/>
        </w:numPr>
        <w:rPr>
          <w:sz w:val="20"/>
          <w:szCs w:val="20"/>
        </w:rPr>
      </w:pPr>
      <w:r w:rsidRPr="00135D5A">
        <w:rPr>
          <w:sz w:val="20"/>
          <w:szCs w:val="20"/>
        </w:rPr>
        <w:t>Werkatelier 2013</w:t>
      </w: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 xml:space="preserve">De inwoners van Grevenbicht en Obbicht zijn tevreden over het woonklimaat. Ruime woningen op mooie percelen zijn er meer dan voldoende. Voor de jongere generatie is er behoefte aan </w:t>
      </w:r>
      <w:r w:rsidR="00BD50E2">
        <w:rPr>
          <w:rFonts w:ascii="Arial" w:hAnsi="Arial" w:cs="Arial"/>
          <w:sz w:val="20"/>
          <w:szCs w:val="20"/>
        </w:rPr>
        <w:t>zogenoemde</w:t>
      </w:r>
      <w:r w:rsidR="00BD50E2" w:rsidRPr="00135D5A">
        <w:rPr>
          <w:rFonts w:ascii="Arial" w:hAnsi="Arial" w:cs="Arial"/>
          <w:sz w:val="20"/>
          <w:szCs w:val="20"/>
        </w:rPr>
        <w:t xml:space="preserve"> </w:t>
      </w:r>
      <w:r w:rsidRPr="00135D5A">
        <w:rPr>
          <w:rFonts w:ascii="Arial" w:hAnsi="Arial" w:cs="Arial"/>
          <w:sz w:val="20"/>
          <w:szCs w:val="20"/>
        </w:rPr>
        <w:t>starterswoningen. Ontwikkeling hiervan kan/moet plaatsvinden binnen de huidige woningvoorraad. Dit kan door woningsplitsing en door verkoop van huurwoningen</w:t>
      </w:r>
      <w:r w:rsidR="009B4366">
        <w:rPr>
          <w:rFonts w:ascii="Arial" w:hAnsi="Arial" w:cs="Arial"/>
          <w:sz w:val="20"/>
          <w:szCs w:val="20"/>
        </w:rPr>
        <w:t xml:space="preserve">, hoewel dat </w:t>
      </w:r>
      <w:r w:rsidR="003F0DFD">
        <w:rPr>
          <w:rFonts w:ascii="Arial" w:hAnsi="Arial" w:cs="Arial"/>
          <w:sz w:val="20"/>
          <w:szCs w:val="20"/>
        </w:rPr>
        <w:t xml:space="preserve">aantal </w:t>
      </w:r>
      <w:r w:rsidRPr="00135D5A">
        <w:rPr>
          <w:rFonts w:ascii="Arial" w:hAnsi="Arial" w:cs="Arial"/>
          <w:sz w:val="20"/>
          <w:szCs w:val="20"/>
        </w:rPr>
        <w:t xml:space="preserve">relatief laag is. </w:t>
      </w:r>
      <w:r w:rsidR="00630C0F">
        <w:rPr>
          <w:rFonts w:ascii="Arial" w:hAnsi="Arial" w:cs="Arial"/>
          <w:sz w:val="20"/>
          <w:szCs w:val="20"/>
        </w:rPr>
        <w:t xml:space="preserve">Ook in </w:t>
      </w:r>
      <w:r w:rsidR="00630C0F" w:rsidRPr="00135D5A">
        <w:rPr>
          <w:rFonts w:ascii="Arial" w:hAnsi="Arial" w:cs="Arial"/>
          <w:sz w:val="20"/>
          <w:szCs w:val="20"/>
        </w:rPr>
        <w:t xml:space="preserve">Grevenbicht en Obbicht blijven </w:t>
      </w:r>
      <w:r w:rsidRPr="00135D5A">
        <w:rPr>
          <w:rFonts w:ascii="Arial" w:hAnsi="Arial" w:cs="Arial"/>
          <w:sz w:val="20"/>
          <w:szCs w:val="20"/>
        </w:rPr>
        <w:t>ouderen steeds langer in de eigen woning wonen. De kwaliteit van de woningvoorraad is goed. Het levensloop bestendig maken van</w:t>
      </w:r>
      <w:r w:rsidR="003F0DFD">
        <w:rPr>
          <w:rFonts w:ascii="Arial" w:hAnsi="Arial" w:cs="Arial"/>
          <w:sz w:val="20"/>
          <w:szCs w:val="20"/>
        </w:rPr>
        <w:t xml:space="preserve"> de woningen is een verantwoorde</w:t>
      </w:r>
      <w:r w:rsidRPr="00135D5A">
        <w:rPr>
          <w:rFonts w:ascii="Arial" w:hAnsi="Arial" w:cs="Arial"/>
          <w:sz w:val="20"/>
          <w:szCs w:val="20"/>
        </w:rPr>
        <w:t>lijkheid van de eigenaren zelf en van de woningverenigingen. Het is voor de dorpen Grevenbicht en Obbicht belangrijk dat er een balans is tussen bewoners in de verschillende leeftijdscategorieën.</w:t>
      </w:r>
    </w:p>
    <w:p w:rsidR="00906A76" w:rsidRPr="00135D5A" w:rsidRDefault="00906A76" w:rsidP="00135D5A">
      <w:pPr>
        <w:pStyle w:val="NoSpacing"/>
        <w:rPr>
          <w:rFonts w:ascii="Arial" w:hAnsi="Arial" w:cs="Arial"/>
          <w:sz w:val="20"/>
          <w:szCs w:val="20"/>
        </w:rPr>
      </w:pPr>
    </w:p>
    <w:p w:rsidR="00906A76" w:rsidRPr="00135D5A" w:rsidRDefault="00906A76" w:rsidP="00CD3455">
      <w:pPr>
        <w:pStyle w:val="Kop3"/>
        <w:numPr>
          <w:ilvl w:val="2"/>
          <w:numId w:val="9"/>
        </w:numPr>
        <w:rPr>
          <w:sz w:val="20"/>
          <w:szCs w:val="20"/>
        </w:rPr>
      </w:pPr>
      <w:r w:rsidRPr="00135D5A">
        <w:rPr>
          <w:sz w:val="20"/>
          <w:szCs w:val="20"/>
        </w:rPr>
        <w:tab/>
        <w:t>Ontwikkelrichtingen wonen en zorg</w:t>
      </w:r>
    </w:p>
    <w:p w:rsidR="00906A76" w:rsidRPr="00135D5A" w:rsidRDefault="00906A76" w:rsidP="00E16760">
      <w:pPr>
        <w:pStyle w:val="NoSpacing"/>
        <w:numPr>
          <w:ilvl w:val="0"/>
          <w:numId w:val="2"/>
        </w:numPr>
        <w:tabs>
          <w:tab w:val="clear" w:pos="720"/>
          <w:tab w:val="num" w:pos="360"/>
        </w:tabs>
        <w:ind w:left="360"/>
        <w:rPr>
          <w:rFonts w:ascii="Arial" w:hAnsi="Arial" w:cs="Arial"/>
          <w:sz w:val="20"/>
          <w:szCs w:val="20"/>
        </w:rPr>
      </w:pPr>
      <w:r w:rsidRPr="00135D5A">
        <w:rPr>
          <w:rFonts w:ascii="Arial" w:hAnsi="Arial" w:cs="Arial"/>
          <w:sz w:val="20"/>
          <w:szCs w:val="20"/>
        </w:rPr>
        <w:t>Behouden van leefbaarheid</w:t>
      </w:r>
    </w:p>
    <w:p w:rsidR="00906A76" w:rsidRPr="00135D5A" w:rsidRDefault="00906A76" w:rsidP="00CD3455">
      <w:pPr>
        <w:pStyle w:val="NoSpacing"/>
        <w:numPr>
          <w:ilvl w:val="0"/>
          <w:numId w:val="4"/>
        </w:numPr>
        <w:rPr>
          <w:rFonts w:ascii="Arial" w:hAnsi="Arial" w:cs="Arial"/>
          <w:sz w:val="20"/>
          <w:szCs w:val="20"/>
        </w:rPr>
      </w:pPr>
      <w:r w:rsidRPr="00135D5A">
        <w:rPr>
          <w:rFonts w:ascii="Arial" w:hAnsi="Arial" w:cs="Arial"/>
          <w:sz w:val="20"/>
          <w:szCs w:val="20"/>
        </w:rPr>
        <w:t>Clusteren van maatschappelijke voorzieningen (op gebied van wonen en zorg)</w:t>
      </w:r>
    </w:p>
    <w:p w:rsidR="00906A76" w:rsidRPr="00135D5A" w:rsidRDefault="00906A76" w:rsidP="00CD3455">
      <w:pPr>
        <w:pStyle w:val="NoSpacing"/>
        <w:numPr>
          <w:ilvl w:val="0"/>
          <w:numId w:val="4"/>
        </w:numPr>
        <w:rPr>
          <w:rFonts w:ascii="Arial" w:hAnsi="Arial" w:cs="Arial"/>
          <w:sz w:val="20"/>
          <w:szCs w:val="20"/>
        </w:rPr>
      </w:pPr>
      <w:r w:rsidRPr="00135D5A">
        <w:rPr>
          <w:rFonts w:ascii="Arial" w:hAnsi="Arial" w:cs="Arial"/>
          <w:sz w:val="20"/>
          <w:szCs w:val="20"/>
        </w:rPr>
        <w:t>Tijdelijk gebruik en inrichting van braakliggende terreinen samen met bewoners c</w:t>
      </w:r>
      <w:r w:rsidR="00755913">
        <w:rPr>
          <w:rFonts w:ascii="Arial" w:hAnsi="Arial" w:cs="Arial"/>
          <w:sz w:val="20"/>
          <w:szCs w:val="20"/>
        </w:rPr>
        <w:t>.</w:t>
      </w:r>
      <w:r w:rsidRPr="00135D5A">
        <w:rPr>
          <w:rFonts w:ascii="Arial" w:hAnsi="Arial" w:cs="Arial"/>
          <w:sz w:val="20"/>
          <w:szCs w:val="20"/>
        </w:rPr>
        <w:t>q. omwonenden</w:t>
      </w:r>
    </w:p>
    <w:p w:rsidR="00906A76" w:rsidRPr="00135D5A" w:rsidRDefault="00906A76" w:rsidP="00CD3455">
      <w:pPr>
        <w:pStyle w:val="NoSpacing"/>
        <w:numPr>
          <w:ilvl w:val="0"/>
          <w:numId w:val="4"/>
        </w:numPr>
        <w:rPr>
          <w:rFonts w:ascii="Arial" w:hAnsi="Arial" w:cs="Arial"/>
          <w:sz w:val="20"/>
          <w:szCs w:val="20"/>
        </w:rPr>
      </w:pPr>
      <w:r w:rsidRPr="00135D5A">
        <w:rPr>
          <w:rFonts w:ascii="Arial" w:hAnsi="Arial" w:cs="Arial"/>
          <w:sz w:val="20"/>
          <w:szCs w:val="20"/>
        </w:rPr>
        <w:t>Toekomstige woningbehoeften (zorggeschikt, ouderen en starters) oplossen in de bestaande woningvoorraad</w:t>
      </w:r>
    </w:p>
    <w:p w:rsidR="00906A76" w:rsidRPr="00135D5A" w:rsidRDefault="00906A76" w:rsidP="00E16760">
      <w:pPr>
        <w:pStyle w:val="NoSpacing"/>
        <w:numPr>
          <w:ilvl w:val="0"/>
          <w:numId w:val="2"/>
        </w:numPr>
        <w:tabs>
          <w:tab w:val="clear" w:pos="720"/>
          <w:tab w:val="num" w:pos="360"/>
        </w:tabs>
        <w:ind w:left="360"/>
        <w:rPr>
          <w:rFonts w:ascii="Arial" w:hAnsi="Arial" w:cs="Arial"/>
          <w:sz w:val="20"/>
          <w:szCs w:val="20"/>
        </w:rPr>
      </w:pPr>
      <w:r w:rsidRPr="00135D5A">
        <w:rPr>
          <w:rFonts w:ascii="Arial" w:hAnsi="Arial" w:cs="Arial"/>
          <w:sz w:val="20"/>
          <w:szCs w:val="20"/>
        </w:rPr>
        <w:t xml:space="preserve">Kwaliteit van wonen, ook een verantwoordelijkheid van huurder en eigenaar </w:t>
      </w:r>
      <w:r w:rsidR="00337FC4">
        <w:rPr>
          <w:rFonts w:ascii="Arial" w:hAnsi="Arial" w:cs="Arial"/>
          <w:sz w:val="20"/>
          <w:szCs w:val="20"/>
        </w:rPr>
        <w:t xml:space="preserve">/ </w:t>
      </w:r>
      <w:r w:rsidRPr="00135D5A">
        <w:rPr>
          <w:rFonts w:ascii="Arial" w:hAnsi="Arial" w:cs="Arial"/>
          <w:sz w:val="20"/>
          <w:szCs w:val="20"/>
        </w:rPr>
        <w:t>bewoner</w:t>
      </w:r>
    </w:p>
    <w:p w:rsidR="00906A76" w:rsidRPr="00135D5A" w:rsidRDefault="00906A76" w:rsidP="00CD3455">
      <w:pPr>
        <w:pStyle w:val="NoSpacing"/>
        <w:numPr>
          <w:ilvl w:val="0"/>
          <w:numId w:val="5"/>
        </w:numPr>
        <w:rPr>
          <w:rFonts w:ascii="Arial" w:hAnsi="Arial" w:cs="Arial"/>
          <w:sz w:val="20"/>
          <w:szCs w:val="20"/>
        </w:rPr>
      </w:pPr>
      <w:r w:rsidRPr="00135D5A">
        <w:rPr>
          <w:rFonts w:ascii="Arial" w:hAnsi="Arial" w:cs="Arial"/>
          <w:sz w:val="20"/>
          <w:szCs w:val="20"/>
        </w:rPr>
        <w:t>Aanpassen van de bestaande woningvoorraad (huur en koop) gericht op duurzaam en levensloopbestendig wonen</w:t>
      </w:r>
    </w:p>
    <w:p w:rsidR="00906A76" w:rsidRPr="00135D5A" w:rsidRDefault="00906A76" w:rsidP="00CD3455">
      <w:pPr>
        <w:pStyle w:val="NoSpacing"/>
        <w:numPr>
          <w:ilvl w:val="0"/>
          <w:numId w:val="5"/>
        </w:numPr>
        <w:rPr>
          <w:rFonts w:ascii="Arial" w:hAnsi="Arial" w:cs="Arial"/>
          <w:sz w:val="20"/>
          <w:szCs w:val="20"/>
        </w:rPr>
      </w:pPr>
      <w:r w:rsidRPr="00135D5A">
        <w:rPr>
          <w:rFonts w:ascii="Arial" w:hAnsi="Arial" w:cs="Arial"/>
          <w:sz w:val="20"/>
          <w:szCs w:val="20"/>
        </w:rPr>
        <w:t>Kwaliteit toevoegen aan bestaande woningvoorraad (huur en koop) door middel van verbouw, aanbouw, aanpassin</w:t>
      </w:r>
      <w:r w:rsidR="001B0326">
        <w:rPr>
          <w:rFonts w:ascii="Arial" w:hAnsi="Arial" w:cs="Arial"/>
          <w:sz w:val="20"/>
          <w:szCs w:val="20"/>
        </w:rPr>
        <w:t>g etc</w:t>
      </w:r>
    </w:p>
    <w:p w:rsidR="00906A76" w:rsidRPr="00135D5A" w:rsidRDefault="00906A76" w:rsidP="00E16760">
      <w:pPr>
        <w:pStyle w:val="NoSpacing"/>
        <w:numPr>
          <w:ilvl w:val="0"/>
          <w:numId w:val="2"/>
        </w:numPr>
        <w:tabs>
          <w:tab w:val="clear" w:pos="720"/>
          <w:tab w:val="num" w:pos="360"/>
        </w:tabs>
        <w:ind w:left="360"/>
        <w:rPr>
          <w:rFonts w:ascii="Arial" w:hAnsi="Arial" w:cs="Arial"/>
          <w:sz w:val="20"/>
          <w:szCs w:val="20"/>
        </w:rPr>
      </w:pPr>
      <w:r w:rsidRPr="00135D5A">
        <w:rPr>
          <w:rFonts w:ascii="Arial" w:hAnsi="Arial" w:cs="Arial"/>
          <w:sz w:val="20"/>
          <w:szCs w:val="20"/>
        </w:rPr>
        <w:t>Voor ondersteuning en participatiebevordering van (kwetsbare) mensen wordt samenwerking gezocht op wijkniveau</w:t>
      </w:r>
      <w:r w:rsidR="00F01FCD">
        <w:rPr>
          <w:rFonts w:ascii="Arial" w:hAnsi="Arial" w:cs="Arial"/>
          <w:sz w:val="20"/>
          <w:szCs w:val="20"/>
        </w:rPr>
        <w:t>.</w:t>
      </w:r>
      <w:r w:rsidRPr="00135D5A">
        <w:rPr>
          <w:rFonts w:ascii="Arial" w:hAnsi="Arial" w:cs="Arial"/>
          <w:sz w:val="20"/>
          <w:szCs w:val="20"/>
        </w:rPr>
        <w:t xml:space="preserve"> </w:t>
      </w:r>
      <w:r w:rsidR="00F01FCD">
        <w:rPr>
          <w:rFonts w:ascii="Arial" w:hAnsi="Arial" w:cs="Arial"/>
          <w:sz w:val="20"/>
          <w:szCs w:val="20"/>
        </w:rPr>
        <w:t xml:space="preserve">Dit vindt plaats </w:t>
      </w:r>
      <w:r w:rsidRPr="00135D5A">
        <w:rPr>
          <w:rFonts w:ascii="Arial" w:hAnsi="Arial" w:cs="Arial"/>
          <w:sz w:val="20"/>
          <w:szCs w:val="20"/>
        </w:rPr>
        <w:t>over meerdere levensterreinen (wonen, welzijn, zorg)</w:t>
      </w:r>
      <w:r w:rsidR="00F01FCD">
        <w:rPr>
          <w:rFonts w:ascii="Arial" w:hAnsi="Arial" w:cs="Arial"/>
          <w:sz w:val="20"/>
          <w:szCs w:val="20"/>
        </w:rPr>
        <w:t>,</w:t>
      </w:r>
      <w:r w:rsidRPr="00135D5A">
        <w:rPr>
          <w:rFonts w:ascii="Arial" w:hAnsi="Arial" w:cs="Arial"/>
          <w:sz w:val="20"/>
          <w:szCs w:val="20"/>
        </w:rPr>
        <w:t xml:space="preserve"> met zelfregie en zelfsturing als uitgangspunt.</w:t>
      </w:r>
    </w:p>
    <w:p w:rsidR="00906A76" w:rsidRPr="00135D5A" w:rsidRDefault="00906A76" w:rsidP="00135D5A">
      <w:pPr>
        <w:pStyle w:val="NoSpacing"/>
        <w:rPr>
          <w:rFonts w:ascii="Arial" w:hAnsi="Arial" w:cs="Arial"/>
          <w:sz w:val="20"/>
          <w:szCs w:val="20"/>
        </w:rPr>
      </w:pPr>
    </w:p>
    <w:p w:rsidR="00906A76" w:rsidRPr="00135D5A" w:rsidRDefault="00906A76" w:rsidP="00CD3455">
      <w:pPr>
        <w:pStyle w:val="Kop3"/>
        <w:numPr>
          <w:ilvl w:val="2"/>
          <w:numId w:val="9"/>
        </w:numPr>
        <w:ind w:left="0" w:firstLine="0"/>
        <w:rPr>
          <w:sz w:val="20"/>
          <w:szCs w:val="20"/>
        </w:rPr>
      </w:pPr>
      <w:r w:rsidRPr="00135D5A">
        <w:rPr>
          <w:sz w:val="20"/>
          <w:szCs w:val="20"/>
        </w:rPr>
        <w:t>Speerpunten 2013-2016</w:t>
      </w:r>
    </w:p>
    <w:p w:rsidR="00906A76" w:rsidRPr="00135D5A" w:rsidRDefault="00906A76" w:rsidP="00CD3455">
      <w:pPr>
        <w:pStyle w:val="Koptekst"/>
        <w:numPr>
          <w:ilvl w:val="0"/>
          <w:numId w:val="6"/>
        </w:numPr>
        <w:tabs>
          <w:tab w:val="clear" w:pos="4536"/>
          <w:tab w:val="clear" w:pos="9072"/>
        </w:tabs>
        <w:spacing w:after="0" w:line="240" w:lineRule="auto"/>
        <w:rPr>
          <w:rFonts w:ascii="Arial" w:hAnsi="Arial" w:cs="Arial"/>
          <w:sz w:val="20"/>
          <w:szCs w:val="20"/>
        </w:rPr>
      </w:pPr>
      <w:r w:rsidRPr="00135D5A">
        <w:rPr>
          <w:rFonts w:ascii="Arial" w:hAnsi="Arial" w:cs="Arial"/>
          <w:sz w:val="20"/>
          <w:szCs w:val="20"/>
        </w:rPr>
        <w:t>Mensen meer bewust maken van de noodzaak en mogelijkheden om de eigen koop- of huurwoning aan te passen gericht op levensloopbestendig wonen</w:t>
      </w:r>
    </w:p>
    <w:p w:rsidR="00906A76" w:rsidRPr="00135D5A" w:rsidRDefault="00906A76" w:rsidP="00CD3455">
      <w:pPr>
        <w:pStyle w:val="Koptekst"/>
        <w:numPr>
          <w:ilvl w:val="0"/>
          <w:numId w:val="6"/>
        </w:numPr>
        <w:tabs>
          <w:tab w:val="clear" w:pos="4536"/>
          <w:tab w:val="clear" w:pos="9072"/>
        </w:tabs>
        <w:spacing w:after="0" w:line="240" w:lineRule="auto"/>
        <w:rPr>
          <w:rFonts w:ascii="Arial" w:hAnsi="Arial" w:cs="Arial"/>
          <w:sz w:val="20"/>
          <w:szCs w:val="20"/>
        </w:rPr>
      </w:pPr>
      <w:r w:rsidRPr="00135D5A">
        <w:rPr>
          <w:rFonts w:ascii="Arial" w:hAnsi="Arial" w:cs="Arial"/>
          <w:sz w:val="20"/>
          <w:szCs w:val="20"/>
        </w:rPr>
        <w:t>Afspraken met woningcorporaties over aanpassen bestaande huurwoningvoorraad gericht op levensloopbestendigheid en zorg; woonzorgprojecten</w:t>
      </w:r>
    </w:p>
    <w:p w:rsidR="00906A76" w:rsidRPr="00135D5A" w:rsidRDefault="00906A76" w:rsidP="00CD3455">
      <w:pPr>
        <w:pStyle w:val="Koptekst"/>
        <w:numPr>
          <w:ilvl w:val="0"/>
          <w:numId w:val="6"/>
        </w:numPr>
        <w:tabs>
          <w:tab w:val="clear" w:pos="4536"/>
          <w:tab w:val="clear" w:pos="9072"/>
        </w:tabs>
        <w:spacing w:after="0" w:line="240" w:lineRule="auto"/>
        <w:rPr>
          <w:rFonts w:ascii="Arial" w:hAnsi="Arial" w:cs="Arial"/>
          <w:sz w:val="20"/>
          <w:szCs w:val="20"/>
        </w:rPr>
      </w:pPr>
      <w:r w:rsidRPr="00135D5A">
        <w:rPr>
          <w:rFonts w:ascii="Arial" w:hAnsi="Arial" w:cs="Arial"/>
          <w:sz w:val="20"/>
          <w:szCs w:val="20"/>
        </w:rPr>
        <w:t>Doorstroom op huurwoningmarkt stimuleren t.b.v. starters</w:t>
      </w:r>
    </w:p>
    <w:p w:rsidR="00906A76" w:rsidRPr="00135D5A" w:rsidRDefault="00906A76" w:rsidP="00CD3455">
      <w:pPr>
        <w:pStyle w:val="Koptekst"/>
        <w:numPr>
          <w:ilvl w:val="0"/>
          <w:numId w:val="6"/>
        </w:numPr>
        <w:tabs>
          <w:tab w:val="clear" w:pos="4536"/>
          <w:tab w:val="clear" w:pos="9072"/>
        </w:tabs>
        <w:spacing w:after="0" w:line="240" w:lineRule="auto"/>
        <w:rPr>
          <w:rFonts w:ascii="Arial" w:hAnsi="Arial" w:cs="Arial"/>
          <w:sz w:val="20"/>
          <w:szCs w:val="20"/>
        </w:rPr>
      </w:pPr>
      <w:r w:rsidRPr="00135D5A">
        <w:rPr>
          <w:rFonts w:ascii="Arial" w:hAnsi="Arial" w:cs="Arial"/>
          <w:sz w:val="20"/>
          <w:szCs w:val="20"/>
        </w:rPr>
        <w:t>Realisatie wijksteunpunt</w:t>
      </w:r>
    </w:p>
    <w:p w:rsidR="00906A76" w:rsidRPr="00135D5A" w:rsidRDefault="00906A76" w:rsidP="00135D5A">
      <w:pPr>
        <w:pStyle w:val="Koptekst"/>
        <w:tabs>
          <w:tab w:val="clear" w:pos="4536"/>
          <w:tab w:val="clear" w:pos="9072"/>
        </w:tabs>
        <w:spacing w:after="0" w:line="240" w:lineRule="auto"/>
        <w:rPr>
          <w:rFonts w:ascii="Arial" w:hAnsi="Arial" w:cs="Arial"/>
          <w:sz w:val="20"/>
          <w:szCs w:val="20"/>
        </w:rPr>
      </w:pPr>
    </w:p>
    <w:p w:rsidR="00906A76" w:rsidRPr="00135D5A" w:rsidRDefault="00906A76" w:rsidP="00CD3455">
      <w:pPr>
        <w:pStyle w:val="Kop2"/>
        <w:numPr>
          <w:ilvl w:val="1"/>
          <w:numId w:val="9"/>
        </w:numPr>
      </w:pPr>
      <w:bookmarkStart w:id="11" w:name="_Toc362858434"/>
      <w:bookmarkStart w:id="12" w:name="_Toc366792146"/>
      <w:r w:rsidRPr="00135D5A">
        <w:lastRenderedPageBreak/>
        <w:t>Leefomgeving, bereikbaarheid en veiligheid</w:t>
      </w:r>
      <w:bookmarkEnd w:id="11"/>
      <w:bookmarkEnd w:id="12"/>
      <w:r w:rsidRPr="00135D5A">
        <w:br/>
      </w:r>
    </w:p>
    <w:p w:rsidR="00906A76" w:rsidRPr="00135D5A" w:rsidRDefault="00906A76" w:rsidP="00CD3455">
      <w:pPr>
        <w:pStyle w:val="Kop3"/>
        <w:numPr>
          <w:ilvl w:val="2"/>
          <w:numId w:val="9"/>
        </w:numPr>
        <w:ind w:left="0" w:firstLine="0"/>
        <w:rPr>
          <w:sz w:val="20"/>
          <w:szCs w:val="20"/>
        </w:rPr>
      </w:pPr>
      <w:r w:rsidRPr="00135D5A">
        <w:rPr>
          <w:sz w:val="20"/>
          <w:szCs w:val="20"/>
        </w:rPr>
        <w:t>Karakteristiek</w:t>
      </w: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 xml:space="preserve">De leefbaarheid in het gebied Obbicht en Grevenbicht wordt met name afgemeten aan de kwaliteit van de openbare ruimte, de voorzieningen in het gebied, de samenstelling van de bevolking en het veiligheidsgevoel in de openbare ruimte </w:t>
      </w:r>
      <w:r w:rsidR="001B0326">
        <w:rPr>
          <w:rFonts w:ascii="Arial" w:hAnsi="Arial" w:cs="Arial"/>
          <w:sz w:val="20"/>
          <w:szCs w:val="20"/>
        </w:rPr>
        <w:t>en</w:t>
      </w:r>
      <w:r w:rsidRPr="00135D5A">
        <w:rPr>
          <w:rFonts w:ascii="Arial" w:hAnsi="Arial" w:cs="Arial"/>
          <w:sz w:val="20"/>
          <w:szCs w:val="20"/>
        </w:rPr>
        <w:t xml:space="preserve"> ook in en rond de woning.</w:t>
      </w:r>
    </w:p>
    <w:p w:rsidR="00906A76" w:rsidRPr="00135D5A" w:rsidRDefault="00906A76" w:rsidP="00135D5A">
      <w:pPr>
        <w:pStyle w:val="NoSpacing"/>
        <w:rPr>
          <w:rFonts w:ascii="Arial" w:hAnsi="Arial" w:cs="Arial"/>
          <w:color w:val="FF0000"/>
          <w:sz w:val="20"/>
          <w:szCs w:val="20"/>
        </w:rPr>
      </w:pPr>
      <w:r w:rsidRPr="00135D5A">
        <w:rPr>
          <w:rFonts w:ascii="Arial" w:hAnsi="Arial" w:cs="Arial"/>
          <w:sz w:val="20"/>
          <w:szCs w:val="20"/>
        </w:rPr>
        <w:t>De openbare ruimte is in goede conditie</w:t>
      </w:r>
      <w:r w:rsidR="00F67177" w:rsidRPr="00135D5A">
        <w:rPr>
          <w:rFonts w:ascii="Arial" w:hAnsi="Arial" w:cs="Arial"/>
          <w:sz w:val="20"/>
          <w:szCs w:val="20"/>
        </w:rPr>
        <w:t>,</w:t>
      </w:r>
      <w:r w:rsidRPr="00135D5A">
        <w:rPr>
          <w:rFonts w:ascii="Arial" w:hAnsi="Arial" w:cs="Arial"/>
          <w:sz w:val="20"/>
          <w:szCs w:val="20"/>
        </w:rPr>
        <w:t xml:space="preserve"> </w:t>
      </w:r>
      <w:r w:rsidR="00041C11">
        <w:rPr>
          <w:rFonts w:ascii="Arial" w:hAnsi="Arial" w:cs="Arial"/>
          <w:sz w:val="20"/>
          <w:szCs w:val="20"/>
        </w:rPr>
        <w:t>deze wordt als schoon</w:t>
      </w:r>
      <w:r w:rsidR="00337FC4">
        <w:rPr>
          <w:rFonts w:ascii="Arial" w:hAnsi="Arial" w:cs="Arial"/>
          <w:sz w:val="20"/>
          <w:szCs w:val="20"/>
        </w:rPr>
        <w:t>,</w:t>
      </w:r>
      <w:r w:rsidR="00041C11">
        <w:rPr>
          <w:rFonts w:ascii="Arial" w:hAnsi="Arial" w:cs="Arial"/>
          <w:sz w:val="20"/>
          <w:szCs w:val="20"/>
        </w:rPr>
        <w:t xml:space="preserve"> </w:t>
      </w:r>
      <w:r w:rsidR="00337FC4">
        <w:rPr>
          <w:rFonts w:ascii="Arial" w:hAnsi="Arial" w:cs="Arial"/>
          <w:sz w:val="20"/>
          <w:szCs w:val="20"/>
        </w:rPr>
        <w:t xml:space="preserve">heel en veilig </w:t>
      </w:r>
      <w:r w:rsidR="00041C11">
        <w:rPr>
          <w:rFonts w:ascii="Arial" w:hAnsi="Arial" w:cs="Arial"/>
          <w:sz w:val="20"/>
          <w:szCs w:val="20"/>
        </w:rPr>
        <w:t>ervaren</w:t>
      </w:r>
      <w:r w:rsidRPr="00135D5A">
        <w:rPr>
          <w:rFonts w:ascii="Arial" w:hAnsi="Arial" w:cs="Arial"/>
          <w:sz w:val="20"/>
          <w:szCs w:val="20"/>
        </w:rPr>
        <w:t xml:space="preserve">. </w:t>
      </w:r>
    </w:p>
    <w:p w:rsidR="00906A76" w:rsidRPr="00135D5A" w:rsidRDefault="00906A76" w:rsidP="00135D5A">
      <w:pPr>
        <w:pStyle w:val="NoSpacing"/>
        <w:rPr>
          <w:rFonts w:ascii="Arial" w:hAnsi="Arial" w:cs="Arial"/>
          <w:color w:val="FF0000"/>
          <w:sz w:val="20"/>
          <w:szCs w:val="20"/>
        </w:rPr>
      </w:pPr>
    </w:p>
    <w:p w:rsidR="00906A76" w:rsidRPr="00135D5A" w:rsidRDefault="00906A76" w:rsidP="00CD3455">
      <w:pPr>
        <w:pStyle w:val="Kop3"/>
        <w:numPr>
          <w:ilvl w:val="2"/>
          <w:numId w:val="9"/>
        </w:numPr>
        <w:ind w:left="0" w:firstLine="0"/>
        <w:rPr>
          <w:sz w:val="20"/>
          <w:szCs w:val="20"/>
        </w:rPr>
      </w:pPr>
      <w:r w:rsidRPr="00135D5A">
        <w:rPr>
          <w:sz w:val="20"/>
          <w:szCs w:val="20"/>
        </w:rPr>
        <w:t>Interactie met burgers en maatschappelijke partners</w:t>
      </w:r>
    </w:p>
    <w:p w:rsidR="00906A76" w:rsidRPr="00135D5A" w:rsidRDefault="00906A76" w:rsidP="00135D5A">
      <w:pPr>
        <w:pStyle w:val="Kop3"/>
        <w:numPr>
          <w:ilvl w:val="0"/>
          <w:numId w:val="0"/>
        </w:numPr>
        <w:rPr>
          <w:sz w:val="20"/>
          <w:szCs w:val="20"/>
        </w:rPr>
      </w:pPr>
      <w:r w:rsidRPr="00135D5A">
        <w:rPr>
          <w:sz w:val="20"/>
          <w:szCs w:val="20"/>
        </w:rPr>
        <w:t>Werkatelier 2012</w:t>
      </w:r>
    </w:p>
    <w:p w:rsidR="00906A76" w:rsidRPr="00135D5A" w:rsidRDefault="00906A76" w:rsidP="00135D5A">
      <w:pPr>
        <w:pStyle w:val="NoSpacing"/>
        <w:rPr>
          <w:rFonts w:ascii="Arial" w:hAnsi="Arial" w:cs="Arial"/>
          <w:i/>
          <w:iCs/>
          <w:sz w:val="20"/>
          <w:szCs w:val="20"/>
        </w:rPr>
      </w:pPr>
      <w:r w:rsidRPr="00135D5A">
        <w:rPr>
          <w:rFonts w:ascii="Arial" w:hAnsi="Arial" w:cs="Arial"/>
          <w:i/>
          <w:iCs/>
          <w:sz w:val="20"/>
          <w:szCs w:val="20"/>
        </w:rPr>
        <w:t xml:space="preserve">Infrastructuur: </w:t>
      </w:r>
      <w:r w:rsidRPr="00135D5A">
        <w:rPr>
          <w:rFonts w:ascii="Arial" w:hAnsi="Arial" w:cs="Arial"/>
          <w:sz w:val="20"/>
          <w:szCs w:val="20"/>
        </w:rPr>
        <w:t>Parkeervoorzieningen bij basisscholen blijven ee</w:t>
      </w:r>
      <w:r w:rsidR="001B0326">
        <w:rPr>
          <w:rFonts w:ascii="Arial" w:hAnsi="Arial" w:cs="Arial"/>
          <w:sz w:val="20"/>
          <w:szCs w:val="20"/>
        </w:rPr>
        <w:t>n voortdurend punt van aandacht. V</w:t>
      </w:r>
      <w:r w:rsidRPr="00135D5A">
        <w:rPr>
          <w:rFonts w:ascii="Arial" w:hAnsi="Arial" w:cs="Arial"/>
          <w:sz w:val="20"/>
          <w:szCs w:val="20"/>
        </w:rPr>
        <w:t xml:space="preserve">oor de verkeersveiligheid is het rijgedrag van chauffeurs echter meer bepalend. Inwoners zijn bereid medebewoners hierop aan te spreken. </w:t>
      </w:r>
      <w:r w:rsidRPr="00135D5A">
        <w:rPr>
          <w:rFonts w:ascii="Arial" w:hAnsi="Arial" w:cs="Arial"/>
          <w:sz w:val="20"/>
          <w:szCs w:val="20"/>
        </w:rPr>
        <w:br/>
      </w:r>
      <w:r w:rsidRPr="00135D5A">
        <w:rPr>
          <w:rFonts w:ascii="Arial" w:hAnsi="Arial" w:cs="Arial"/>
          <w:i/>
          <w:iCs/>
          <w:sz w:val="20"/>
          <w:szCs w:val="20"/>
        </w:rPr>
        <w:t xml:space="preserve">Groen: </w:t>
      </w:r>
      <w:r w:rsidRPr="00135D5A">
        <w:rPr>
          <w:rFonts w:ascii="Arial" w:hAnsi="Arial" w:cs="Arial"/>
          <w:sz w:val="20"/>
          <w:szCs w:val="20"/>
        </w:rPr>
        <w:t>Een verzorgde, schone woonomgeving is van belang. De kernen zijn omgeven door</w:t>
      </w:r>
      <w:r w:rsidR="003F0DFD">
        <w:rPr>
          <w:rFonts w:ascii="Arial" w:hAnsi="Arial" w:cs="Arial"/>
          <w:sz w:val="20"/>
          <w:szCs w:val="20"/>
        </w:rPr>
        <w:t xml:space="preserve"> mooie natuur en men hoopt hier</w:t>
      </w:r>
      <w:r w:rsidR="003F0DFD" w:rsidRPr="00135D5A">
        <w:rPr>
          <w:rFonts w:ascii="Arial" w:hAnsi="Arial" w:cs="Arial"/>
          <w:sz w:val="20"/>
          <w:szCs w:val="20"/>
        </w:rPr>
        <w:t xml:space="preserve">van </w:t>
      </w:r>
      <w:r w:rsidRPr="00135D5A">
        <w:rPr>
          <w:rFonts w:ascii="Arial" w:hAnsi="Arial" w:cs="Arial"/>
          <w:sz w:val="20"/>
          <w:szCs w:val="20"/>
        </w:rPr>
        <w:t xml:space="preserve">na afronding van het Grensmaasproject </w:t>
      </w:r>
      <w:r w:rsidR="003F0DFD">
        <w:rPr>
          <w:rFonts w:ascii="Arial" w:hAnsi="Arial" w:cs="Arial"/>
          <w:sz w:val="20"/>
          <w:szCs w:val="20"/>
        </w:rPr>
        <w:t xml:space="preserve">nog meer </w:t>
      </w:r>
      <w:r w:rsidRPr="00135D5A">
        <w:rPr>
          <w:rFonts w:ascii="Arial" w:hAnsi="Arial" w:cs="Arial"/>
          <w:sz w:val="20"/>
          <w:szCs w:val="20"/>
        </w:rPr>
        <w:t>te kunnen genieten.</w:t>
      </w:r>
    </w:p>
    <w:p w:rsidR="00906A76" w:rsidRPr="00135D5A" w:rsidRDefault="00906A76" w:rsidP="00135D5A">
      <w:pPr>
        <w:pStyle w:val="NoSpacing"/>
        <w:rPr>
          <w:rFonts w:ascii="Arial" w:hAnsi="Arial" w:cs="Arial"/>
          <w:i/>
          <w:iCs/>
          <w:sz w:val="20"/>
          <w:szCs w:val="20"/>
        </w:rPr>
      </w:pPr>
      <w:r w:rsidRPr="00135D5A">
        <w:rPr>
          <w:rFonts w:ascii="Arial" w:hAnsi="Arial" w:cs="Arial"/>
          <w:i/>
          <w:iCs/>
          <w:sz w:val="20"/>
          <w:szCs w:val="20"/>
        </w:rPr>
        <w:t xml:space="preserve">Veiligheid: </w:t>
      </w:r>
      <w:r w:rsidRPr="00135D5A">
        <w:rPr>
          <w:rFonts w:ascii="Arial" w:hAnsi="Arial" w:cs="Arial"/>
          <w:sz w:val="20"/>
          <w:szCs w:val="20"/>
        </w:rPr>
        <w:t>Mensen willen zich veilig kunnen voelen. Sociale betrokkenheid, sociale contacten en saamhorigheid zijn belangrijk.</w:t>
      </w:r>
    </w:p>
    <w:p w:rsidR="00906A76" w:rsidRPr="00135D5A" w:rsidRDefault="00906A76" w:rsidP="00135D5A">
      <w:pPr>
        <w:pStyle w:val="NoSpacing"/>
        <w:rPr>
          <w:rFonts w:ascii="Arial" w:hAnsi="Arial" w:cs="Arial"/>
          <w:sz w:val="20"/>
          <w:szCs w:val="20"/>
        </w:rPr>
      </w:pPr>
    </w:p>
    <w:p w:rsidR="00906A76" w:rsidRPr="00135D5A" w:rsidRDefault="00906A76" w:rsidP="00135D5A">
      <w:pPr>
        <w:pStyle w:val="Kop3"/>
        <w:numPr>
          <w:ilvl w:val="0"/>
          <w:numId w:val="0"/>
        </w:numPr>
        <w:rPr>
          <w:rFonts w:eastAsia="Times New Roman"/>
          <w:b w:val="0"/>
          <w:bCs w:val="0"/>
          <w:sz w:val="20"/>
          <w:szCs w:val="20"/>
          <w:lang w:eastAsia="en-US"/>
        </w:rPr>
      </w:pPr>
      <w:r w:rsidRPr="00135D5A">
        <w:rPr>
          <w:sz w:val="20"/>
          <w:szCs w:val="20"/>
        </w:rPr>
        <w:t>Werkatelier 2013</w:t>
      </w:r>
      <w:r w:rsidRPr="00135D5A">
        <w:rPr>
          <w:sz w:val="20"/>
          <w:szCs w:val="20"/>
        </w:rPr>
        <w:br/>
      </w:r>
      <w:r w:rsidRPr="00135D5A">
        <w:rPr>
          <w:rFonts w:eastAsia="Times New Roman"/>
          <w:b w:val="0"/>
          <w:bCs w:val="0"/>
          <w:sz w:val="20"/>
          <w:szCs w:val="20"/>
          <w:lang w:eastAsia="en-US"/>
        </w:rPr>
        <w:t xml:space="preserve">De inwoners van Grevenbicht en Obbicht hebben een groot saamhorigheidsgevoel en zijn bereid elkaar  te helpen op vele gebieden. Als het gaat om het onderhoud van de openbare ruimte is er ook twijfel. Kleinschalig onderhoud in de directe woonomgeving is prima. Voor het overige is de gemeente aan zet. Het elkaar aanspreken op gedrag is voor velen vanzelfsprekend. Klachten over rijstijl, onbehoorlijk gedrag en onveilige situaties in gedrag maken hiervan deel uit. Het beeld </w:t>
      </w:r>
      <w:r w:rsidR="00755913">
        <w:rPr>
          <w:rFonts w:eastAsia="Times New Roman"/>
          <w:b w:val="0"/>
          <w:bCs w:val="0"/>
          <w:sz w:val="20"/>
          <w:szCs w:val="20"/>
          <w:lang w:eastAsia="en-US"/>
        </w:rPr>
        <w:t>‘</w:t>
      </w:r>
      <w:r w:rsidRPr="00135D5A">
        <w:rPr>
          <w:rFonts w:eastAsia="Times New Roman"/>
          <w:b w:val="0"/>
          <w:bCs w:val="0"/>
          <w:sz w:val="20"/>
          <w:szCs w:val="20"/>
          <w:lang w:eastAsia="en-US"/>
        </w:rPr>
        <w:t>mensen maken de buurt</w:t>
      </w:r>
      <w:r w:rsidR="00755913">
        <w:rPr>
          <w:rFonts w:eastAsia="Times New Roman"/>
          <w:b w:val="0"/>
          <w:bCs w:val="0"/>
          <w:sz w:val="20"/>
          <w:szCs w:val="20"/>
          <w:lang w:eastAsia="en-US"/>
        </w:rPr>
        <w:t>’</w:t>
      </w:r>
      <w:r w:rsidR="00755913" w:rsidRPr="00135D5A">
        <w:rPr>
          <w:rFonts w:eastAsia="Times New Roman"/>
          <w:b w:val="0"/>
          <w:bCs w:val="0"/>
          <w:sz w:val="20"/>
          <w:szCs w:val="20"/>
          <w:lang w:eastAsia="en-US"/>
        </w:rPr>
        <w:t xml:space="preserve"> </w:t>
      </w:r>
      <w:r w:rsidRPr="00135D5A">
        <w:rPr>
          <w:rFonts w:eastAsia="Times New Roman"/>
          <w:b w:val="0"/>
          <w:bCs w:val="0"/>
          <w:sz w:val="20"/>
          <w:szCs w:val="20"/>
          <w:lang w:eastAsia="en-US"/>
        </w:rPr>
        <w:t>wordt hier nog breed gedragen.</w:t>
      </w:r>
      <w:r w:rsidRPr="00135D5A">
        <w:rPr>
          <w:rFonts w:eastAsia="Times New Roman"/>
          <w:b w:val="0"/>
          <w:bCs w:val="0"/>
          <w:sz w:val="20"/>
          <w:szCs w:val="20"/>
          <w:lang w:eastAsia="en-US"/>
        </w:rPr>
        <w:br/>
      </w:r>
    </w:p>
    <w:p w:rsidR="00906A76" w:rsidRPr="00135D5A" w:rsidRDefault="00906A76" w:rsidP="00CD3455">
      <w:pPr>
        <w:pStyle w:val="Kop3"/>
        <w:numPr>
          <w:ilvl w:val="2"/>
          <w:numId w:val="9"/>
        </w:numPr>
        <w:ind w:left="0" w:firstLine="0"/>
        <w:rPr>
          <w:sz w:val="20"/>
          <w:szCs w:val="20"/>
        </w:rPr>
      </w:pPr>
      <w:r w:rsidRPr="00135D5A">
        <w:rPr>
          <w:sz w:val="20"/>
          <w:szCs w:val="20"/>
        </w:rPr>
        <w:t>Ontwikkelrichtingen leefomgeving</w:t>
      </w:r>
    </w:p>
    <w:p w:rsidR="00906A76" w:rsidRPr="00135D5A" w:rsidRDefault="00906A76" w:rsidP="00135D5A">
      <w:pPr>
        <w:pStyle w:val="NoSpacing"/>
        <w:rPr>
          <w:rFonts w:ascii="Arial" w:hAnsi="Arial" w:cs="Arial"/>
          <w:b/>
          <w:sz w:val="20"/>
          <w:szCs w:val="20"/>
        </w:rPr>
      </w:pPr>
      <w:r w:rsidRPr="00135D5A">
        <w:rPr>
          <w:rFonts w:ascii="Arial" w:hAnsi="Arial" w:cs="Arial"/>
          <w:b/>
          <w:sz w:val="20"/>
          <w:szCs w:val="20"/>
        </w:rPr>
        <w:t>Openbare ruimte</w:t>
      </w: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 xml:space="preserve">Het stedelijk beleid </w:t>
      </w:r>
      <w:r w:rsidR="00041C11">
        <w:rPr>
          <w:rFonts w:ascii="Arial" w:hAnsi="Arial" w:cs="Arial"/>
          <w:sz w:val="20"/>
          <w:szCs w:val="20"/>
        </w:rPr>
        <w:t>geeft ruimte aan een andere manier van beheren</w:t>
      </w:r>
      <w:r w:rsidRPr="00135D5A">
        <w:rPr>
          <w:rFonts w:ascii="Arial" w:hAnsi="Arial" w:cs="Arial"/>
          <w:sz w:val="20"/>
          <w:szCs w:val="20"/>
        </w:rPr>
        <w:t xml:space="preserve">. </w:t>
      </w:r>
      <w:r w:rsidR="00041C11">
        <w:rPr>
          <w:rFonts w:ascii="Arial" w:hAnsi="Arial" w:cs="Arial"/>
          <w:sz w:val="20"/>
          <w:szCs w:val="20"/>
        </w:rPr>
        <w:t xml:space="preserve">Zo kunnen bewoners </w:t>
      </w:r>
      <w:r w:rsidRPr="00135D5A">
        <w:rPr>
          <w:rFonts w:ascii="Arial" w:hAnsi="Arial" w:cs="Arial"/>
          <w:sz w:val="20"/>
          <w:szCs w:val="20"/>
        </w:rPr>
        <w:t>permanent (denk aan: adoptie groenvlak), maar ook incidenteel (denk aan: actie Nederland Schoon)</w:t>
      </w:r>
      <w:r w:rsidR="00041C11">
        <w:rPr>
          <w:rFonts w:ascii="Arial" w:hAnsi="Arial" w:cs="Arial"/>
          <w:sz w:val="20"/>
          <w:szCs w:val="20"/>
        </w:rPr>
        <w:t xml:space="preserve"> bijdragen aan het beheer van de openbare ruimte</w:t>
      </w:r>
      <w:r w:rsidRPr="00135D5A">
        <w:rPr>
          <w:rFonts w:ascii="Arial" w:hAnsi="Arial" w:cs="Arial"/>
          <w:sz w:val="20"/>
          <w:szCs w:val="20"/>
        </w:rPr>
        <w:t xml:space="preserve">. Bewoners kunnen </w:t>
      </w:r>
      <w:r w:rsidR="00041C11">
        <w:rPr>
          <w:rFonts w:ascii="Arial" w:hAnsi="Arial" w:cs="Arial"/>
          <w:sz w:val="20"/>
          <w:szCs w:val="20"/>
        </w:rPr>
        <w:t xml:space="preserve">ook </w:t>
      </w:r>
      <w:r w:rsidRPr="00135D5A">
        <w:rPr>
          <w:rFonts w:ascii="Arial" w:hAnsi="Arial" w:cs="Arial"/>
          <w:sz w:val="20"/>
          <w:szCs w:val="20"/>
        </w:rPr>
        <w:t xml:space="preserve">meedoen met metingen (schouwen) en </w:t>
      </w:r>
      <w:r w:rsidR="008337B0">
        <w:rPr>
          <w:rFonts w:ascii="Arial" w:hAnsi="Arial" w:cs="Arial"/>
          <w:sz w:val="20"/>
          <w:szCs w:val="20"/>
        </w:rPr>
        <w:t>aanschuiven bij</w:t>
      </w:r>
      <w:r w:rsidRPr="00135D5A">
        <w:rPr>
          <w:rFonts w:ascii="Arial" w:hAnsi="Arial" w:cs="Arial"/>
          <w:sz w:val="20"/>
          <w:szCs w:val="20"/>
        </w:rPr>
        <w:t xml:space="preserve"> het bespreken van behaalde resultaten. </w:t>
      </w:r>
      <w:r w:rsidR="00041C11">
        <w:rPr>
          <w:rFonts w:ascii="Arial" w:hAnsi="Arial" w:cs="Arial"/>
          <w:sz w:val="20"/>
          <w:szCs w:val="20"/>
        </w:rPr>
        <w:t>Zo</w:t>
      </w:r>
      <w:r w:rsidRPr="00135D5A">
        <w:rPr>
          <w:rFonts w:ascii="Arial" w:hAnsi="Arial" w:cs="Arial"/>
          <w:sz w:val="20"/>
          <w:szCs w:val="20"/>
        </w:rPr>
        <w:t xml:space="preserve"> komt veel informatie beschikbaar over de kwaliteit van de uitgevoerde onderhoudstaken. Een herinrichting van een straat, plein of parkje is bij uitstek de gelegenheid om bewoners te betrekken bij de nieuwe inrichting.</w:t>
      </w:r>
    </w:p>
    <w:p w:rsidR="00906A76" w:rsidRPr="00135D5A" w:rsidRDefault="00906A76" w:rsidP="00135D5A">
      <w:pPr>
        <w:pStyle w:val="NoSpacing"/>
        <w:rPr>
          <w:rFonts w:ascii="Arial" w:hAnsi="Arial" w:cs="Arial"/>
          <w:b/>
          <w:sz w:val="20"/>
          <w:szCs w:val="20"/>
        </w:rPr>
      </w:pPr>
    </w:p>
    <w:p w:rsidR="00906A76" w:rsidRDefault="00906A76" w:rsidP="00135D5A">
      <w:pPr>
        <w:pStyle w:val="NoSpacing"/>
        <w:rPr>
          <w:rFonts w:ascii="Arial" w:hAnsi="Arial" w:cs="Arial"/>
          <w:b/>
          <w:sz w:val="20"/>
          <w:szCs w:val="20"/>
        </w:rPr>
      </w:pPr>
      <w:r w:rsidRPr="00135D5A">
        <w:rPr>
          <w:rFonts w:ascii="Arial" w:hAnsi="Arial" w:cs="Arial"/>
          <w:b/>
          <w:sz w:val="20"/>
          <w:szCs w:val="20"/>
        </w:rPr>
        <w:t>Veiligheid</w:t>
      </w:r>
    </w:p>
    <w:p w:rsidR="00637FDE" w:rsidRPr="003E235B" w:rsidRDefault="00637FDE" w:rsidP="00135D5A">
      <w:pPr>
        <w:pStyle w:val="NoSpacing"/>
        <w:rPr>
          <w:rFonts w:ascii="Arial" w:hAnsi="Arial" w:cs="Arial"/>
          <w:sz w:val="20"/>
          <w:szCs w:val="20"/>
        </w:rPr>
      </w:pPr>
      <w:r w:rsidRPr="003E235B">
        <w:rPr>
          <w:rFonts w:ascii="Arial" w:hAnsi="Arial" w:cs="Arial"/>
          <w:sz w:val="20"/>
          <w:szCs w:val="20"/>
        </w:rPr>
        <w:t>In de Leefbaarheidagenda wordt veiligheid gesplitst in drie niveaus. Op stadsdeelniveau gaan we dieper in op de wijkgerichte en persoonsgerichte aanpak.</w:t>
      </w:r>
    </w:p>
    <w:p w:rsidR="00906A76" w:rsidRPr="00135D5A" w:rsidRDefault="00906A76" w:rsidP="00E16760">
      <w:pPr>
        <w:pStyle w:val="NoSpacing"/>
        <w:numPr>
          <w:ilvl w:val="0"/>
          <w:numId w:val="3"/>
        </w:numPr>
        <w:tabs>
          <w:tab w:val="clear" w:pos="720"/>
          <w:tab w:val="num" w:pos="360"/>
        </w:tabs>
        <w:ind w:left="360"/>
        <w:rPr>
          <w:rFonts w:ascii="Arial" w:hAnsi="Arial" w:cs="Arial"/>
          <w:sz w:val="20"/>
          <w:szCs w:val="20"/>
        </w:rPr>
      </w:pPr>
      <w:r w:rsidRPr="00135D5A">
        <w:rPr>
          <w:rFonts w:ascii="Arial" w:hAnsi="Arial" w:cs="Arial"/>
          <w:sz w:val="20"/>
          <w:szCs w:val="20"/>
        </w:rPr>
        <w:t>Wijkgericht veiligheidsaanpak:</w:t>
      </w:r>
      <w:r w:rsidRPr="00135D5A">
        <w:rPr>
          <w:rFonts w:ascii="Arial" w:hAnsi="Arial" w:cs="Arial"/>
          <w:sz w:val="20"/>
          <w:szCs w:val="20"/>
        </w:rPr>
        <w:br/>
        <w:t>-</w:t>
      </w:r>
      <w:r w:rsidRPr="00135D5A">
        <w:rPr>
          <w:rFonts w:ascii="Arial" w:hAnsi="Arial" w:cs="Arial"/>
          <w:sz w:val="20"/>
          <w:szCs w:val="20"/>
        </w:rPr>
        <w:tab/>
        <w:t xml:space="preserve">jaarlijks </w:t>
      </w:r>
      <w:r w:rsidR="00337FC4">
        <w:rPr>
          <w:rFonts w:ascii="Arial" w:hAnsi="Arial" w:cs="Arial"/>
          <w:sz w:val="20"/>
          <w:szCs w:val="20"/>
        </w:rPr>
        <w:t xml:space="preserve">opnieuw </w:t>
      </w:r>
      <w:r w:rsidRPr="00135D5A">
        <w:rPr>
          <w:rFonts w:ascii="Arial" w:hAnsi="Arial" w:cs="Arial"/>
          <w:sz w:val="20"/>
          <w:szCs w:val="20"/>
        </w:rPr>
        <w:t>priorite</w:t>
      </w:r>
      <w:r w:rsidR="00337FC4">
        <w:rPr>
          <w:rFonts w:ascii="Arial" w:hAnsi="Arial" w:cs="Arial"/>
          <w:sz w:val="20"/>
          <w:szCs w:val="20"/>
        </w:rPr>
        <w:t>r</w:t>
      </w:r>
      <w:r w:rsidRPr="00135D5A">
        <w:rPr>
          <w:rFonts w:ascii="Arial" w:hAnsi="Arial" w:cs="Arial"/>
          <w:sz w:val="20"/>
          <w:szCs w:val="20"/>
        </w:rPr>
        <w:t>en van toezicht en handhaving</w:t>
      </w:r>
      <w:r w:rsidRPr="00135D5A">
        <w:rPr>
          <w:rFonts w:ascii="Arial" w:hAnsi="Arial" w:cs="Arial"/>
          <w:sz w:val="20"/>
          <w:szCs w:val="20"/>
        </w:rPr>
        <w:br/>
        <w:t>-</w:t>
      </w:r>
      <w:r w:rsidRPr="00135D5A">
        <w:rPr>
          <w:rFonts w:ascii="Arial" w:hAnsi="Arial" w:cs="Arial"/>
          <w:sz w:val="20"/>
          <w:szCs w:val="20"/>
        </w:rPr>
        <w:tab/>
        <w:t>voorlichting over preventiemogelijkheden inbraak of overvallen (naar behoefte)</w:t>
      </w:r>
    </w:p>
    <w:p w:rsidR="00906A76" w:rsidRPr="00135D5A" w:rsidRDefault="00906A76" w:rsidP="00E16760">
      <w:pPr>
        <w:pStyle w:val="NoSpacing"/>
        <w:numPr>
          <w:ilvl w:val="0"/>
          <w:numId w:val="3"/>
        </w:numPr>
        <w:tabs>
          <w:tab w:val="clear" w:pos="720"/>
          <w:tab w:val="num" w:pos="360"/>
        </w:tabs>
        <w:ind w:left="360"/>
        <w:rPr>
          <w:rFonts w:ascii="Arial" w:hAnsi="Arial" w:cs="Arial"/>
          <w:sz w:val="20"/>
          <w:szCs w:val="20"/>
        </w:rPr>
      </w:pPr>
      <w:r w:rsidRPr="00135D5A">
        <w:rPr>
          <w:rFonts w:ascii="Arial" w:hAnsi="Arial" w:cs="Arial"/>
          <w:sz w:val="20"/>
          <w:szCs w:val="20"/>
        </w:rPr>
        <w:t>Persoonsgericht veiligheidsaanpak:</w:t>
      </w:r>
      <w:r w:rsidRPr="00135D5A">
        <w:rPr>
          <w:rFonts w:ascii="Arial" w:hAnsi="Arial" w:cs="Arial"/>
          <w:sz w:val="20"/>
          <w:szCs w:val="20"/>
        </w:rPr>
        <w:br/>
        <w:t>-</w:t>
      </w:r>
      <w:r w:rsidRPr="00135D5A">
        <w:rPr>
          <w:rFonts w:ascii="Arial" w:hAnsi="Arial" w:cs="Arial"/>
          <w:sz w:val="20"/>
          <w:szCs w:val="20"/>
        </w:rPr>
        <w:tab/>
        <w:t>preventieadvies voor elk slachtoffer van een woninginbraak of overval</w:t>
      </w:r>
      <w:r w:rsidRPr="00135D5A">
        <w:rPr>
          <w:rFonts w:ascii="Arial" w:hAnsi="Arial" w:cs="Arial"/>
          <w:sz w:val="20"/>
          <w:szCs w:val="20"/>
        </w:rPr>
        <w:br/>
        <w:t>-</w:t>
      </w:r>
      <w:r w:rsidRPr="00135D5A">
        <w:rPr>
          <w:rFonts w:ascii="Arial" w:hAnsi="Arial" w:cs="Arial"/>
          <w:sz w:val="20"/>
          <w:szCs w:val="20"/>
        </w:rPr>
        <w:tab/>
        <w:t>huisverbod bij huiselijk geweld en nazorgtraject voor elk slachtoffer</w:t>
      </w:r>
      <w:r w:rsidRPr="00135D5A">
        <w:rPr>
          <w:rFonts w:ascii="Arial" w:hAnsi="Arial" w:cs="Arial"/>
          <w:sz w:val="20"/>
          <w:szCs w:val="20"/>
        </w:rPr>
        <w:br/>
        <w:t>-</w:t>
      </w:r>
      <w:r w:rsidRPr="00135D5A">
        <w:rPr>
          <w:rFonts w:ascii="Arial" w:hAnsi="Arial" w:cs="Arial"/>
          <w:sz w:val="20"/>
          <w:szCs w:val="20"/>
        </w:rPr>
        <w:tab/>
        <w:t>handhavingstraject bij elk pand waar drugs worden aangetroffen</w:t>
      </w:r>
      <w:r w:rsidRPr="00135D5A">
        <w:rPr>
          <w:rFonts w:ascii="Arial" w:hAnsi="Arial" w:cs="Arial"/>
          <w:sz w:val="20"/>
          <w:szCs w:val="20"/>
        </w:rPr>
        <w:br/>
        <w:t>-</w:t>
      </w:r>
      <w:r w:rsidRPr="00135D5A">
        <w:rPr>
          <w:rFonts w:ascii="Arial" w:hAnsi="Arial" w:cs="Arial"/>
          <w:sz w:val="20"/>
          <w:szCs w:val="20"/>
        </w:rPr>
        <w:tab/>
        <w:t>aanpak veelplegers</w:t>
      </w:r>
    </w:p>
    <w:p w:rsidR="00906A76" w:rsidRPr="00135D5A" w:rsidRDefault="00906A76" w:rsidP="00135D5A">
      <w:pPr>
        <w:pStyle w:val="NoSpacing"/>
        <w:rPr>
          <w:rFonts w:ascii="Arial" w:hAnsi="Arial" w:cs="Arial"/>
          <w:b/>
          <w:bCs/>
          <w:sz w:val="20"/>
          <w:szCs w:val="20"/>
        </w:rPr>
      </w:pPr>
    </w:p>
    <w:p w:rsidR="00906A76" w:rsidRPr="00135D5A" w:rsidRDefault="00906A76" w:rsidP="00CD3455">
      <w:pPr>
        <w:pStyle w:val="Kop3"/>
        <w:numPr>
          <w:ilvl w:val="2"/>
          <w:numId w:val="9"/>
        </w:numPr>
        <w:ind w:left="0" w:firstLine="0"/>
        <w:rPr>
          <w:sz w:val="20"/>
          <w:szCs w:val="20"/>
        </w:rPr>
      </w:pPr>
      <w:r w:rsidRPr="00135D5A">
        <w:rPr>
          <w:sz w:val="20"/>
          <w:szCs w:val="20"/>
        </w:rPr>
        <w:t>Speerpunten 2013-2016</w:t>
      </w:r>
    </w:p>
    <w:p w:rsidR="00906A76" w:rsidRDefault="00906A76" w:rsidP="00CD3455">
      <w:pPr>
        <w:pStyle w:val="NoSpacing"/>
        <w:numPr>
          <w:ilvl w:val="0"/>
          <w:numId w:val="24"/>
        </w:numPr>
        <w:rPr>
          <w:rFonts w:ascii="Arial" w:hAnsi="Arial" w:cs="Arial"/>
          <w:sz w:val="20"/>
          <w:szCs w:val="20"/>
        </w:rPr>
      </w:pPr>
      <w:r w:rsidRPr="00135D5A">
        <w:rPr>
          <w:rFonts w:ascii="Arial" w:hAnsi="Arial" w:cs="Arial"/>
          <w:sz w:val="20"/>
          <w:szCs w:val="20"/>
        </w:rPr>
        <w:t>Beeldgestuurd en integraal werken</w:t>
      </w:r>
    </w:p>
    <w:p w:rsidR="00906A76" w:rsidRPr="001C79A9" w:rsidRDefault="00906A76" w:rsidP="00CD3455">
      <w:pPr>
        <w:pStyle w:val="NoSpacing"/>
        <w:numPr>
          <w:ilvl w:val="0"/>
          <w:numId w:val="24"/>
        </w:numPr>
        <w:rPr>
          <w:rFonts w:ascii="Arial" w:hAnsi="Arial" w:cs="Arial"/>
          <w:sz w:val="20"/>
          <w:szCs w:val="20"/>
        </w:rPr>
      </w:pPr>
      <w:r w:rsidRPr="001C79A9">
        <w:rPr>
          <w:rFonts w:ascii="Arial" w:hAnsi="Arial" w:cs="Arial"/>
          <w:sz w:val="20"/>
          <w:szCs w:val="20"/>
        </w:rPr>
        <w:t>Werken in wijkteams</w:t>
      </w:r>
    </w:p>
    <w:p w:rsidR="00906A76" w:rsidRPr="00135D5A" w:rsidRDefault="00906A76" w:rsidP="00E16760">
      <w:pPr>
        <w:pStyle w:val="NoSpacing"/>
        <w:numPr>
          <w:ilvl w:val="0"/>
          <w:numId w:val="3"/>
        </w:numPr>
        <w:tabs>
          <w:tab w:val="clear" w:pos="720"/>
          <w:tab w:val="num" w:pos="360"/>
        </w:tabs>
        <w:ind w:left="360"/>
        <w:rPr>
          <w:rFonts w:ascii="Arial" w:hAnsi="Arial" w:cs="Arial"/>
          <w:sz w:val="20"/>
          <w:szCs w:val="20"/>
        </w:rPr>
      </w:pPr>
      <w:r w:rsidRPr="00135D5A">
        <w:rPr>
          <w:rFonts w:ascii="Arial" w:hAnsi="Arial" w:cs="Arial"/>
          <w:sz w:val="20"/>
          <w:szCs w:val="20"/>
        </w:rPr>
        <w:t>Communicatie op maat (inzet nieuwe media)</w:t>
      </w:r>
    </w:p>
    <w:p w:rsidR="00906A76" w:rsidRPr="00135D5A" w:rsidRDefault="00906A76" w:rsidP="00E16760">
      <w:pPr>
        <w:pStyle w:val="NoSpacing"/>
        <w:numPr>
          <w:ilvl w:val="0"/>
          <w:numId w:val="3"/>
        </w:numPr>
        <w:tabs>
          <w:tab w:val="clear" w:pos="720"/>
          <w:tab w:val="num" w:pos="360"/>
        </w:tabs>
        <w:ind w:left="360"/>
        <w:rPr>
          <w:rFonts w:ascii="Arial" w:hAnsi="Arial" w:cs="Arial"/>
          <w:sz w:val="20"/>
          <w:szCs w:val="20"/>
        </w:rPr>
      </w:pPr>
      <w:r w:rsidRPr="00135D5A">
        <w:rPr>
          <w:rFonts w:ascii="Arial" w:hAnsi="Arial" w:cs="Arial"/>
          <w:sz w:val="20"/>
          <w:szCs w:val="20"/>
        </w:rPr>
        <w:t xml:space="preserve">Burgerparticipatie bij beheer en inrichting van de openbare ruimte </w:t>
      </w:r>
      <w:r w:rsidR="00FD2D2E">
        <w:rPr>
          <w:rFonts w:ascii="Arial" w:hAnsi="Arial" w:cs="Arial"/>
          <w:sz w:val="20"/>
          <w:szCs w:val="20"/>
        </w:rPr>
        <w:t>(verkoop percelen aan burgers)</w:t>
      </w:r>
    </w:p>
    <w:p w:rsidR="00906A76" w:rsidRPr="00135D5A" w:rsidRDefault="00906A76" w:rsidP="00E16760">
      <w:pPr>
        <w:pStyle w:val="NoSpacing"/>
        <w:numPr>
          <w:ilvl w:val="0"/>
          <w:numId w:val="3"/>
        </w:numPr>
        <w:tabs>
          <w:tab w:val="clear" w:pos="720"/>
          <w:tab w:val="num" w:pos="360"/>
        </w:tabs>
        <w:ind w:left="360"/>
        <w:rPr>
          <w:rFonts w:ascii="Arial" w:hAnsi="Arial" w:cs="Arial"/>
          <w:sz w:val="20"/>
          <w:szCs w:val="20"/>
        </w:rPr>
      </w:pPr>
      <w:r w:rsidRPr="00135D5A">
        <w:rPr>
          <w:rFonts w:ascii="Arial" w:hAnsi="Arial" w:cs="Arial"/>
          <w:sz w:val="20"/>
          <w:szCs w:val="20"/>
        </w:rPr>
        <w:t>Jaarlijks inventariseren van prioriteiten voor i</w:t>
      </w:r>
      <w:r w:rsidR="001B0326">
        <w:rPr>
          <w:rFonts w:ascii="Arial" w:hAnsi="Arial" w:cs="Arial"/>
          <w:sz w:val="20"/>
          <w:szCs w:val="20"/>
        </w:rPr>
        <w:t>nzet van toezicht en handhaving</w:t>
      </w:r>
      <w:r w:rsidRPr="00135D5A">
        <w:rPr>
          <w:rFonts w:ascii="Arial" w:hAnsi="Arial" w:cs="Arial"/>
          <w:sz w:val="20"/>
          <w:szCs w:val="20"/>
        </w:rPr>
        <w:t xml:space="preserve"> </w:t>
      </w:r>
      <w:r w:rsidR="00FD2D2E">
        <w:rPr>
          <w:rFonts w:ascii="Arial" w:hAnsi="Arial" w:cs="Arial"/>
          <w:sz w:val="20"/>
          <w:szCs w:val="20"/>
        </w:rPr>
        <w:t>(woon-zorg overleg)</w:t>
      </w:r>
    </w:p>
    <w:p w:rsidR="00906A76" w:rsidRPr="00135D5A" w:rsidRDefault="00906A76" w:rsidP="00E16760">
      <w:pPr>
        <w:pStyle w:val="NoSpacing"/>
        <w:numPr>
          <w:ilvl w:val="0"/>
          <w:numId w:val="3"/>
        </w:numPr>
        <w:tabs>
          <w:tab w:val="clear" w:pos="720"/>
          <w:tab w:val="num" w:pos="360"/>
        </w:tabs>
        <w:ind w:left="360"/>
        <w:rPr>
          <w:rFonts w:ascii="Arial" w:hAnsi="Arial" w:cs="Arial"/>
          <w:sz w:val="20"/>
          <w:szCs w:val="20"/>
        </w:rPr>
      </w:pPr>
      <w:r w:rsidRPr="00135D5A">
        <w:rPr>
          <w:rFonts w:ascii="Arial" w:hAnsi="Arial" w:cs="Arial"/>
          <w:sz w:val="20"/>
          <w:szCs w:val="20"/>
        </w:rPr>
        <w:t>Voorlichting over preventiemogelijkheden inbraak- of</w:t>
      </w:r>
      <w:r w:rsidR="001B0326">
        <w:rPr>
          <w:rFonts w:ascii="Arial" w:hAnsi="Arial" w:cs="Arial"/>
          <w:sz w:val="20"/>
          <w:szCs w:val="20"/>
        </w:rPr>
        <w:t xml:space="preserve"> overvallen (indien behoefte)</w:t>
      </w:r>
    </w:p>
    <w:p w:rsidR="00906A76" w:rsidRPr="00135D5A" w:rsidRDefault="00906A76" w:rsidP="00135D5A">
      <w:pPr>
        <w:pStyle w:val="NoSpacing"/>
        <w:rPr>
          <w:rFonts w:ascii="Arial" w:hAnsi="Arial" w:cs="Arial"/>
          <w:sz w:val="20"/>
          <w:szCs w:val="20"/>
        </w:rPr>
      </w:pPr>
    </w:p>
    <w:p w:rsidR="00906A76" w:rsidRPr="00135D5A" w:rsidRDefault="003F0DFD" w:rsidP="00CD3455">
      <w:pPr>
        <w:pStyle w:val="Kop2"/>
        <w:numPr>
          <w:ilvl w:val="1"/>
          <w:numId w:val="9"/>
        </w:numPr>
      </w:pPr>
      <w:bookmarkStart w:id="13" w:name="_Toc362858435"/>
      <w:r>
        <w:br w:type="page"/>
      </w:r>
      <w:bookmarkStart w:id="14" w:name="_Toc366792147"/>
      <w:r w:rsidR="00906A76" w:rsidRPr="00135D5A">
        <w:lastRenderedPageBreak/>
        <w:t>Vitale verenigingen en maatschappelijke voorzieningen</w:t>
      </w:r>
      <w:bookmarkEnd w:id="13"/>
      <w:bookmarkEnd w:id="14"/>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Het gemeentelijk beleid is gericht op vitale en toekomstbestendige verenigingen. Accommodatiebeleid is niet primair gericht op instandhouding van accommodaties, maar biedt voorwaarden en faciliteiten voor activiteiten gericht op het primaire beleidsdoel: het bevorderen van maatschappelijke participatie en integratie.</w:t>
      </w:r>
    </w:p>
    <w:p w:rsidR="00906A76" w:rsidRPr="00135D5A" w:rsidRDefault="00906A76" w:rsidP="00135D5A">
      <w:pPr>
        <w:pStyle w:val="NoSpacing"/>
        <w:rPr>
          <w:rFonts w:ascii="Arial" w:hAnsi="Arial" w:cs="Arial"/>
          <w:sz w:val="20"/>
          <w:szCs w:val="20"/>
        </w:rPr>
      </w:pP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 xml:space="preserve">Demografische ontwikkelingen </w:t>
      </w:r>
      <w:r w:rsidR="009B444D">
        <w:rPr>
          <w:rFonts w:ascii="Arial" w:hAnsi="Arial" w:cs="Arial"/>
          <w:sz w:val="20"/>
          <w:szCs w:val="20"/>
        </w:rPr>
        <w:t xml:space="preserve">zoals </w:t>
      </w:r>
      <w:r w:rsidR="009B444D" w:rsidRPr="00135D5A">
        <w:rPr>
          <w:rFonts w:ascii="Arial" w:hAnsi="Arial" w:cs="Arial"/>
          <w:sz w:val="20"/>
          <w:szCs w:val="20"/>
        </w:rPr>
        <w:t xml:space="preserve">ontgroening en vergrijzing </w:t>
      </w:r>
      <w:r w:rsidR="009B444D">
        <w:rPr>
          <w:rFonts w:ascii="Arial" w:hAnsi="Arial" w:cs="Arial"/>
          <w:sz w:val="20"/>
          <w:szCs w:val="20"/>
        </w:rPr>
        <w:t>vrag</w:t>
      </w:r>
      <w:r w:rsidR="009B444D" w:rsidRPr="00135D5A">
        <w:rPr>
          <w:rFonts w:ascii="Arial" w:hAnsi="Arial" w:cs="Arial"/>
          <w:sz w:val="20"/>
          <w:szCs w:val="20"/>
        </w:rPr>
        <w:t xml:space="preserve">en </w:t>
      </w:r>
      <w:r w:rsidRPr="00135D5A">
        <w:rPr>
          <w:rFonts w:ascii="Arial" w:hAnsi="Arial" w:cs="Arial"/>
          <w:sz w:val="20"/>
          <w:szCs w:val="20"/>
        </w:rPr>
        <w:t>- op korte of langere termijn</w:t>
      </w:r>
      <w:r w:rsidR="003F0DFD">
        <w:rPr>
          <w:rFonts w:ascii="Arial" w:hAnsi="Arial" w:cs="Arial"/>
          <w:sz w:val="20"/>
          <w:szCs w:val="20"/>
        </w:rPr>
        <w:t xml:space="preserve"> -</w:t>
      </w:r>
      <w:r w:rsidRPr="00135D5A">
        <w:rPr>
          <w:rFonts w:ascii="Arial" w:hAnsi="Arial" w:cs="Arial"/>
          <w:sz w:val="20"/>
          <w:szCs w:val="20"/>
        </w:rPr>
        <w:t xml:space="preserve"> </w:t>
      </w:r>
      <w:r w:rsidR="009B444D">
        <w:rPr>
          <w:rFonts w:ascii="Arial" w:hAnsi="Arial" w:cs="Arial"/>
          <w:sz w:val="20"/>
          <w:szCs w:val="20"/>
        </w:rPr>
        <w:t>om actie. H</w:t>
      </w:r>
      <w:r w:rsidRPr="00135D5A">
        <w:rPr>
          <w:rFonts w:ascii="Arial" w:hAnsi="Arial" w:cs="Arial"/>
          <w:sz w:val="20"/>
          <w:szCs w:val="20"/>
        </w:rPr>
        <w:t xml:space="preserve">et </w:t>
      </w:r>
      <w:r w:rsidR="009B444D">
        <w:rPr>
          <w:rFonts w:ascii="Arial" w:hAnsi="Arial" w:cs="Arial"/>
          <w:sz w:val="20"/>
          <w:szCs w:val="20"/>
        </w:rPr>
        <w:t xml:space="preserve">niveau van </w:t>
      </w:r>
      <w:r w:rsidRPr="00135D5A">
        <w:rPr>
          <w:rFonts w:ascii="Arial" w:hAnsi="Arial" w:cs="Arial"/>
          <w:sz w:val="20"/>
          <w:szCs w:val="20"/>
        </w:rPr>
        <w:t>voorzieningen</w:t>
      </w:r>
      <w:r w:rsidR="009B444D">
        <w:rPr>
          <w:rFonts w:ascii="Arial" w:hAnsi="Arial" w:cs="Arial"/>
          <w:sz w:val="20"/>
          <w:szCs w:val="20"/>
        </w:rPr>
        <w:t xml:space="preserve"> dient opnieuw te worden bekeken en afgestemd op de behoefte</w:t>
      </w:r>
      <w:r w:rsidRPr="00135D5A">
        <w:rPr>
          <w:rFonts w:ascii="Arial" w:hAnsi="Arial" w:cs="Arial"/>
          <w:sz w:val="20"/>
          <w:szCs w:val="20"/>
        </w:rPr>
        <w:t xml:space="preserve">. Sittard-Geleen streeft naar toekomstbestendige en duurzame voorzieningen, die kwaliteit bieden, waarvan mensen daadwerkelijk gebruik willen maken. Voor de maatschappelijke functies geldt de formule gebruik = draagvlak = bestaansrecht. Uitgangspunt vormt multifunctioneel gebruik. Het schaalniveau en de spreiding van voorzieningen </w:t>
      </w:r>
      <w:r w:rsidR="009B444D">
        <w:rPr>
          <w:rFonts w:ascii="Arial" w:hAnsi="Arial" w:cs="Arial"/>
          <w:sz w:val="20"/>
          <w:szCs w:val="20"/>
        </w:rPr>
        <w:t>hangt samen met</w:t>
      </w:r>
      <w:r w:rsidRPr="00135D5A">
        <w:rPr>
          <w:rFonts w:ascii="Arial" w:hAnsi="Arial" w:cs="Arial"/>
          <w:sz w:val="20"/>
          <w:szCs w:val="20"/>
        </w:rPr>
        <w:t xml:space="preserve"> de bereikbaarheid voor de doelgroepen.</w:t>
      </w:r>
    </w:p>
    <w:p w:rsidR="00906A76" w:rsidRPr="00135D5A" w:rsidRDefault="00906A76" w:rsidP="00135D5A">
      <w:pPr>
        <w:pStyle w:val="NoSpacing"/>
        <w:rPr>
          <w:rFonts w:ascii="Arial" w:hAnsi="Arial" w:cs="Arial"/>
          <w:sz w:val="20"/>
          <w:szCs w:val="20"/>
        </w:rPr>
      </w:pPr>
    </w:p>
    <w:p w:rsidR="00906A76" w:rsidRPr="00135D5A" w:rsidRDefault="00906A76" w:rsidP="00CD3455">
      <w:pPr>
        <w:pStyle w:val="Kop3"/>
        <w:numPr>
          <w:ilvl w:val="2"/>
          <w:numId w:val="9"/>
        </w:numPr>
        <w:ind w:left="0" w:firstLine="0"/>
        <w:rPr>
          <w:sz w:val="20"/>
          <w:szCs w:val="20"/>
        </w:rPr>
      </w:pPr>
      <w:r w:rsidRPr="00135D5A">
        <w:rPr>
          <w:sz w:val="20"/>
          <w:szCs w:val="20"/>
        </w:rPr>
        <w:t xml:space="preserve">Karakteristiek </w:t>
      </w: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 xml:space="preserve">De oude dorpen hebben een rijk verenigingsleven als fundament onder een hechte dorpsgemeenschap. Veel verenigingen zijn </w:t>
      </w:r>
      <w:r w:rsidR="009B444D">
        <w:rPr>
          <w:rFonts w:ascii="Arial" w:hAnsi="Arial" w:cs="Arial"/>
          <w:sz w:val="20"/>
          <w:szCs w:val="20"/>
        </w:rPr>
        <w:t>van oudsher verbonden met de kerk</w:t>
      </w:r>
      <w:r w:rsidRPr="00135D5A">
        <w:rPr>
          <w:rFonts w:ascii="Arial" w:hAnsi="Arial" w:cs="Arial"/>
          <w:sz w:val="20"/>
          <w:szCs w:val="20"/>
        </w:rPr>
        <w:t xml:space="preserve">. De meeste verenigingen zijn accommodatiegebonden (gymzaal, sportpark, gemeenschapshuis of schietterrein). Door allerlei maatschappelijke trends en ontwikkelingen </w:t>
      </w:r>
      <w:r w:rsidR="009B444D" w:rsidRPr="00135D5A">
        <w:rPr>
          <w:rFonts w:ascii="Arial" w:hAnsi="Arial" w:cs="Arial"/>
          <w:sz w:val="20"/>
          <w:szCs w:val="20"/>
        </w:rPr>
        <w:t>staa</w:t>
      </w:r>
      <w:r w:rsidR="009B444D">
        <w:rPr>
          <w:rFonts w:ascii="Arial" w:hAnsi="Arial" w:cs="Arial"/>
          <w:sz w:val="20"/>
          <w:szCs w:val="20"/>
        </w:rPr>
        <w:t>n</w:t>
      </w:r>
      <w:r w:rsidR="009B444D" w:rsidRPr="00135D5A">
        <w:rPr>
          <w:rFonts w:ascii="Arial" w:hAnsi="Arial" w:cs="Arial"/>
          <w:sz w:val="20"/>
          <w:szCs w:val="20"/>
        </w:rPr>
        <w:t xml:space="preserve"> </w:t>
      </w:r>
      <w:r w:rsidRPr="00135D5A">
        <w:rPr>
          <w:rFonts w:ascii="Arial" w:hAnsi="Arial" w:cs="Arial"/>
          <w:sz w:val="20"/>
          <w:szCs w:val="20"/>
        </w:rPr>
        <w:t xml:space="preserve">verenigingen onder druk. </w:t>
      </w:r>
      <w:r w:rsidR="009B444D">
        <w:rPr>
          <w:rFonts w:ascii="Arial" w:hAnsi="Arial" w:cs="Arial"/>
          <w:sz w:val="20"/>
          <w:szCs w:val="20"/>
        </w:rPr>
        <w:t xml:space="preserve">Door </w:t>
      </w:r>
      <w:r w:rsidR="009B444D" w:rsidRPr="00135D5A">
        <w:rPr>
          <w:rFonts w:ascii="Arial" w:hAnsi="Arial" w:cs="Arial"/>
          <w:sz w:val="20"/>
          <w:szCs w:val="20"/>
        </w:rPr>
        <w:t xml:space="preserve">individualisering, ontgroening en vergrijzing </w:t>
      </w:r>
      <w:r w:rsidR="009B444D">
        <w:rPr>
          <w:rFonts w:ascii="Arial" w:hAnsi="Arial" w:cs="Arial"/>
          <w:sz w:val="20"/>
          <w:szCs w:val="20"/>
        </w:rPr>
        <w:t xml:space="preserve">wordt het voor hen moeilijker om </w:t>
      </w:r>
      <w:r w:rsidR="009B444D" w:rsidRPr="00135D5A">
        <w:rPr>
          <w:rFonts w:ascii="Arial" w:hAnsi="Arial" w:cs="Arial"/>
          <w:sz w:val="20"/>
          <w:szCs w:val="20"/>
        </w:rPr>
        <w:t>(bestuurs-) leden</w:t>
      </w:r>
      <w:r w:rsidR="009B444D" w:rsidRPr="00135D5A" w:rsidDel="009B444D">
        <w:rPr>
          <w:rFonts w:ascii="Arial" w:hAnsi="Arial" w:cs="Arial"/>
          <w:sz w:val="20"/>
          <w:szCs w:val="20"/>
        </w:rPr>
        <w:t xml:space="preserve"> </w:t>
      </w:r>
      <w:r w:rsidR="00637FDE">
        <w:rPr>
          <w:rFonts w:ascii="Arial" w:hAnsi="Arial" w:cs="Arial"/>
          <w:sz w:val="20"/>
          <w:szCs w:val="20"/>
        </w:rPr>
        <w:t xml:space="preserve">en vrijwilligers </w:t>
      </w:r>
      <w:r w:rsidR="009B444D">
        <w:rPr>
          <w:rFonts w:ascii="Arial" w:hAnsi="Arial" w:cs="Arial"/>
          <w:sz w:val="20"/>
          <w:szCs w:val="20"/>
        </w:rPr>
        <w:t xml:space="preserve">aan te trekken en te behouden. </w:t>
      </w:r>
    </w:p>
    <w:p w:rsidR="00906A76" w:rsidRPr="00135D5A" w:rsidRDefault="00906A76" w:rsidP="00135D5A">
      <w:pPr>
        <w:pStyle w:val="NoSpacing"/>
        <w:rPr>
          <w:rFonts w:ascii="Arial" w:hAnsi="Arial" w:cs="Arial"/>
          <w:sz w:val="20"/>
          <w:szCs w:val="20"/>
        </w:rPr>
      </w:pPr>
    </w:p>
    <w:p w:rsidR="00906A76" w:rsidRPr="00135D5A" w:rsidRDefault="00906A76" w:rsidP="00CD3455">
      <w:pPr>
        <w:pStyle w:val="Kop3"/>
        <w:numPr>
          <w:ilvl w:val="2"/>
          <w:numId w:val="9"/>
        </w:numPr>
        <w:ind w:left="0" w:firstLine="0"/>
        <w:rPr>
          <w:sz w:val="20"/>
          <w:szCs w:val="20"/>
        </w:rPr>
      </w:pPr>
      <w:r w:rsidRPr="00135D5A">
        <w:rPr>
          <w:sz w:val="20"/>
          <w:szCs w:val="20"/>
        </w:rPr>
        <w:t>Interactie met burgers en maatschappelijke partners</w:t>
      </w:r>
    </w:p>
    <w:p w:rsidR="00906A76" w:rsidRPr="00135D5A" w:rsidRDefault="00906A76" w:rsidP="00135D5A">
      <w:pPr>
        <w:pStyle w:val="Kop3"/>
        <w:numPr>
          <w:ilvl w:val="0"/>
          <w:numId w:val="0"/>
        </w:numPr>
        <w:rPr>
          <w:sz w:val="20"/>
          <w:szCs w:val="20"/>
        </w:rPr>
      </w:pPr>
      <w:r w:rsidRPr="00135D5A">
        <w:rPr>
          <w:sz w:val="20"/>
          <w:szCs w:val="20"/>
        </w:rPr>
        <w:t>Werkatelier 2012</w:t>
      </w: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 xml:space="preserve">Men is positief over het verenigingsleven en de activiteiten die worden georganiseerd. De inwoners uit de kernen geven blijk van grote betrokkenheid. Het zoeken naar kansen en mogelijkheden staat in dit cluster centraal. </w:t>
      </w: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Ze willen graag blijven investeren in eigen dorp. Dat kan op verschillende wijzen: net zo actief als nu meedenken en meedoen</w:t>
      </w:r>
      <w:r w:rsidR="005821CD">
        <w:rPr>
          <w:rFonts w:ascii="Arial" w:hAnsi="Arial" w:cs="Arial"/>
          <w:sz w:val="20"/>
          <w:szCs w:val="20"/>
        </w:rPr>
        <w:t>,</w:t>
      </w:r>
      <w:r w:rsidRPr="00135D5A">
        <w:rPr>
          <w:rFonts w:ascii="Arial" w:hAnsi="Arial" w:cs="Arial"/>
          <w:sz w:val="20"/>
          <w:szCs w:val="20"/>
        </w:rPr>
        <w:t xml:space="preserve"> of kleinschalig maar betekenisvol. De huidige generatie geeft aan hierin het stokje vol vertrouwen over te willen dragen aan de volgende generatie. </w:t>
      </w: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 xml:space="preserve">De inwoners van de verschillende kernen hechten aan actieve participatie en samenwerking binnen de eigen kern alsmede tussen de verschillende kernen. In dit verband zullen samen meer activiteiten en evenementen voor jongeren georganiseerd moeten worden. </w:t>
      </w:r>
    </w:p>
    <w:p w:rsidR="00E76F72" w:rsidRDefault="00E76F72" w:rsidP="00135D5A">
      <w:pPr>
        <w:pStyle w:val="NoSpacing"/>
        <w:rPr>
          <w:rFonts w:ascii="Arial" w:hAnsi="Arial" w:cs="Arial"/>
          <w:sz w:val="20"/>
          <w:szCs w:val="20"/>
        </w:rPr>
      </w:pP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 xml:space="preserve">Saamhorigheid, gezelligheid en “noabersjap” – </w:t>
      </w:r>
      <w:r w:rsidR="003F0DFD">
        <w:rPr>
          <w:rFonts w:ascii="Arial" w:hAnsi="Arial" w:cs="Arial"/>
          <w:sz w:val="20"/>
          <w:szCs w:val="20"/>
        </w:rPr>
        <w:t xml:space="preserve">(nabuurschap) </w:t>
      </w:r>
      <w:r w:rsidRPr="00135D5A">
        <w:rPr>
          <w:rFonts w:ascii="Arial" w:hAnsi="Arial" w:cs="Arial"/>
          <w:sz w:val="20"/>
          <w:szCs w:val="20"/>
        </w:rPr>
        <w:t>het zich voor elkaar inzetten en voor elkaar zorgen</w:t>
      </w:r>
      <w:r w:rsidR="00E76F72">
        <w:rPr>
          <w:rFonts w:ascii="Arial" w:hAnsi="Arial" w:cs="Arial"/>
          <w:sz w:val="20"/>
          <w:szCs w:val="20"/>
        </w:rPr>
        <w:t xml:space="preserve"> – zijn belangrijke elementen. </w:t>
      </w:r>
      <w:r w:rsidR="005821CD">
        <w:rPr>
          <w:rFonts w:ascii="Arial" w:hAnsi="Arial" w:cs="Arial"/>
          <w:sz w:val="20"/>
          <w:szCs w:val="20"/>
        </w:rPr>
        <w:t>B</w:t>
      </w:r>
      <w:r w:rsidR="005821CD" w:rsidRPr="00135D5A">
        <w:rPr>
          <w:rFonts w:ascii="Arial" w:hAnsi="Arial" w:cs="Arial"/>
          <w:sz w:val="20"/>
          <w:szCs w:val="20"/>
        </w:rPr>
        <w:t xml:space="preserve">ewoners </w:t>
      </w:r>
      <w:r w:rsidR="005821CD">
        <w:rPr>
          <w:rFonts w:ascii="Arial" w:hAnsi="Arial" w:cs="Arial"/>
          <w:sz w:val="20"/>
          <w:szCs w:val="20"/>
        </w:rPr>
        <w:t>willen op verschillende manieren hun steentje bij</w:t>
      </w:r>
      <w:r w:rsidR="005821CD" w:rsidRPr="00135D5A">
        <w:rPr>
          <w:rFonts w:ascii="Arial" w:hAnsi="Arial" w:cs="Arial"/>
          <w:sz w:val="20"/>
          <w:szCs w:val="20"/>
        </w:rPr>
        <w:t xml:space="preserve">dragen </w:t>
      </w:r>
      <w:r w:rsidR="005821CD">
        <w:rPr>
          <w:rFonts w:ascii="Arial" w:hAnsi="Arial" w:cs="Arial"/>
          <w:sz w:val="20"/>
          <w:szCs w:val="20"/>
        </w:rPr>
        <w:t>aan</w:t>
      </w:r>
      <w:r w:rsidR="005821CD" w:rsidRPr="00135D5A">
        <w:rPr>
          <w:rFonts w:ascii="Arial" w:hAnsi="Arial" w:cs="Arial"/>
          <w:sz w:val="20"/>
          <w:szCs w:val="20"/>
        </w:rPr>
        <w:t xml:space="preserve"> een leefbare buurt/wijk/dorp in 2025</w:t>
      </w:r>
      <w:r w:rsidR="005821CD">
        <w:rPr>
          <w:rFonts w:ascii="Arial" w:hAnsi="Arial" w:cs="Arial"/>
          <w:sz w:val="20"/>
          <w:szCs w:val="20"/>
        </w:rPr>
        <w:t>. Voorbeelden zijn e</w:t>
      </w:r>
      <w:r w:rsidR="005821CD" w:rsidRPr="00135D5A">
        <w:rPr>
          <w:rFonts w:ascii="Arial" w:hAnsi="Arial" w:cs="Arial"/>
          <w:sz w:val="20"/>
          <w:szCs w:val="20"/>
        </w:rPr>
        <w:t xml:space="preserve">lkaar </w:t>
      </w:r>
      <w:r w:rsidRPr="00135D5A">
        <w:rPr>
          <w:rFonts w:ascii="Arial" w:hAnsi="Arial" w:cs="Arial"/>
          <w:sz w:val="20"/>
          <w:szCs w:val="20"/>
        </w:rPr>
        <w:t>fysiek ontmoeten “praten in plaats van twitteren”, deelnemen aan gemeenschapsactiviteiten, actief zijn binnen het verenigingsleven of wijkplatform en nabuurschap/hulp aan anderen</w:t>
      </w:r>
      <w:r w:rsidR="005821CD">
        <w:rPr>
          <w:rFonts w:ascii="Arial" w:hAnsi="Arial" w:cs="Arial"/>
          <w:sz w:val="20"/>
          <w:szCs w:val="20"/>
        </w:rPr>
        <w:t>.</w:t>
      </w:r>
      <w:r w:rsidR="001B0326">
        <w:rPr>
          <w:rFonts w:ascii="Arial" w:hAnsi="Arial" w:cs="Arial"/>
          <w:sz w:val="20"/>
          <w:szCs w:val="20"/>
        </w:rPr>
        <w:t xml:space="preserve"> </w:t>
      </w:r>
      <w:r w:rsidR="00924A33">
        <w:rPr>
          <w:rFonts w:ascii="Arial" w:hAnsi="Arial" w:cs="Arial"/>
          <w:sz w:val="20"/>
          <w:szCs w:val="20"/>
        </w:rPr>
        <w:t xml:space="preserve">Bewoners willen </w:t>
      </w:r>
      <w:r w:rsidRPr="00135D5A">
        <w:rPr>
          <w:rFonts w:ascii="Arial" w:hAnsi="Arial" w:cs="Arial"/>
          <w:sz w:val="20"/>
          <w:szCs w:val="20"/>
        </w:rPr>
        <w:t>“Samen werken en samen leven”, met jong en oud, zodat “we als cluster onze eigen identiteit kunnen behouden.”</w:t>
      </w:r>
    </w:p>
    <w:p w:rsidR="00906A76" w:rsidRPr="00135D5A" w:rsidRDefault="00906A76" w:rsidP="00135D5A">
      <w:pPr>
        <w:pStyle w:val="NoSpacing"/>
        <w:rPr>
          <w:rFonts w:ascii="Arial" w:hAnsi="Arial" w:cs="Arial"/>
          <w:sz w:val="20"/>
          <w:szCs w:val="20"/>
        </w:rPr>
      </w:pP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 xml:space="preserve">De aanwezigheid van een bloeiend verenigingsleven in de toekomst wordt als zeer belangrijk ervaren, omdat deze verenigingen als bindmiddel voor de gemeenschap fungeren. Verenigingen moeten </w:t>
      </w:r>
      <w:r w:rsidR="00F67177" w:rsidRPr="00135D5A">
        <w:rPr>
          <w:rFonts w:ascii="Arial" w:hAnsi="Arial" w:cs="Arial"/>
          <w:sz w:val="20"/>
          <w:szCs w:val="20"/>
        </w:rPr>
        <w:t xml:space="preserve">inspelen op de ontgroening en vergrijzing en </w:t>
      </w:r>
      <w:r w:rsidRPr="00135D5A">
        <w:rPr>
          <w:rFonts w:ascii="Arial" w:hAnsi="Arial" w:cs="Arial"/>
          <w:sz w:val="20"/>
          <w:szCs w:val="20"/>
        </w:rPr>
        <w:t>meer samenwerken</w:t>
      </w:r>
      <w:r w:rsidR="00F67177" w:rsidRPr="00135D5A">
        <w:rPr>
          <w:rFonts w:ascii="Arial" w:hAnsi="Arial" w:cs="Arial"/>
          <w:sz w:val="20"/>
          <w:szCs w:val="20"/>
        </w:rPr>
        <w:t xml:space="preserve">. </w:t>
      </w:r>
      <w:r w:rsidRPr="00135D5A">
        <w:rPr>
          <w:rFonts w:ascii="Arial" w:hAnsi="Arial" w:cs="Arial"/>
          <w:sz w:val="20"/>
          <w:szCs w:val="20"/>
        </w:rPr>
        <w:t>Het werven van vrijwilligers en bestuursleden is een punt van (blijvende) zorg.</w:t>
      </w:r>
    </w:p>
    <w:p w:rsidR="00906A76" w:rsidRPr="00135D5A" w:rsidRDefault="00906A76" w:rsidP="00135D5A">
      <w:pPr>
        <w:pStyle w:val="NoSpacing"/>
        <w:rPr>
          <w:rFonts w:ascii="Arial" w:hAnsi="Arial" w:cs="Arial"/>
          <w:sz w:val="20"/>
          <w:szCs w:val="20"/>
        </w:rPr>
      </w:pPr>
    </w:p>
    <w:p w:rsidR="00906A76" w:rsidRPr="00135D5A" w:rsidRDefault="00906A76" w:rsidP="00135D5A">
      <w:pPr>
        <w:pStyle w:val="Kop3"/>
        <w:numPr>
          <w:ilvl w:val="0"/>
          <w:numId w:val="0"/>
        </w:numPr>
        <w:rPr>
          <w:sz w:val="20"/>
          <w:szCs w:val="20"/>
        </w:rPr>
      </w:pPr>
      <w:r w:rsidRPr="00135D5A">
        <w:rPr>
          <w:sz w:val="20"/>
          <w:szCs w:val="20"/>
        </w:rPr>
        <w:t>Werkatelier 2013</w:t>
      </w:r>
      <w:r w:rsidRPr="00135D5A">
        <w:rPr>
          <w:sz w:val="20"/>
          <w:szCs w:val="20"/>
        </w:rPr>
        <w:br/>
      </w:r>
      <w:r w:rsidRPr="00135D5A">
        <w:rPr>
          <w:b w:val="0"/>
          <w:sz w:val="20"/>
          <w:szCs w:val="20"/>
          <w:lang w:eastAsia="en-US"/>
        </w:rPr>
        <w:t>Iedereen is er van overtuigd dat samenwerking en krachtenbundel</w:t>
      </w:r>
      <w:r w:rsidR="00F67177" w:rsidRPr="00135D5A">
        <w:rPr>
          <w:b w:val="0"/>
          <w:sz w:val="20"/>
          <w:szCs w:val="20"/>
          <w:lang w:eastAsia="en-US"/>
        </w:rPr>
        <w:t>ing</w:t>
      </w:r>
      <w:r w:rsidRPr="00135D5A">
        <w:rPr>
          <w:b w:val="0"/>
          <w:sz w:val="20"/>
          <w:szCs w:val="20"/>
          <w:lang w:eastAsia="en-US"/>
        </w:rPr>
        <w:t xml:space="preserve"> noodzakelijk </w:t>
      </w:r>
      <w:r w:rsidR="00F67177" w:rsidRPr="00135D5A">
        <w:rPr>
          <w:b w:val="0"/>
          <w:sz w:val="20"/>
          <w:szCs w:val="20"/>
          <w:lang w:eastAsia="en-US"/>
        </w:rPr>
        <w:t>z</w:t>
      </w:r>
      <w:r w:rsidRPr="00135D5A">
        <w:rPr>
          <w:b w:val="0"/>
          <w:sz w:val="20"/>
          <w:szCs w:val="20"/>
          <w:lang w:eastAsia="en-US"/>
        </w:rPr>
        <w:t>i</w:t>
      </w:r>
      <w:r w:rsidR="00F67177" w:rsidRPr="00135D5A">
        <w:rPr>
          <w:b w:val="0"/>
          <w:sz w:val="20"/>
          <w:szCs w:val="20"/>
          <w:lang w:eastAsia="en-US"/>
        </w:rPr>
        <w:t>jn</w:t>
      </w:r>
      <w:r w:rsidRPr="00135D5A">
        <w:rPr>
          <w:b w:val="0"/>
          <w:sz w:val="20"/>
          <w:szCs w:val="20"/>
          <w:lang w:eastAsia="en-US"/>
        </w:rPr>
        <w:t xml:space="preserve"> </w:t>
      </w:r>
      <w:r w:rsidR="00924A33">
        <w:rPr>
          <w:b w:val="0"/>
          <w:sz w:val="20"/>
          <w:szCs w:val="20"/>
          <w:lang w:eastAsia="en-US"/>
        </w:rPr>
        <w:t xml:space="preserve">voor het behoud van de </w:t>
      </w:r>
      <w:r w:rsidRPr="00135D5A">
        <w:rPr>
          <w:b w:val="0"/>
          <w:sz w:val="20"/>
          <w:szCs w:val="20"/>
          <w:lang w:eastAsia="en-US"/>
        </w:rPr>
        <w:t xml:space="preserve">verenigingsstructuur in de beide kernen. De urgentie hiervan is doorgedruppeld naar alle leden. Dit geldt ook voor het in stand houden van de maatschappelijke voorzieningen zoals buurthuizen, scholen en verenigingslokalen. </w:t>
      </w:r>
      <w:r w:rsidR="00F67177" w:rsidRPr="00135D5A">
        <w:rPr>
          <w:b w:val="0"/>
          <w:sz w:val="20"/>
          <w:szCs w:val="20"/>
          <w:lang w:eastAsia="en-US"/>
        </w:rPr>
        <w:t>“Zelf de broek op</w:t>
      </w:r>
      <w:r w:rsidRPr="00135D5A">
        <w:rPr>
          <w:b w:val="0"/>
          <w:sz w:val="20"/>
          <w:szCs w:val="20"/>
          <w:lang w:eastAsia="en-US"/>
        </w:rPr>
        <w:t>houden</w:t>
      </w:r>
      <w:r w:rsidR="00F67177" w:rsidRPr="00135D5A">
        <w:rPr>
          <w:b w:val="0"/>
          <w:sz w:val="20"/>
          <w:szCs w:val="20"/>
          <w:lang w:eastAsia="en-US"/>
        </w:rPr>
        <w:t>”</w:t>
      </w:r>
      <w:r w:rsidRPr="00135D5A">
        <w:rPr>
          <w:b w:val="0"/>
          <w:sz w:val="20"/>
          <w:szCs w:val="20"/>
          <w:lang w:eastAsia="en-US"/>
        </w:rPr>
        <w:t xml:space="preserve"> is </w:t>
      </w:r>
      <w:r w:rsidR="00F67177" w:rsidRPr="00135D5A">
        <w:rPr>
          <w:b w:val="0"/>
          <w:sz w:val="20"/>
          <w:szCs w:val="20"/>
          <w:lang w:eastAsia="en-US"/>
        </w:rPr>
        <w:t xml:space="preserve">alleen </w:t>
      </w:r>
      <w:r w:rsidRPr="00135D5A">
        <w:rPr>
          <w:b w:val="0"/>
          <w:sz w:val="20"/>
          <w:szCs w:val="20"/>
          <w:lang w:eastAsia="en-US"/>
        </w:rPr>
        <w:t xml:space="preserve">mogelijk als de gemeente voldoende faciliteert. De bewoners weten over het algemeen zelf wat goed is voor de buurt. Goed basisonderwijs is een belangrijke trekker als het gaat om jeugd en de betrokkenheid van ouders. Dat er ook gekeken wordt naar </w:t>
      </w:r>
      <w:r w:rsidR="00924A33">
        <w:rPr>
          <w:b w:val="0"/>
          <w:sz w:val="20"/>
          <w:szCs w:val="20"/>
          <w:lang w:eastAsia="en-US"/>
        </w:rPr>
        <w:t>multifunctionele inzet</w:t>
      </w:r>
      <w:r w:rsidRPr="00135D5A">
        <w:rPr>
          <w:b w:val="0"/>
          <w:sz w:val="20"/>
          <w:szCs w:val="20"/>
          <w:lang w:eastAsia="en-US"/>
        </w:rPr>
        <w:t xml:space="preserve"> </w:t>
      </w:r>
      <w:r w:rsidR="00924A33">
        <w:rPr>
          <w:b w:val="0"/>
          <w:sz w:val="20"/>
          <w:szCs w:val="20"/>
          <w:lang w:eastAsia="en-US"/>
        </w:rPr>
        <w:t xml:space="preserve">en gebruik </w:t>
      </w:r>
      <w:r w:rsidRPr="00135D5A">
        <w:rPr>
          <w:b w:val="0"/>
          <w:sz w:val="20"/>
          <w:szCs w:val="20"/>
          <w:lang w:eastAsia="en-US"/>
        </w:rPr>
        <w:t>van de voorzieningen is vanzelfsprekend. Dit biedt overigens in de ogen van de bewoners ook extra kansen als het gaat om saamhorigheid tussen oud en jong en tussen de verschillende doelgroepen. Muziek, onderwijs en sport hebben zeker raakvlakken. Het helpt als de voorzieningen makkelijk bereikbaar zijn voor alle doelgroepen. Kwaliteit is daarbij leidend.</w:t>
      </w:r>
    </w:p>
    <w:p w:rsidR="00906A76" w:rsidRPr="00135D5A" w:rsidRDefault="00906A76" w:rsidP="00135D5A">
      <w:pPr>
        <w:pStyle w:val="NoSpacing"/>
        <w:rPr>
          <w:rFonts w:ascii="Arial" w:hAnsi="Arial" w:cs="Arial"/>
          <w:sz w:val="20"/>
          <w:szCs w:val="20"/>
        </w:rPr>
      </w:pPr>
    </w:p>
    <w:p w:rsidR="00906A76" w:rsidRPr="00135D5A" w:rsidRDefault="00906A76" w:rsidP="00CD3455">
      <w:pPr>
        <w:pStyle w:val="Kop3"/>
        <w:numPr>
          <w:ilvl w:val="2"/>
          <w:numId w:val="9"/>
        </w:numPr>
        <w:ind w:left="0" w:firstLine="0"/>
        <w:rPr>
          <w:sz w:val="20"/>
          <w:szCs w:val="20"/>
        </w:rPr>
      </w:pPr>
      <w:r w:rsidRPr="00135D5A">
        <w:rPr>
          <w:sz w:val="20"/>
          <w:szCs w:val="20"/>
        </w:rPr>
        <w:lastRenderedPageBreak/>
        <w:t>Ontwikkelrichtingen vitale verenigingen en maatschappelijke voorzieningen</w:t>
      </w:r>
    </w:p>
    <w:p w:rsidR="00906A76" w:rsidRPr="00135D5A" w:rsidRDefault="00906A76" w:rsidP="00CD3455">
      <w:pPr>
        <w:pStyle w:val="NoSpacing"/>
        <w:numPr>
          <w:ilvl w:val="0"/>
          <w:numId w:val="7"/>
        </w:numPr>
        <w:rPr>
          <w:rFonts w:ascii="Arial" w:hAnsi="Arial" w:cs="Arial"/>
          <w:sz w:val="20"/>
          <w:szCs w:val="20"/>
        </w:rPr>
      </w:pPr>
      <w:r w:rsidRPr="00135D5A">
        <w:rPr>
          <w:rFonts w:ascii="Arial" w:hAnsi="Arial" w:cs="Arial"/>
          <w:sz w:val="20"/>
          <w:szCs w:val="20"/>
        </w:rPr>
        <w:t>Verbeteren van het huidig ondersteuningsaanbod voor vrijwilligers(organisaties) en verenigingen.</w:t>
      </w:r>
    </w:p>
    <w:p w:rsidR="00906A76" w:rsidRPr="00135D5A" w:rsidRDefault="00906A76" w:rsidP="00CD3455">
      <w:pPr>
        <w:pStyle w:val="NoSpacing"/>
        <w:numPr>
          <w:ilvl w:val="0"/>
          <w:numId w:val="7"/>
        </w:numPr>
        <w:rPr>
          <w:rFonts w:ascii="Arial" w:hAnsi="Arial" w:cs="Arial"/>
          <w:sz w:val="20"/>
          <w:szCs w:val="20"/>
        </w:rPr>
      </w:pPr>
      <w:r w:rsidRPr="00135D5A">
        <w:rPr>
          <w:rFonts w:ascii="Arial" w:hAnsi="Arial" w:cs="Arial"/>
          <w:sz w:val="20"/>
          <w:szCs w:val="20"/>
        </w:rPr>
        <w:t>Ontwikkelen van toekomstbestendig ondersteuning</w:t>
      </w:r>
      <w:r w:rsidR="00924A33">
        <w:rPr>
          <w:rFonts w:ascii="Arial" w:hAnsi="Arial" w:cs="Arial"/>
          <w:sz w:val="20"/>
          <w:szCs w:val="20"/>
        </w:rPr>
        <w:t>s</w:t>
      </w:r>
      <w:r w:rsidRPr="00135D5A">
        <w:rPr>
          <w:rFonts w:ascii="Arial" w:hAnsi="Arial" w:cs="Arial"/>
          <w:sz w:val="20"/>
          <w:szCs w:val="20"/>
        </w:rPr>
        <w:t>aanbod t.b.v. nieuwe taken en nieuwe vrijwilligers.</w:t>
      </w:r>
    </w:p>
    <w:p w:rsidR="00906A76" w:rsidRPr="00135D5A" w:rsidRDefault="00906A76" w:rsidP="00CD3455">
      <w:pPr>
        <w:pStyle w:val="NoSpacing"/>
        <w:numPr>
          <w:ilvl w:val="0"/>
          <w:numId w:val="7"/>
        </w:numPr>
        <w:rPr>
          <w:rFonts w:ascii="Arial" w:hAnsi="Arial" w:cs="Arial"/>
          <w:sz w:val="20"/>
          <w:szCs w:val="20"/>
        </w:rPr>
      </w:pPr>
      <w:r w:rsidRPr="00135D5A">
        <w:rPr>
          <w:rFonts w:ascii="Arial" w:hAnsi="Arial" w:cs="Arial"/>
          <w:sz w:val="20"/>
          <w:szCs w:val="20"/>
        </w:rPr>
        <w:t xml:space="preserve">Faciliteren van sportverenigingen door de </w:t>
      </w:r>
      <w:r w:rsidR="00924A33">
        <w:rPr>
          <w:rFonts w:ascii="Arial" w:hAnsi="Arial" w:cs="Arial"/>
          <w:sz w:val="20"/>
          <w:szCs w:val="20"/>
        </w:rPr>
        <w:t>S</w:t>
      </w:r>
      <w:r w:rsidR="00924A33" w:rsidRPr="00135D5A">
        <w:rPr>
          <w:rFonts w:ascii="Arial" w:hAnsi="Arial" w:cs="Arial"/>
          <w:sz w:val="20"/>
          <w:szCs w:val="20"/>
        </w:rPr>
        <w:t xml:space="preserve">portstichting </w:t>
      </w:r>
      <w:r w:rsidRPr="00135D5A">
        <w:rPr>
          <w:rFonts w:ascii="Arial" w:hAnsi="Arial" w:cs="Arial"/>
          <w:sz w:val="20"/>
          <w:szCs w:val="20"/>
        </w:rPr>
        <w:t>en culturele verenigingen vanuit het Cultuurbedrijf (bijvoorbeeld bij pr en marketing, administratie, ticketing, podiumfaciliteiten)</w:t>
      </w:r>
    </w:p>
    <w:p w:rsidR="00906A76" w:rsidRPr="00135D5A" w:rsidRDefault="00906A76" w:rsidP="00CD3455">
      <w:pPr>
        <w:pStyle w:val="NoSpacing"/>
        <w:numPr>
          <w:ilvl w:val="0"/>
          <w:numId w:val="7"/>
        </w:numPr>
        <w:rPr>
          <w:rFonts w:ascii="Arial" w:hAnsi="Arial" w:cs="Arial"/>
          <w:sz w:val="20"/>
          <w:szCs w:val="20"/>
        </w:rPr>
      </w:pPr>
      <w:r w:rsidRPr="00135D5A">
        <w:rPr>
          <w:rFonts w:ascii="Arial" w:hAnsi="Arial" w:cs="Arial"/>
          <w:sz w:val="20"/>
          <w:szCs w:val="20"/>
        </w:rPr>
        <w:t xml:space="preserve">Verenigingen stimuleren en faciliteren </w:t>
      </w:r>
      <w:r w:rsidR="003F0DFD">
        <w:rPr>
          <w:rFonts w:ascii="Arial" w:hAnsi="Arial" w:cs="Arial"/>
          <w:sz w:val="20"/>
          <w:szCs w:val="20"/>
        </w:rPr>
        <w:t xml:space="preserve">om </w:t>
      </w:r>
      <w:r w:rsidRPr="00135D5A">
        <w:rPr>
          <w:rFonts w:ascii="Arial" w:hAnsi="Arial" w:cs="Arial"/>
          <w:sz w:val="20"/>
          <w:szCs w:val="20"/>
        </w:rPr>
        <w:t xml:space="preserve">kwetsbare doelgroepen actief te benaderen en </w:t>
      </w:r>
      <w:r w:rsidR="003F0DFD">
        <w:rPr>
          <w:rFonts w:ascii="Arial" w:hAnsi="Arial" w:cs="Arial"/>
          <w:sz w:val="20"/>
          <w:szCs w:val="20"/>
        </w:rPr>
        <w:t xml:space="preserve">te </w:t>
      </w:r>
      <w:r w:rsidRPr="00135D5A">
        <w:rPr>
          <w:rFonts w:ascii="Arial" w:hAnsi="Arial" w:cs="Arial"/>
          <w:sz w:val="20"/>
          <w:szCs w:val="20"/>
        </w:rPr>
        <w:t>laten participeren.</w:t>
      </w:r>
    </w:p>
    <w:p w:rsidR="00906A76" w:rsidRPr="00135D5A" w:rsidRDefault="00906A76" w:rsidP="00CD3455">
      <w:pPr>
        <w:pStyle w:val="NoSpacing"/>
        <w:numPr>
          <w:ilvl w:val="0"/>
          <w:numId w:val="7"/>
        </w:numPr>
        <w:rPr>
          <w:rFonts w:ascii="Arial" w:hAnsi="Arial" w:cs="Arial"/>
          <w:sz w:val="20"/>
          <w:szCs w:val="20"/>
        </w:rPr>
      </w:pPr>
      <w:r w:rsidRPr="00135D5A">
        <w:rPr>
          <w:rFonts w:ascii="Arial" w:hAnsi="Arial" w:cs="Arial"/>
          <w:sz w:val="20"/>
          <w:szCs w:val="20"/>
        </w:rPr>
        <w:t>Maatschappelijke voorzieningen zijn afgestemd op gebruik:</w:t>
      </w:r>
    </w:p>
    <w:p w:rsidR="00906A76" w:rsidRPr="00135D5A" w:rsidRDefault="00906A76" w:rsidP="00CD3455">
      <w:pPr>
        <w:pStyle w:val="NoSpacing"/>
        <w:numPr>
          <w:ilvl w:val="0"/>
          <w:numId w:val="8"/>
        </w:numPr>
        <w:rPr>
          <w:rFonts w:ascii="Arial" w:hAnsi="Arial" w:cs="Arial"/>
          <w:sz w:val="20"/>
          <w:szCs w:val="20"/>
        </w:rPr>
      </w:pPr>
      <w:r w:rsidRPr="00135D5A">
        <w:rPr>
          <w:rFonts w:ascii="Arial" w:hAnsi="Arial" w:cs="Arial"/>
          <w:sz w:val="20"/>
          <w:szCs w:val="20"/>
        </w:rPr>
        <w:tab/>
        <w:t>Spreiding: per functie wordt vastgesteld op welk niveau deze het beste tot zijn recht komt: op niveau van wijk en dorp, cluster, stadsdeel, stad, regio of bovenregionaal;</w:t>
      </w:r>
    </w:p>
    <w:p w:rsidR="00906A76" w:rsidRPr="00135D5A" w:rsidRDefault="00906A76" w:rsidP="00CD3455">
      <w:pPr>
        <w:pStyle w:val="NoSpacing"/>
        <w:numPr>
          <w:ilvl w:val="0"/>
          <w:numId w:val="8"/>
        </w:numPr>
        <w:rPr>
          <w:rFonts w:ascii="Arial" w:hAnsi="Arial" w:cs="Arial"/>
          <w:sz w:val="20"/>
          <w:szCs w:val="20"/>
        </w:rPr>
      </w:pPr>
      <w:r w:rsidRPr="00135D5A">
        <w:rPr>
          <w:rFonts w:ascii="Arial" w:hAnsi="Arial" w:cs="Arial"/>
          <w:sz w:val="20"/>
          <w:szCs w:val="20"/>
        </w:rPr>
        <w:t>Kwantiteit: afgestemd op de toekomstige behoefte (demografie) en middelen (financieel);</w:t>
      </w:r>
    </w:p>
    <w:p w:rsidR="00906A76" w:rsidRPr="00135D5A" w:rsidRDefault="00906A76" w:rsidP="00CD3455">
      <w:pPr>
        <w:pStyle w:val="NoSpacing"/>
        <w:numPr>
          <w:ilvl w:val="0"/>
          <w:numId w:val="8"/>
        </w:numPr>
        <w:rPr>
          <w:rFonts w:ascii="Arial" w:hAnsi="Arial" w:cs="Arial"/>
          <w:sz w:val="20"/>
          <w:szCs w:val="20"/>
        </w:rPr>
      </w:pPr>
      <w:r w:rsidRPr="00135D5A">
        <w:rPr>
          <w:rFonts w:ascii="Arial" w:hAnsi="Arial" w:cs="Arial"/>
          <w:sz w:val="20"/>
          <w:szCs w:val="20"/>
        </w:rPr>
        <w:t>Exploitatie: bezettingsgraad (frequentie, duur, intensiteit, normering) en vrijwilligersinzet bepalen mede de gemeentelijke inzet en bijdrage;</w:t>
      </w:r>
    </w:p>
    <w:p w:rsidR="00906A76" w:rsidRPr="00135D5A" w:rsidRDefault="00906A76" w:rsidP="00CD3455">
      <w:pPr>
        <w:pStyle w:val="NoSpacing"/>
        <w:numPr>
          <w:ilvl w:val="0"/>
          <w:numId w:val="8"/>
        </w:numPr>
        <w:rPr>
          <w:rFonts w:ascii="Arial" w:hAnsi="Arial" w:cs="Arial"/>
          <w:sz w:val="20"/>
          <w:szCs w:val="20"/>
        </w:rPr>
      </w:pPr>
      <w:r w:rsidRPr="00135D5A">
        <w:rPr>
          <w:rFonts w:ascii="Arial" w:hAnsi="Arial" w:cs="Arial"/>
          <w:sz w:val="20"/>
          <w:szCs w:val="20"/>
        </w:rPr>
        <w:t xml:space="preserve">Kwaliteit: onze inzet is gericht op </w:t>
      </w:r>
      <w:r w:rsidR="000418AB">
        <w:rPr>
          <w:rFonts w:ascii="Arial" w:hAnsi="Arial" w:cs="Arial"/>
          <w:color w:val="000000"/>
          <w:sz w:val="20"/>
          <w:szCs w:val="20"/>
          <w:lang w:eastAsia="nl-NL"/>
        </w:rPr>
        <w:t>een</w:t>
      </w:r>
      <w:r w:rsidR="000418AB">
        <w:rPr>
          <w:rFonts w:ascii="Cambria Math" w:hAnsi="Cambria Math" w:cs="Cambria Math"/>
          <w:color w:val="000000"/>
          <w:sz w:val="20"/>
          <w:szCs w:val="20"/>
          <w:lang w:eastAsia="nl-NL"/>
        </w:rPr>
        <w:t xml:space="preserve"> </w:t>
      </w:r>
      <w:r w:rsidR="000418AB">
        <w:rPr>
          <w:rFonts w:ascii="Arial" w:hAnsi="Arial" w:cs="Arial"/>
          <w:color w:val="000000"/>
          <w:sz w:val="20"/>
          <w:szCs w:val="20"/>
          <w:lang w:eastAsia="nl-NL"/>
        </w:rPr>
        <w:t>beperkter</w:t>
      </w:r>
      <w:r w:rsidR="000418AB">
        <w:rPr>
          <w:rFonts w:ascii="Cambria Math" w:hAnsi="Cambria Math" w:cs="Cambria Math"/>
          <w:color w:val="000000"/>
          <w:sz w:val="20"/>
          <w:szCs w:val="20"/>
          <w:lang w:eastAsia="nl-NL"/>
        </w:rPr>
        <w:t xml:space="preserve"> </w:t>
      </w:r>
      <w:r w:rsidR="000418AB">
        <w:rPr>
          <w:rFonts w:ascii="Arial" w:hAnsi="Arial" w:cs="Arial"/>
          <w:color w:val="000000"/>
          <w:sz w:val="20"/>
          <w:szCs w:val="20"/>
          <w:lang w:eastAsia="nl-NL"/>
        </w:rPr>
        <w:t>aantal</w:t>
      </w:r>
      <w:r w:rsidR="000418AB">
        <w:rPr>
          <w:rFonts w:ascii="Cambria Math" w:hAnsi="Cambria Math" w:cs="Cambria Math"/>
          <w:color w:val="000000"/>
          <w:sz w:val="20"/>
          <w:szCs w:val="20"/>
          <w:lang w:eastAsia="nl-NL"/>
        </w:rPr>
        <w:t xml:space="preserve"> </w:t>
      </w:r>
      <w:r w:rsidR="000418AB">
        <w:rPr>
          <w:rFonts w:ascii="Arial" w:hAnsi="Arial" w:cs="Arial"/>
          <w:color w:val="000000"/>
          <w:sz w:val="20"/>
          <w:szCs w:val="20"/>
          <w:lang w:eastAsia="nl-NL"/>
        </w:rPr>
        <w:t>duurzame</w:t>
      </w:r>
      <w:r w:rsidR="000418AB">
        <w:rPr>
          <w:rFonts w:ascii="Cambria Math" w:hAnsi="Cambria Math" w:cs="Cambria Math"/>
          <w:color w:val="000000"/>
          <w:sz w:val="20"/>
          <w:szCs w:val="20"/>
          <w:lang w:eastAsia="nl-NL"/>
        </w:rPr>
        <w:t xml:space="preserve"> </w:t>
      </w:r>
      <w:r w:rsidR="000418AB">
        <w:rPr>
          <w:rFonts w:ascii="Arial" w:hAnsi="Arial" w:cs="Arial"/>
          <w:color w:val="000000"/>
          <w:sz w:val="20"/>
          <w:szCs w:val="20"/>
          <w:lang w:eastAsia="nl-NL"/>
        </w:rPr>
        <w:t>voorzieningen</w:t>
      </w:r>
      <w:r w:rsidR="000418AB">
        <w:rPr>
          <w:rFonts w:ascii="Cambria Math" w:hAnsi="Cambria Math" w:cs="Cambria Math"/>
          <w:color w:val="000000"/>
          <w:sz w:val="20"/>
          <w:szCs w:val="20"/>
          <w:lang w:eastAsia="nl-NL"/>
        </w:rPr>
        <w:t xml:space="preserve">, </w:t>
      </w:r>
      <w:r w:rsidR="000418AB">
        <w:rPr>
          <w:rFonts w:ascii="Arial" w:hAnsi="Arial" w:cs="Arial"/>
          <w:color w:val="000000"/>
          <w:sz w:val="20"/>
          <w:szCs w:val="20"/>
          <w:lang w:eastAsia="nl-NL"/>
        </w:rPr>
        <w:t>binnen</w:t>
      </w:r>
      <w:r w:rsidR="000418AB">
        <w:rPr>
          <w:rFonts w:ascii="Cambria Math" w:hAnsi="Cambria Math" w:cs="Cambria Math"/>
          <w:color w:val="000000"/>
          <w:sz w:val="20"/>
          <w:szCs w:val="20"/>
          <w:lang w:eastAsia="nl-NL"/>
        </w:rPr>
        <w:t xml:space="preserve"> </w:t>
      </w:r>
      <w:r w:rsidR="000418AB">
        <w:rPr>
          <w:rFonts w:ascii="Arial" w:hAnsi="Arial" w:cs="Arial"/>
          <w:color w:val="000000"/>
          <w:sz w:val="20"/>
          <w:szCs w:val="20"/>
          <w:lang w:eastAsia="nl-NL"/>
        </w:rPr>
        <w:t>een</w:t>
      </w:r>
      <w:r w:rsidR="000418AB">
        <w:rPr>
          <w:rFonts w:ascii="Cambria Math" w:hAnsi="Cambria Math" w:cs="Cambria Math"/>
          <w:color w:val="000000"/>
          <w:sz w:val="20"/>
          <w:szCs w:val="20"/>
          <w:lang w:eastAsia="nl-NL"/>
        </w:rPr>
        <w:t xml:space="preserve"> </w:t>
      </w:r>
      <w:r w:rsidR="000418AB">
        <w:rPr>
          <w:rFonts w:ascii="Arial" w:hAnsi="Arial" w:cs="Arial"/>
          <w:color w:val="000000"/>
          <w:sz w:val="20"/>
          <w:szCs w:val="20"/>
          <w:lang w:eastAsia="nl-NL"/>
        </w:rPr>
        <w:t>redelijke</w:t>
      </w:r>
      <w:r w:rsidR="000418AB">
        <w:rPr>
          <w:rFonts w:ascii="Cambria Math" w:hAnsi="Cambria Math" w:cs="Cambria Math"/>
          <w:color w:val="000000"/>
          <w:sz w:val="20"/>
          <w:szCs w:val="20"/>
          <w:lang w:eastAsia="nl-NL"/>
        </w:rPr>
        <w:t xml:space="preserve"> </w:t>
      </w:r>
      <w:r w:rsidR="000418AB">
        <w:rPr>
          <w:rFonts w:ascii="Arial" w:hAnsi="Arial" w:cs="Arial"/>
          <w:color w:val="000000"/>
          <w:sz w:val="20"/>
          <w:szCs w:val="20"/>
          <w:lang w:eastAsia="nl-NL"/>
        </w:rPr>
        <w:t>reisafstand</w:t>
      </w:r>
      <w:r w:rsidRPr="00135D5A">
        <w:rPr>
          <w:rFonts w:ascii="Arial" w:hAnsi="Arial" w:cs="Arial"/>
          <w:sz w:val="20"/>
          <w:szCs w:val="20"/>
        </w:rPr>
        <w:t>;</w:t>
      </w:r>
    </w:p>
    <w:p w:rsidR="000418AB" w:rsidRDefault="00906A76" w:rsidP="00CD3455">
      <w:pPr>
        <w:pStyle w:val="NoSpacing"/>
        <w:numPr>
          <w:ilvl w:val="0"/>
          <w:numId w:val="8"/>
        </w:numPr>
        <w:rPr>
          <w:rFonts w:ascii="Arial" w:hAnsi="Arial" w:cs="Arial"/>
          <w:sz w:val="20"/>
          <w:szCs w:val="20"/>
        </w:rPr>
      </w:pPr>
      <w:r w:rsidRPr="00135D5A">
        <w:rPr>
          <w:rFonts w:ascii="Arial" w:hAnsi="Arial" w:cs="Arial"/>
          <w:sz w:val="20"/>
          <w:szCs w:val="20"/>
        </w:rPr>
        <w:tab/>
        <w:t>Samenwerking: gemeente en strategische partners (bijvoorbeeld combi van diensten in wijksteunpunt, cultuurhuizen, onderwijs, zorg en corporaties);</w:t>
      </w:r>
    </w:p>
    <w:p w:rsidR="00906A76" w:rsidRPr="000418AB" w:rsidRDefault="00906A76" w:rsidP="00CD3455">
      <w:pPr>
        <w:pStyle w:val="NoSpacing"/>
        <w:numPr>
          <w:ilvl w:val="0"/>
          <w:numId w:val="8"/>
        </w:numPr>
        <w:rPr>
          <w:rFonts w:ascii="Arial" w:hAnsi="Arial" w:cs="Arial"/>
          <w:sz w:val="20"/>
          <w:szCs w:val="20"/>
        </w:rPr>
      </w:pPr>
      <w:r w:rsidRPr="000418AB">
        <w:rPr>
          <w:rFonts w:ascii="Arial" w:hAnsi="Arial" w:cs="Arial"/>
          <w:sz w:val="20"/>
          <w:szCs w:val="20"/>
        </w:rPr>
        <w:t xml:space="preserve">Financiën: </w:t>
      </w:r>
      <w:r w:rsidR="000418AB">
        <w:rPr>
          <w:rFonts w:ascii="Arial" w:hAnsi="Arial" w:cs="Arial"/>
          <w:sz w:val="20"/>
          <w:szCs w:val="20"/>
        </w:rPr>
        <w:t xml:space="preserve">onze </w:t>
      </w:r>
      <w:r w:rsidRPr="000418AB">
        <w:rPr>
          <w:rFonts w:ascii="Arial" w:hAnsi="Arial" w:cs="Arial"/>
          <w:sz w:val="20"/>
          <w:szCs w:val="20"/>
        </w:rPr>
        <w:t xml:space="preserve">inzet is </w:t>
      </w:r>
      <w:r w:rsidR="000418AB">
        <w:rPr>
          <w:rFonts w:ascii="Arial" w:hAnsi="Arial" w:cs="Arial"/>
          <w:sz w:val="20"/>
          <w:szCs w:val="20"/>
        </w:rPr>
        <w:t xml:space="preserve">gericht op </w:t>
      </w:r>
      <w:r w:rsidR="00637FDE" w:rsidRPr="000418AB">
        <w:rPr>
          <w:rFonts w:ascii="Arial" w:hAnsi="Arial" w:cs="Arial"/>
          <w:sz w:val="20"/>
          <w:szCs w:val="20"/>
        </w:rPr>
        <w:t xml:space="preserve">evenwicht tussen de inkomsten en uitgaven in de begroting. De huurprijs van eigendommen moet voldoende zijn om de kostprijs te dekken. </w:t>
      </w:r>
    </w:p>
    <w:p w:rsidR="001C79A9" w:rsidRDefault="001C79A9" w:rsidP="00135D5A">
      <w:pPr>
        <w:pStyle w:val="NoSpacing"/>
        <w:rPr>
          <w:rFonts w:ascii="Arial" w:hAnsi="Arial" w:cs="Arial"/>
          <w:b/>
          <w:sz w:val="20"/>
          <w:szCs w:val="20"/>
        </w:rPr>
      </w:pPr>
    </w:p>
    <w:p w:rsidR="00906A76" w:rsidRPr="00E2573F" w:rsidRDefault="00906A76" w:rsidP="00CD3455">
      <w:pPr>
        <w:pStyle w:val="Kop2"/>
        <w:numPr>
          <w:ilvl w:val="1"/>
          <w:numId w:val="9"/>
        </w:numPr>
      </w:pPr>
      <w:bookmarkStart w:id="15" w:name="_Toc366792148"/>
      <w:r w:rsidRPr="00E2573F">
        <w:t>Onderwijs en sport</w:t>
      </w:r>
      <w:bookmarkEnd w:id="15"/>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Obbicht en Grevenbicht hebben hun eigen basisonderwijs op christelijke grondslag, kinderopvang en peutervoorzieningen. De kernen Obbicht en Grevenbicht hebben hun eigen gymzaal (school</w:t>
      </w:r>
      <w:r w:rsidR="00251F65">
        <w:rPr>
          <w:rFonts w:ascii="Arial" w:hAnsi="Arial" w:cs="Arial"/>
          <w:sz w:val="20"/>
          <w:szCs w:val="20"/>
        </w:rPr>
        <w:t>-</w:t>
      </w:r>
      <w:r w:rsidRPr="00135D5A">
        <w:rPr>
          <w:rFonts w:ascii="Arial" w:hAnsi="Arial" w:cs="Arial"/>
          <w:sz w:val="20"/>
          <w:szCs w:val="20"/>
        </w:rPr>
        <w:t>gebonden), voetbal- en tennisaccommodatie. In de gymzalen zijn diverse verenigingen actief: van judo tot volleybal en meer bewegen voor ouderen. De diverse kernen vormen samen één hechte gemeenschap</w:t>
      </w:r>
      <w:r w:rsidR="00251F65">
        <w:rPr>
          <w:rFonts w:ascii="Arial" w:hAnsi="Arial" w:cs="Arial"/>
          <w:sz w:val="20"/>
          <w:szCs w:val="20"/>
        </w:rPr>
        <w:t>. M</w:t>
      </w:r>
      <w:r w:rsidRPr="00135D5A">
        <w:rPr>
          <w:rFonts w:ascii="Arial" w:hAnsi="Arial" w:cs="Arial"/>
          <w:sz w:val="20"/>
          <w:szCs w:val="20"/>
        </w:rPr>
        <w:t xml:space="preserve">ensen van verschillende leeftijd, herkomst en religieuze achtergrond en met verschillende maatschappelijke posities </w:t>
      </w:r>
      <w:r w:rsidR="00251F65">
        <w:rPr>
          <w:rFonts w:ascii="Arial" w:hAnsi="Arial" w:cs="Arial"/>
          <w:sz w:val="20"/>
          <w:szCs w:val="20"/>
        </w:rPr>
        <w:t xml:space="preserve">leven er </w:t>
      </w:r>
      <w:r w:rsidRPr="00135D5A">
        <w:rPr>
          <w:rFonts w:ascii="Arial" w:hAnsi="Arial" w:cs="Arial"/>
          <w:sz w:val="20"/>
          <w:szCs w:val="20"/>
        </w:rPr>
        <w:t xml:space="preserve">op een positieve wijze met elkaar samen. De kerken hebben traditioneel een centrale rol als ontmoetingsruimte. </w:t>
      </w:r>
      <w:r w:rsidR="000418AB">
        <w:rPr>
          <w:rFonts w:ascii="Arial" w:hAnsi="Arial" w:cs="Arial"/>
          <w:sz w:val="20"/>
          <w:szCs w:val="20"/>
        </w:rPr>
        <w:t>I</w:t>
      </w:r>
      <w:r w:rsidR="000418AB" w:rsidRPr="00135D5A">
        <w:rPr>
          <w:rFonts w:ascii="Arial" w:hAnsi="Arial" w:cs="Arial"/>
          <w:sz w:val="20"/>
          <w:szCs w:val="20"/>
        </w:rPr>
        <w:t xml:space="preserve">n Grevenbicht </w:t>
      </w:r>
      <w:r w:rsidR="000418AB">
        <w:rPr>
          <w:rFonts w:ascii="Arial" w:hAnsi="Arial" w:cs="Arial"/>
          <w:sz w:val="20"/>
          <w:szCs w:val="20"/>
        </w:rPr>
        <w:t>zijn</w:t>
      </w:r>
      <w:r w:rsidR="000418AB" w:rsidRPr="00135D5A">
        <w:rPr>
          <w:rFonts w:ascii="Arial" w:hAnsi="Arial" w:cs="Arial"/>
          <w:sz w:val="20"/>
          <w:szCs w:val="20"/>
        </w:rPr>
        <w:t xml:space="preserve"> een gemeenschapshuis Oos Hoes en zaal </w:t>
      </w:r>
      <w:r w:rsidR="000418AB">
        <w:rPr>
          <w:rFonts w:ascii="Arial" w:hAnsi="Arial" w:cs="Arial"/>
          <w:sz w:val="20"/>
          <w:szCs w:val="20"/>
        </w:rPr>
        <w:t>Aurora; i</w:t>
      </w:r>
      <w:r w:rsidRPr="00135D5A">
        <w:rPr>
          <w:rFonts w:ascii="Arial" w:hAnsi="Arial" w:cs="Arial"/>
          <w:sz w:val="20"/>
          <w:szCs w:val="20"/>
        </w:rPr>
        <w:t xml:space="preserve">n Obbicht </w:t>
      </w:r>
      <w:r w:rsidR="000418AB">
        <w:rPr>
          <w:rFonts w:ascii="Arial" w:hAnsi="Arial" w:cs="Arial"/>
          <w:sz w:val="20"/>
          <w:szCs w:val="20"/>
        </w:rPr>
        <w:t xml:space="preserve">is </w:t>
      </w:r>
      <w:r w:rsidRPr="00135D5A">
        <w:rPr>
          <w:rFonts w:ascii="Arial" w:hAnsi="Arial" w:cs="Arial"/>
          <w:sz w:val="20"/>
          <w:szCs w:val="20"/>
        </w:rPr>
        <w:t xml:space="preserve">harmoniezaal en </w:t>
      </w:r>
      <w:r w:rsidR="000418AB">
        <w:rPr>
          <w:rFonts w:ascii="Arial" w:hAnsi="Arial" w:cs="Arial"/>
          <w:sz w:val="20"/>
          <w:szCs w:val="20"/>
        </w:rPr>
        <w:t>S</w:t>
      </w:r>
      <w:r w:rsidRPr="00135D5A">
        <w:rPr>
          <w:rFonts w:ascii="Arial" w:hAnsi="Arial" w:cs="Arial"/>
          <w:sz w:val="20"/>
          <w:szCs w:val="20"/>
        </w:rPr>
        <w:t xml:space="preserve">chipperskerk </w:t>
      </w:r>
      <w:r w:rsidR="000418AB">
        <w:rPr>
          <w:rFonts w:ascii="Arial" w:hAnsi="Arial" w:cs="Arial"/>
          <w:sz w:val="20"/>
          <w:szCs w:val="20"/>
        </w:rPr>
        <w:t xml:space="preserve">kent </w:t>
      </w:r>
      <w:r w:rsidRPr="00135D5A">
        <w:rPr>
          <w:rFonts w:ascii="Arial" w:hAnsi="Arial" w:cs="Arial"/>
          <w:sz w:val="20"/>
          <w:szCs w:val="20"/>
        </w:rPr>
        <w:t>de Keet</w:t>
      </w:r>
      <w:r w:rsidR="000418AB">
        <w:rPr>
          <w:rFonts w:ascii="Arial" w:hAnsi="Arial" w:cs="Arial"/>
          <w:sz w:val="20"/>
          <w:szCs w:val="20"/>
        </w:rPr>
        <w:t>. De laatste drie draaien particulier d</w:t>
      </w:r>
      <w:r w:rsidR="001B0326">
        <w:rPr>
          <w:rFonts w:ascii="Arial" w:hAnsi="Arial" w:cs="Arial"/>
          <w:sz w:val="20"/>
          <w:szCs w:val="20"/>
        </w:rPr>
        <w:t>at wil zeggen</w:t>
      </w:r>
      <w:r w:rsidR="000418AB">
        <w:rPr>
          <w:rFonts w:ascii="Arial" w:hAnsi="Arial" w:cs="Arial"/>
          <w:sz w:val="20"/>
          <w:szCs w:val="20"/>
        </w:rPr>
        <w:t xml:space="preserve"> zonder exploitatiebijdrage van de gemeente.</w:t>
      </w:r>
    </w:p>
    <w:p w:rsidR="00906A76" w:rsidRPr="00135D5A" w:rsidRDefault="00906A76" w:rsidP="00135D5A">
      <w:pPr>
        <w:pStyle w:val="NoSpacing"/>
        <w:rPr>
          <w:rFonts w:ascii="Arial" w:hAnsi="Arial" w:cs="Arial"/>
          <w:sz w:val="20"/>
          <w:szCs w:val="20"/>
        </w:rPr>
      </w:pPr>
    </w:p>
    <w:p w:rsidR="00906A76" w:rsidRPr="00135D5A" w:rsidRDefault="00906A76" w:rsidP="00CD3455">
      <w:pPr>
        <w:pStyle w:val="Kop3"/>
        <w:numPr>
          <w:ilvl w:val="2"/>
          <w:numId w:val="9"/>
        </w:numPr>
        <w:ind w:left="0" w:firstLine="0"/>
        <w:rPr>
          <w:sz w:val="20"/>
          <w:szCs w:val="20"/>
        </w:rPr>
      </w:pPr>
      <w:r w:rsidRPr="00135D5A">
        <w:rPr>
          <w:sz w:val="20"/>
          <w:szCs w:val="20"/>
        </w:rPr>
        <w:t>Interactie met burgers en maatschappelijke partners</w:t>
      </w:r>
    </w:p>
    <w:p w:rsidR="00906A76" w:rsidRPr="00135D5A" w:rsidRDefault="00906A76" w:rsidP="00135D5A">
      <w:pPr>
        <w:pStyle w:val="Kop3"/>
        <w:numPr>
          <w:ilvl w:val="0"/>
          <w:numId w:val="0"/>
        </w:numPr>
        <w:rPr>
          <w:sz w:val="20"/>
          <w:szCs w:val="20"/>
        </w:rPr>
      </w:pPr>
      <w:r w:rsidRPr="00135D5A">
        <w:rPr>
          <w:sz w:val="20"/>
          <w:szCs w:val="20"/>
        </w:rPr>
        <w:t>Werkatelier 2012</w:t>
      </w: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 xml:space="preserve">Men hecht grote waarde aan de basisschool als de centrale voorziening in een dorp, omdat deze bijdraagt aan de saamhorigheid. Geen school in de buurt is een doodsteek voor meer dingen. Mensen verhuizen niet naar een buurt waar geen school is. “Een dorp zonder school is een dood dorp en dan gaan de verenigingen ook ten onder.” Er moet in de toekomst tenminste één schoolvoorziening in het cluster aanwezig zijn. </w:t>
      </w:r>
      <w:r w:rsidR="00251F65">
        <w:rPr>
          <w:rFonts w:ascii="Arial" w:hAnsi="Arial" w:cs="Arial"/>
          <w:sz w:val="20"/>
          <w:szCs w:val="20"/>
        </w:rPr>
        <w:t>Ook andere v</w:t>
      </w:r>
      <w:r w:rsidRPr="00135D5A">
        <w:rPr>
          <w:rFonts w:ascii="Arial" w:hAnsi="Arial" w:cs="Arial"/>
          <w:sz w:val="20"/>
          <w:szCs w:val="20"/>
        </w:rPr>
        <w:t>oorzieningen moeten zoveel mogelijk behouden blijven</w:t>
      </w:r>
      <w:r w:rsidR="00251F65">
        <w:rPr>
          <w:rFonts w:ascii="Arial" w:hAnsi="Arial" w:cs="Arial"/>
          <w:sz w:val="20"/>
          <w:szCs w:val="20"/>
        </w:rPr>
        <w:t>. Ze</w:t>
      </w:r>
      <w:r w:rsidRPr="00135D5A">
        <w:rPr>
          <w:rFonts w:ascii="Arial" w:hAnsi="Arial" w:cs="Arial"/>
          <w:sz w:val="20"/>
          <w:szCs w:val="20"/>
        </w:rPr>
        <w:t xml:space="preserve"> moeten in de toekomst voor iedereen geschikt zijn, voor zowel jong als oud. Clusteren van voorzieningen dient (indient de noodzaak is aangetoond) zo mogelijk in nieuwe functionele accommodaties tussen Grevenbicht en Obbicht te worden gerealiseerd.</w:t>
      </w:r>
    </w:p>
    <w:p w:rsidR="00906A76" w:rsidRPr="00135D5A" w:rsidRDefault="00906A76" w:rsidP="00135D5A">
      <w:pPr>
        <w:pStyle w:val="NoSpacing"/>
        <w:rPr>
          <w:rFonts w:ascii="Arial" w:hAnsi="Arial" w:cs="Arial"/>
          <w:sz w:val="20"/>
          <w:szCs w:val="20"/>
        </w:rPr>
      </w:pPr>
    </w:p>
    <w:p w:rsidR="00906A76" w:rsidRPr="00135D5A" w:rsidRDefault="00906A76" w:rsidP="00135D5A">
      <w:pPr>
        <w:pStyle w:val="Kop3"/>
        <w:numPr>
          <w:ilvl w:val="0"/>
          <w:numId w:val="0"/>
        </w:numPr>
        <w:rPr>
          <w:sz w:val="20"/>
          <w:szCs w:val="20"/>
        </w:rPr>
      </w:pPr>
      <w:r w:rsidRPr="00135D5A">
        <w:rPr>
          <w:sz w:val="20"/>
          <w:szCs w:val="20"/>
        </w:rPr>
        <w:t>Werkatelier 2013</w:t>
      </w:r>
    </w:p>
    <w:p w:rsidR="00906A76" w:rsidRDefault="00251F65" w:rsidP="00135D5A">
      <w:pPr>
        <w:spacing w:after="0" w:line="240" w:lineRule="auto"/>
        <w:rPr>
          <w:rFonts w:ascii="Arial" w:hAnsi="Arial" w:cs="Arial"/>
          <w:sz w:val="20"/>
          <w:szCs w:val="20"/>
        </w:rPr>
      </w:pPr>
      <w:r>
        <w:rPr>
          <w:rFonts w:ascii="Arial" w:hAnsi="Arial" w:cs="Arial"/>
          <w:sz w:val="20"/>
          <w:szCs w:val="20"/>
        </w:rPr>
        <w:t>H</w:t>
      </w:r>
      <w:r w:rsidR="00906A76" w:rsidRPr="00135D5A">
        <w:rPr>
          <w:rFonts w:ascii="Arial" w:hAnsi="Arial" w:cs="Arial"/>
          <w:sz w:val="20"/>
          <w:szCs w:val="20"/>
        </w:rPr>
        <w:t>et behoud van een schoolvoorziening</w:t>
      </w:r>
      <w:r w:rsidR="002F6FFC">
        <w:rPr>
          <w:rFonts w:ascii="Arial" w:hAnsi="Arial" w:cs="Arial"/>
          <w:sz w:val="20"/>
          <w:szCs w:val="20"/>
        </w:rPr>
        <w:t xml:space="preserve"> </w:t>
      </w:r>
      <w:r w:rsidR="00906A76" w:rsidRPr="00135D5A">
        <w:rPr>
          <w:rFonts w:ascii="Arial" w:hAnsi="Arial" w:cs="Arial"/>
          <w:sz w:val="20"/>
          <w:szCs w:val="20"/>
        </w:rPr>
        <w:t>staat hoog op het verlanglijstje</w:t>
      </w:r>
      <w:r>
        <w:rPr>
          <w:rFonts w:ascii="Arial" w:hAnsi="Arial" w:cs="Arial"/>
          <w:sz w:val="20"/>
          <w:szCs w:val="20"/>
        </w:rPr>
        <w:t xml:space="preserve"> in Grevenbicht en Obbicht</w:t>
      </w:r>
      <w:r w:rsidR="00906A76" w:rsidRPr="00135D5A">
        <w:rPr>
          <w:rFonts w:ascii="Arial" w:hAnsi="Arial" w:cs="Arial"/>
          <w:sz w:val="20"/>
          <w:szCs w:val="20"/>
        </w:rPr>
        <w:t>. Er is een aparte werkgroep die zich hiermee bezighoudt. De druk en de dominantie met betrekking tot de schoolvoorziening is zo groot dat andere initiatieven dreigen onder te sneeuwen als het gaat om clustering en behoud. De school zou als aanjager gebruikt kunnen worden voor het participeren van bewoners in diverse leefbaarheid</w:t>
      </w:r>
      <w:r>
        <w:rPr>
          <w:rFonts w:ascii="Arial" w:hAnsi="Arial" w:cs="Arial"/>
          <w:sz w:val="20"/>
          <w:szCs w:val="20"/>
        </w:rPr>
        <w:t>s</w:t>
      </w:r>
      <w:r w:rsidR="00906A76" w:rsidRPr="00135D5A">
        <w:rPr>
          <w:rFonts w:ascii="Arial" w:hAnsi="Arial" w:cs="Arial"/>
          <w:sz w:val="20"/>
          <w:szCs w:val="20"/>
        </w:rPr>
        <w:t>initiatieven waarbij de voorkeuren van de bewoners centraal staan. Door krachtenbundeling ontstaat er nu in Grevenbicht en Obbicht een sterke stroming die er echt voor gaat.</w:t>
      </w:r>
    </w:p>
    <w:p w:rsidR="00964D89" w:rsidRPr="00135D5A" w:rsidRDefault="00964D89" w:rsidP="00135D5A">
      <w:pPr>
        <w:spacing w:after="0" w:line="240" w:lineRule="auto"/>
        <w:rPr>
          <w:rFonts w:ascii="Arial" w:hAnsi="Arial" w:cs="Arial"/>
          <w:sz w:val="20"/>
          <w:szCs w:val="20"/>
        </w:rPr>
      </w:pPr>
    </w:p>
    <w:p w:rsidR="00E2573F" w:rsidRPr="00135D5A" w:rsidRDefault="00E2573F" w:rsidP="00CD3455">
      <w:pPr>
        <w:pStyle w:val="Kop3"/>
        <w:numPr>
          <w:ilvl w:val="2"/>
          <w:numId w:val="9"/>
        </w:numPr>
        <w:ind w:left="0" w:firstLine="0"/>
        <w:rPr>
          <w:sz w:val="20"/>
          <w:szCs w:val="20"/>
        </w:rPr>
      </w:pPr>
      <w:r w:rsidRPr="00135D5A">
        <w:rPr>
          <w:sz w:val="20"/>
          <w:szCs w:val="20"/>
        </w:rPr>
        <w:t>Speerpunten 2013-2016</w:t>
      </w:r>
    </w:p>
    <w:p w:rsidR="00906A76" w:rsidRPr="00135D5A" w:rsidRDefault="00906A76" w:rsidP="00CD3455">
      <w:pPr>
        <w:pStyle w:val="NoSpacing"/>
        <w:numPr>
          <w:ilvl w:val="0"/>
          <w:numId w:val="17"/>
        </w:numPr>
        <w:rPr>
          <w:rFonts w:ascii="Arial" w:hAnsi="Arial" w:cs="Arial"/>
          <w:sz w:val="20"/>
          <w:szCs w:val="20"/>
        </w:rPr>
      </w:pPr>
      <w:r w:rsidRPr="00135D5A">
        <w:rPr>
          <w:rFonts w:ascii="Arial" w:hAnsi="Arial" w:cs="Arial"/>
          <w:sz w:val="20"/>
          <w:szCs w:val="20"/>
        </w:rPr>
        <w:t xml:space="preserve">Specifiek in dit gebied </w:t>
      </w:r>
      <w:r w:rsidR="002F6FFC">
        <w:rPr>
          <w:rFonts w:ascii="Arial" w:hAnsi="Arial" w:cs="Arial"/>
          <w:sz w:val="20"/>
          <w:szCs w:val="20"/>
        </w:rPr>
        <w:t>kom</w:t>
      </w:r>
      <w:r w:rsidR="000418AB">
        <w:rPr>
          <w:rFonts w:ascii="Arial" w:hAnsi="Arial" w:cs="Arial"/>
          <w:sz w:val="20"/>
          <w:szCs w:val="20"/>
        </w:rPr>
        <w:t>e</w:t>
      </w:r>
      <w:r w:rsidRPr="00135D5A">
        <w:rPr>
          <w:rFonts w:ascii="Arial" w:hAnsi="Arial" w:cs="Arial"/>
          <w:sz w:val="20"/>
          <w:szCs w:val="20"/>
        </w:rPr>
        <w:t xml:space="preserve">n </w:t>
      </w:r>
      <w:r w:rsidR="000418AB">
        <w:rPr>
          <w:rFonts w:ascii="Arial" w:hAnsi="Arial" w:cs="Arial"/>
          <w:sz w:val="20"/>
          <w:szCs w:val="20"/>
        </w:rPr>
        <w:t xml:space="preserve">er </w:t>
      </w:r>
      <w:r w:rsidRPr="00135D5A">
        <w:rPr>
          <w:rFonts w:ascii="Arial" w:hAnsi="Arial" w:cs="Arial"/>
          <w:sz w:val="20"/>
          <w:szCs w:val="20"/>
        </w:rPr>
        <w:t>haalbaarheidsonderzoek</w:t>
      </w:r>
      <w:r w:rsidR="000418AB">
        <w:rPr>
          <w:rFonts w:ascii="Arial" w:hAnsi="Arial" w:cs="Arial"/>
          <w:sz w:val="20"/>
          <w:szCs w:val="20"/>
        </w:rPr>
        <w:t>en</w:t>
      </w:r>
      <w:r w:rsidRPr="00135D5A">
        <w:rPr>
          <w:rFonts w:ascii="Arial" w:hAnsi="Arial" w:cs="Arial"/>
          <w:sz w:val="20"/>
          <w:szCs w:val="20"/>
        </w:rPr>
        <w:t xml:space="preserve"> naar centralisatie van voorzieningen op gebied van onderwijs</w:t>
      </w:r>
      <w:r w:rsidR="002F6FFC">
        <w:rPr>
          <w:rFonts w:ascii="Arial" w:hAnsi="Arial" w:cs="Arial"/>
          <w:sz w:val="20"/>
          <w:szCs w:val="20"/>
        </w:rPr>
        <w:t>,</w:t>
      </w:r>
      <w:r w:rsidRPr="00135D5A">
        <w:rPr>
          <w:rFonts w:ascii="Arial" w:hAnsi="Arial" w:cs="Arial"/>
          <w:sz w:val="20"/>
          <w:szCs w:val="20"/>
        </w:rPr>
        <w:t xml:space="preserve"> kind</w:t>
      </w:r>
      <w:r w:rsidR="000418AB">
        <w:rPr>
          <w:rFonts w:ascii="Arial" w:hAnsi="Arial" w:cs="Arial"/>
          <w:sz w:val="20"/>
          <w:szCs w:val="20"/>
        </w:rPr>
        <w:t>-</w:t>
      </w:r>
      <w:r w:rsidRPr="00135D5A">
        <w:rPr>
          <w:rFonts w:ascii="Arial" w:hAnsi="Arial" w:cs="Arial"/>
          <w:sz w:val="20"/>
          <w:szCs w:val="20"/>
        </w:rPr>
        <w:t>functies</w:t>
      </w:r>
      <w:r w:rsidR="000418AB">
        <w:rPr>
          <w:rFonts w:ascii="Arial" w:hAnsi="Arial" w:cs="Arial"/>
          <w:sz w:val="20"/>
          <w:szCs w:val="20"/>
        </w:rPr>
        <w:t>,</w:t>
      </w:r>
      <w:r w:rsidRPr="00135D5A">
        <w:rPr>
          <w:rFonts w:ascii="Arial" w:hAnsi="Arial" w:cs="Arial"/>
          <w:sz w:val="20"/>
          <w:szCs w:val="20"/>
        </w:rPr>
        <w:t xml:space="preserve"> </w:t>
      </w:r>
      <w:r w:rsidR="000418AB">
        <w:rPr>
          <w:rFonts w:ascii="Arial" w:hAnsi="Arial" w:cs="Arial"/>
          <w:sz w:val="20"/>
          <w:szCs w:val="20"/>
        </w:rPr>
        <w:t xml:space="preserve">en sport (gymzaal, </w:t>
      </w:r>
      <w:r w:rsidRPr="00135D5A">
        <w:rPr>
          <w:rFonts w:ascii="Arial" w:hAnsi="Arial" w:cs="Arial"/>
          <w:sz w:val="20"/>
          <w:szCs w:val="20"/>
        </w:rPr>
        <w:t>voetbal</w:t>
      </w:r>
      <w:r w:rsidR="000418AB">
        <w:rPr>
          <w:rFonts w:ascii="Arial" w:hAnsi="Arial" w:cs="Arial"/>
          <w:sz w:val="20"/>
          <w:szCs w:val="20"/>
        </w:rPr>
        <w:t>, tennis)</w:t>
      </w:r>
      <w:r w:rsidRPr="00135D5A">
        <w:rPr>
          <w:rFonts w:ascii="Arial" w:hAnsi="Arial" w:cs="Arial"/>
          <w:sz w:val="20"/>
          <w:szCs w:val="20"/>
        </w:rPr>
        <w:t>. Hieruit volgt een voorkeur voor: clusteren op de bestaande locatie of op een nieuwe locatie</w:t>
      </w:r>
      <w:r w:rsidR="002F6FFC">
        <w:rPr>
          <w:rFonts w:ascii="Arial" w:hAnsi="Arial" w:cs="Arial"/>
          <w:sz w:val="20"/>
          <w:szCs w:val="20"/>
        </w:rPr>
        <w:t xml:space="preserve">. Ook </w:t>
      </w:r>
      <w:r w:rsidRPr="00135D5A">
        <w:rPr>
          <w:rFonts w:ascii="Arial" w:hAnsi="Arial" w:cs="Arial"/>
          <w:sz w:val="20"/>
          <w:szCs w:val="20"/>
        </w:rPr>
        <w:t>de herbestemming van leegkomende locaties</w:t>
      </w:r>
      <w:r w:rsidR="002F6FFC">
        <w:rPr>
          <w:rFonts w:ascii="Arial" w:hAnsi="Arial" w:cs="Arial"/>
          <w:sz w:val="20"/>
          <w:szCs w:val="20"/>
        </w:rPr>
        <w:t xml:space="preserve"> wordt hierin meegenomen</w:t>
      </w:r>
      <w:r w:rsidRPr="00135D5A">
        <w:rPr>
          <w:rFonts w:ascii="Arial" w:hAnsi="Arial" w:cs="Arial"/>
          <w:sz w:val="20"/>
          <w:szCs w:val="20"/>
        </w:rPr>
        <w:t>.</w:t>
      </w:r>
    </w:p>
    <w:p w:rsidR="00906A76" w:rsidRPr="00135D5A" w:rsidRDefault="00906A76" w:rsidP="00CD3455">
      <w:pPr>
        <w:pStyle w:val="NoSpacing"/>
        <w:numPr>
          <w:ilvl w:val="0"/>
          <w:numId w:val="17"/>
        </w:numPr>
        <w:rPr>
          <w:rFonts w:ascii="Arial" w:hAnsi="Arial" w:cs="Arial"/>
          <w:sz w:val="20"/>
          <w:szCs w:val="20"/>
        </w:rPr>
      </w:pPr>
      <w:r w:rsidRPr="00135D5A">
        <w:rPr>
          <w:rFonts w:ascii="Arial" w:hAnsi="Arial" w:cs="Arial"/>
          <w:sz w:val="20"/>
          <w:szCs w:val="20"/>
        </w:rPr>
        <w:t>Vrijwilligersondersteuning nieuwe stijl</w:t>
      </w:r>
    </w:p>
    <w:p w:rsidR="00906A76" w:rsidRPr="00135D5A" w:rsidRDefault="00906A76" w:rsidP="00CD3455">
      <w:pPr>
        <w:pStyle w:val="NoSpacing"/>
        <w:numPr>
          <w:ilvl w:val="0"/>
          <w:numId w:val="17"/>
        </w:numPr>
        <w:rPr>
          <w:rFonts w:ascii="Arial" w:hAnsi="Arial" w:cs="Arial"/>
          <w:sz w:val="20"/>
          <w:szCs w:val="20"/>
        </w:rPr>
      </w:pPr>
      <w:r w:rsidRPr="00135D5A">
        <w:rPr>
          <w:rFonts w:ascii="Arial" w:hAnsi="Arial" w:cs="Arial"/>
          <w:sz w:val="20"/>
          <w:szCs w:val="20"/>
        </w:rPr>
        <w:t>Betere bemiddelingen tussen aanbod van en vraag naar vrijwilligers</w:t>
      </w:r>
    </w:p>
    <w:p w:rsidR="00906A76" w:rsidRPr="00135D5A" w:rsidRDefault="00906A76" w:rsidP="00CD3455">
      <w:pPr>
        <w:pStyle w:val="NoSpacing"/>
        <w:numPr>
          <w:ilvl w:val="0"/>
          <w:numId w:val="17"/>
        </w:numPr>
        <w:rPr>
          <w:rFonts w:ascii="Arial" w:hAnsi="Arial" w:cs="Arial"/>
          <w:sz w:val="20"/>
          <w:szCs w:val="20"/>
        </w:rPr>
      </w:pPr>
      <w:r w:rsidRPr="00135D5A">
        <w:rPr>
          <w:rFonts w:ascii="Arial" w:hAnsi="Arial" w:cs="Arial"/>
          <w:sz w:val="20"/>
          <w:szCs w:val="20"/>
        </w:rPr>
        <w:t>Bereiken nieuwe doelgroepen vrijwilligers</w:t>
      </w:r>
    </w:p>
    <w:p w:rsidR="00906A76" w:rsidRPr="00135D5A" w:rsidRDefault="00906A76" w:rsidP="00CD3455">
      <w:pPr>
        <w:pStyle w:val="NoSpacing"/>
        <w:numPr>
          <w:ilvl w:val="0"/>
          <w:numId w:val="17"/>
        </w:numPr>
        <w:rPr>
          <w:rFonts w:ascii="Arial" w:hAnsi="Arial" w:cs="Arial"/>
          <w:sz w:val="20"/>
          <w:szCs w:val="20"/>
        </w:rPr>
      </w:pPr>
      <w:r w:rsidRPr="00135D5A">
        <w:rPr>
          <w:rFonts w:ascii="Arial" w:hAnsi="Arial" w:cs="Arial"/>
          <w:sz w:val="20"/>
          <w:szCs w:val="20"/>
        </w:rPr>
        <w:lastRenderedPageBreak/>
        <w:t>Faciliteren van meer samenwerking tussen vrijwilligersorganisaties, netwerken, of het aangaan van (soms tijdelijke) allianties. Op deze manier wil men efficiënter werken, de schaarse middelen of functies samen benutten of kennis en expertise delen.</w:t>
      </w:r>
    </w:p>
    <w:p w:rsidR="00906A76" w:rsidRPr="00135D5A" w:rsidRDefault="00906A76" w:rsidP="00CD3455">
      <w:pPr>
        <w:pStyle w:val="NoSpacing"/>
        <w:numPr>
          <w:ilvl w:val="0"/>
          <w:numId w:val="17"/>
        </w:numPr>
        <w:rPr>
          <w:rFonts w:ascii="Arial" w:hAnsi="Arial" w:cs="Arial"/>
          <w:sz w:val="20"/>
          <w:szCs w:val="20"/>
        </w:rPr>
      </w:pPr>
      <w:r w:rsidRPr="00135D5A">
        <w:rPr>
          <w:rFonts w:ascii="Arial" w:hAnsi="Arial" w:cs="Arial"/>
          <w:sz w:val="20"/>
          <w:szCs w:val="20"/>
        </w:rPr>
        <w:t xml:space="preserve">Meer publiciteit en informatie over ondersteuningsaanbod met gebruik van moderne middelen en infrastructuur. </w:t>
      </w:r>
    </w:p>
    <w:p w:rsidR="00906A76" w:rsidRPr="00135D5A" w:rsidRDefault="00906A76" w:rsidP="00CD3455">
      <w:pPr>
        <w:pStyle w:val="NoSpacing"/>
        <w:numPr>
          <w:ilvl w:val="0"/>
          <w:numId w:val="17"/>
        </w:numPr>
        <w:rPr>
          <w:rFonts w:ascii="Arial" w:hAnsi="Arial" w:cs="Arial"/>
          <w:sz w:val="20"/>
          <w:szCs w:val="20"/>
        </w:rPr>
      </w:pPr>
      <w:r w:rsidRPr="00135D5A">
        <w:rPr>
          <w:rFonts w:ascii="Arial" w:hAnsi="Arial" w:cs="Arial"/>
          <w:sz w:val="20"/>
          <w:szCs w:val="20"/>
        </w:rPr>
        <w:t>Verenigingen stimuleren en faciliteren kwetsbare doelgroepen toe te laten</w:t>
      </w:r>
      <w:r w:rsidR="002F6FFC">
        <w:rPr>
          <w:rFonts w:ascii="Arial" w:hAnsi="Arial" w:cs="Arial"/>
          <w:sz w:val="20"/>
          <w:szCs w:val="20"/>
        </w:rPr>
        <w:t>,</w:t>
      </w:r>
      <w:r w:rsidRPr="00135D5A">
        <w:rPr>
          <w:rFonts w:ascii="Arial" w:hAnsi="Arial" w:cs="Arial"/>
          <w:sz w:val="20"/>
          <w:szCs w:val="20"/>
        </w:rPr>
        <w:t xml:space="preserve"> actief te benaderen en </w:t>
      </w:r>
      <w:r w:rsidR="002F6FFC">
        <w:rPr>
          <w:rFonts w:ascii="Arial" w:hAnsi="Arial" w:cs="Arial"/>
          <w:sz w:val="20"/>
          <w:szCs w:val="20"/>
        </w:rPr>
        <w:t xml:space="preserve">te </w:t>
      </w:r>
      <w:r w:rsidRPr="00135D5A">
        <w:rPr>
          <w:rFonts w:ascii="Arial" w:hAnsi="Arial" w:cs="Arial"/>
          <w:sz w:val="20"/>
          <w:szCs w:val="20"/>
        </w:rPr>
        <w:t>laten part</w:t>
      </w:r>
      <w:r w:rsidR="00E76F72">
        <w:rPr>
          <w:rFonts w:ascii="Arial" w:hAnsi="Arial" w:cs="Arial"/>
          <w:sz w:val="20"/>
          <w:szCs w:val="20"/>
        </w:rPr>
        <w:t>iciperen.</w:t>
      </w:r>
    </w:p>
    <w:p w:rsidR="00906A76" w:rsidRPr="00135D5A" w:rsidRDefault="00906A76" w:rsidP="00135D5A">
      <w:pPr>
        <w:spacing w:after="0" w:line="240" w:lineRule="auto"/>
        <w:rPr>
          <w:rFonts w:ascii="Arial" w:hAnsi="Arial" w:cs="Arial"/>
          <w:b/>
          <w:sz w:val="20"/>
          <w:szCs w:val="20"/>
        </w:rPr>
      </w:pPr>
    </w:p>
    <w:p w:rsidR="00906A76" w:rsidRPr="00135D5A" w:rsidRDefault="00906A76" w:rsidP="00CD3455">
      <w:pPr>
        <w:pStyle w:val="Kop2"/>
        <w:numPr>
          <w:ilvl w:val="1"/>
          <w:numId w:val="9"/>
        </w:numPr>
      </w:pPr>
      <w:bookmarkStart w:id="16" w:name="_Toc366792149"/>
      <w:r w:rsidRPr="00135D5A">
        <w:t>Economische voorzieningen</w:t>
      </w:r>
      <w:bookmarkEnd w:id="16"/>
    </w:p>
    <w:p w:rsidR="00906A76" w:rsidRPr="00135D5A" w:rsidRDefault="00906A76" w:rsidP="00135D5A">
      <w:pPr>
        <w:pStyle w:val="NoSpacing"/>
        <w:rPr>
          <w:rFonts w:ascii="Arial" w:hAnsi="Arial" w:cs="Arial"/>
          <w:b/>
          <w:bCs/>
          <w:sz w:val="20"/>
          <w:szCs w:val="20"/>
        </w:rPr>
      </w:pPr>
    </w:p>
    <w:p w:rsidR="00906A76" w:rsidRPr="00135D5A" w:rsidRDefault="00906A76" w:rsidP="00CD3455">
      <w:pPr>
        <w:pStyle w:val="Kop3"/>
        <w:numPr>
          <w:ilvl w:val="2"/>
          <w:numId w:val="9"/>
        </w:numPr>
        <w:ind w:left="0" w:firstLine="0"/>
        <w:rPr>
          <w:sz w:val="20"/>
          <w:szCs w:val="20"/>
        </w:rPr>
      </w:pPr>
      <w:r w:rsidRPr="00135D5A">
        <w:rPr>
          <w:sz w:val="20"/>
          <w:szCs w:val="20"/>
        </w:rPr>
        <w:t>Karakteristiek</w:t>
      </w: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 xml:space="preserve">De bevolking is voornamelijk werkzaam in de dienstverlening en bij de industrie, o.a. Holtum Noord, </w:t>
      </w:r>
      <w:r w:rsidR="000418AB">
        <w:rPr>
          <w:rFonts w:ascii="Arial" w:hAnsi="Arial" w:cs="Arial"/>
          <w:sz w:val="20"/>
          <w:szCs w:val="20"/>
        </w:rPr>
        <w:t>VDL/</w:t>
      </w:r>
      <w:r w:rsidR="001B0326">
        <w:rPr>
          <w:rFonts w:ascii="Arial" w:hAnsi="Arial" w:cs="Arial"/>
          <w:sz w:val="20"/>
          <w:szCs w:val="20"/>
        </w:rPr>
        <w:t>Nedcar en</w:t>
      </w:r>
      <w:r w:rsidRPr="00135D5A">
        <w:rPr>
          <w:rFonts w:ascii="Arial" w:hAnsi="Arial" w:cs="Arial"/>
          <w:sz w:val="20"/>
          <w:szCs w:val="20"/>
        </w:rPr>
        <w:t xml:space="preserve"> </w:t>
      </w:r>
      <w:r w:rsidR="00C73E69">
        <w:rPr>
          <w:rFonts w:ascii="Arial" w:hAnsi="Arial" w:cs="Arial"/>
          <w:sz w:val="20"/>
          <w:szCs w:val="20"/>
        </w:rPr>
        <w:t>Chemelot-c</w:t>
      </w:r>
      <w:r w:rsidR="001B0326">
        <w:rPr>
          <w:rFonts w:ascii="Arial" w:hAnsi="Arial" w:cs="Arial"/>
          <w:sz w:val="20"/>
          <w:szCs w:val="20"/>
        </w:rPr>
        <w:t>ampus</w:t>
      </w:r>
      <w:r w:rsidRPr="00135D5A">
        <w:rPr>
          <w:rFonts w:ascii="Arial" w:hAnsi="Arial" w:cs="Arial"/>
          <w:sz w:val="20"/>
          <w:szCs w:val="20"/>
        </w:rPr>
        <w:t xml:space="preserve">. </w:t>
      </w: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Tussen Grevenbicht en Obbicht lig</w:t>
      </w:r>
      <w:r w:rsidR="000418AB">
        <w:rPr>
          <w:rFonts w:ascii="Arial" w:hAnsi="Arial" w:cs="Arial"/>
          <w:sz w:val="20"/>
          <w:szCs w:val="20"/>
        </w:rPr>
        <w:t xml:space="preserve">gen diverse </w:t>
      </w:r>
      <w:r w:rsidRPr="00135D5A">
        <w:rPr>
          <w:rFonts w:ascii="Arial" w:hAnsi="Arial" w:cs="Arial"/>
          <w:sz w:val="20"/>
          <w:szCs w:val="20"/>
        </w:rPr>
        <w:t xml:space="preserve">winkels, waar alle dagelijkse behoeften kunnen worden gekocht. Voor verdergaande wensen zijn de inwoners aangewezen op Born en Sittard. </w:t>
      </w:r>
      <w:r w:rsidR="00DA5434" w:rsidRPr="00135D5A">
        <w:rPr>
          <w:rFonts w:ascii="Arial" w:hAnsi="Arial" w:cs="Arial"/>
          <w:sz w:val="20"/>
          <w:szCs w:val="20"/>
        </w:rPr>
        <w:t>Voor</w:t>
      </w:r>
      <w:r w:rsidRPr="00135D5A">
        <w:rPr>
          <w:rFonts w:ascii="Arial" w:hAnsi="Arial" w:cs="Arial"/>
          <w:sz w:val="20"/>
          <w:szCs w:val="20"/>
        </w:rPr>
        <w:t xml:space="preserve"> </w:t>
      </w:r>
      <w:r w:rsidR="00DA5434" w:rsidRPr="00135D5A">
        <w:rPr>
          <w:rFonts w:ascii="Arial" w:hAnsi="Arial" w:cs="Arial"/>
          <w:sz w:val="20"/>
          <w:szCs w:val="20"/>
        </w:rPr>
        <w:t>beide</w:t>
      </w:r>
      <w:r w:rsidRPr="00135D5A">
        <w:rPr>
          <w:rFonts w:ascii="Arial" w:hAnsi="Arial" w:cs="Arial"/>
          <w:sz w:val="20"/>
          <w:szCs w:val="20"/>
        </w:rPr>
        <w:t xml:space="preserve"> kernen is </w:t>
      </w:r>
      <w:r w:rsidR="00DA5434" w:rsidRPr="00135D5A">
        <w:rPr>
          <w:rFonts w:ascii="Arial" w:hAnsi="Arial" w:cs="Arial"/>
          <w:sz w:val="20"/>
          <w:szCs w:val="20"/>
        </w:rPr>
        <w:t>de</w:t>
      </w:r>
      <w:r w:rsidRPr="00135D5A">
        <w:rPr>
          <w:rFonts w:ascii="Arial" w:hAnsi="Arial" w:cs="Arial"/>
          <w:sz w:val="20"/>
          <w:szCs w:val="20"/>
        </w:rPr>
        <w:t xml:space="preserve"> ondernemersvereniging </w:t>
      </w:r>
      <w:r w:rsidR="00DA5434" w:rsidRPr="00135D5A">
        <w:rPr>
          <w:rFonts w:ascii="Arial" w:hAnsi="Arial" w:cs="Arial"/>
          <w:sz w:val="20"/>
          <w:szCs w:val="20"/>
        </w:rPr>
        <w:t>actief als promotor voor de lokale winkelvoorzieningen</w:t>
      </w:r>
      <w:r w:rsidRPr="00135D5A">
        <w:rPr>
          <w:rFonts w:ascii="Arial" w:hAnsi="Arial" w:cs="Arial"/>
          <w:sz w:val="20"/>
          <w:szCs w:val="20"/>
        </w:rPr>
        <w:t>. Verder is er een scala aan huis gebonden beroepen</w:t>
      </w:r>
      <w:r w:rsidR="00FD17F7">
        <w:rPr>
          <w:rFonts w:ascii="Arial" w:hAnsi="Arial" w:cs="Arial"/>
          <w:sz w:val="20"/>
          <w:szCs w:val="20"/>
        </w:rPr>
        <w:t>,</w:t>
      </w:r>
      <w:r w:rsidRPr="00135D5A">
        <w:rPr>
          <w:rFonts w:ascii="Arial" w:hAnsi="Arial" w:cs="Arial"/>
          <w:sz w:val="20"/>
          <w:szCs w:val="20"/>
        </w:rPr>
        <w:t xml:space="preserve"> zo</w:t>
      </w:r>
      <w:r w:rsidR="00DA5434" w:rsidRPr="00135D5A">
        <w:rPr>
          <w:rFonts w:ascii="Arial" w:hAnsi="Arial" w:cs="Arial"/>
          <w:sz w:val="20"/>
          <w:szCs w:val="20"/>
        </w:rPr>
        <w:t>wel verzorgend als dienstverlenend</w:t>
      </w:r>
      <w:r w:rsidRPr="00135D5A">
        <w:rPr>
          <w:rFonts w:ascii="Arial" w:hAnsi="Arial" w:cs="Arial"/>
          <w:sz w:val="20"/>
          <w:szCs w:val="20"/>
        </w:rPr>
        <w:t xml:space="preserve">.  </w:t>
      </w:r>
    </w:p>
    <w:p w:rsidR="00906A76" w:rsidRPr="00135D5A" w:rsidRDefault="00906A76" w:rsidP="00135D5A">
      <w:pPr>
        <w:pStyle w:val="NoSpacing"/>
        <w:rPr>
          <w:rFonts w:ascii="Arial" w:hAnsi="Arial" w:cs="Arial"/>
          <w:sz w:val="20"/>
          <w:szCs w:val="20"/>
        </w:rPr>
      </w:pPr>
    </w:p>
    <w:p w:rsidR="00906A76" w:rsidRPr="00135D5A" w:rsidRDefault="00906A76" w:rsidP="00CD3455">
      <w:pPr>
        <w:pStyle w:val="Kop3"/>
        <w:numPr>
          <w:ilvl w:val="2"/>
          <w:numId w:val="9"/>
        </w:numPr>
        <w:ind w:left="0" w:firstLine="0"/>
        <w:rPr>
          <w:sz w:val="20"/>
          <w:szCs w:val="20"/>
        </w:rPr>
      </w:pPr>
      <w:r w:rsidRPr="00135D5A">
        <w:rPr>
          <w:sz w:val="20"/>
          <w:szCs w:val="20"/>
        </w:rPr>
        <w:t xml:space="preserve">Interactie met burgers en maatschappelijke partners </w:t>
      </w:r>
    </w:p>
    <w:p w:rsidR="00906A76" w:rsidRPr="00135D5A" w:rsidRDefault="00906A76" w:rsidP="00135D5A">
      <w:pPr>
        <w:pStyle w:val="Kop3"/>
        <w:numPr>
          <w:ilvl w:val="0"/>
          <w:numId w:val="0"/>
        </w:numPr>
        <w:rPr>
          <w:sz w:val="20"/>
          <w:szCs w:val="20"/>
        </w:rPr>
      </w:pPr>
      <w:r w:rsidRPr="00135D5A">
        <w:rPr>
          <w:sz w:val="20"/>
          <w:szCs w:val="20"/>
        </w:rPr>
        <w:t>Werkatelier 2012</w:t>
      </w: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Clustering is van toepassing op tal van voorzieningen zoals supermarkt, huisarts, apotheek en sociale/culturele ontmoetingsplaatsen. De voorzieningen moeten aantrekkelijk gemaakt worden voor nieuwe inwoners. Hiertoe opperen de mensen verschillende ideeën:</w:t>
      </w:r>
    </w:p>
    <w:p w:rsidR="00906A76" w:rsidRPr="00135D5A" w:rsidRDefault="00906A76" w:rsidP="00E16760">
      <w:pPr>
        <w:pStyle w:val="NoSpacing"/>
        <w:numPr>
          <w:ilvl w:val="0"/>
          <w:numId w:val="1"/>
        </w:numPr>
        <w:rPr>
          <w:rFonts w:ascii="Arial" w:hAnsi="Arial" w:cs="Arial"/>
          <w:sz w:val="20"/>
          <w:szCs w:val="20"/>
        </w:rPr>
      </w:pPr>
      <w:r w:rsidRPr="00135D5A">
        <w:rPr>
          <w:rFonts w:ascii="Arial" w:hAnsi="Arial" w:cs="Arial"/>
          <w:sz w:val="20"/>
          <w:szCs w:val="20"/>
        </w:rPr>
        <w:t>Een goed voorbeeld is de Albert Heijn die is uitgeroepen tot beste supermarkt van Nederland en die dagelijks klanten uit de verre omtrek mag verwelkomen.</w:t>
      </w:r>
    </w:p>
    <w:p w:rsidR="00906A76" w:rsidRPr="00135D5A" w:rsidRDefault="00906A76" w:rsidP="00E16760">
      <w:pPr>
        <w:pStyle w:val="NoSpacing"/>
        <w:numPr>
          <w:ilvl w:val="0"/>
          <w:numId w:val="1"/>
        </w:numPr>
        <w:rPr>
          <w:rFonts w:ascii="Arial" w:hAnsi="Arial" w:cs="Arial"/>
          <w:sz w:val="20"/>
          <w:szCs w:val="20"/>
        </w:rPr>
      </w:pPr>
      <w:r w:rsidRPr="00135D5A">
        <w:rPr>
          <w:rFonts w:ascii="Arial" w:hAnsi="Arial" w:cs="Arial"/>
          <w:sz w:val="20"/>
          <w:szCs w:val="20"/>
        </w:rPr>
        <w:t xml:space="preserve">Er dient geïnvesteerd te worden in </w:t>
      </w:r>
      <w:r w:rsidR="00C73E69">
        <w:rPr>
          <w:rFonts w:ascii="Arial" w:hAnsi="Arial" w:cs="Arial"/>
          <w:sz w:val="20"/>
          <w:szCs w:val="20"/>
        </w:rPr>
        <w:t>nieuwe</w:t>
      </w:r>
      <w:r w:rsidRPr="00135D5A">
        <w:rPr>
          <w:rFonts w:ascii="Arial" w:hAnsi="Arial" w:cs="Arial"/>
          <w:sz w:val="20"/>
          <w:szCs w:val="20"/>
        </w:rPr>
        <w:t xml:space="preserve"> werkgelegenheid voor jongeren.</w:t>
      </w:r>
    </w:p>
    <w:p w:rsidR="00906A76" w:rsidRPr="00135D5A" w:rsidRDefault="00906A76" w:rsidP="00E16760">
      <w:pPr>
        <w:pStyle w:val="NoSpacing"/>
        <w:numPr>
          <w:ilvl w:val="0"/>
          <w:numId w:val="1"/>
        </w:numPr>
        <w:rPr>
          <w:rFonts w:ascii="Arial" w:hAnsi="Arial" w:cs="Arial"/>
          <w:sz w:val="20"/>
          <w:szCs w:val="20"/>
        </w:rPr>
      </w:pPr>
      <w:r w:rsidRPr="00135D5A">
        <w:rPr>
          <w:rFonts w:ascii="Arial" w:hAnsi="Arial" w:cs="Arial"/>
          <w:sz w:val="20"/>
          <w:szCs w:val="20"/>
        </w:rPr>
        <w:t xml:space="preserve">Er zou een deal gesloten kunnen worden met </w:t>
      </w:r>
      <w:r w:rsidR="00C73E69">
        <w:rPr>
          <w:rFonts w:ascii="Arial" w:hAnsi="Arial" w:cs="Arial"/>
          <w:sz w:val="20"/>
          <w:szCs w:val="20"/>
        </w:rPr>
        <w:t xml:space="preserve">grotere werkgevers </w:t>
      </w:r>
      <w:r w:rsidRPr="00135D5A">
        <w:rPr>
          <w:rFonts w:ascii="Arial" w:hAnsi="Arial" w:cs="Arial"/>
          <w:sz w:val="20"/>
          <w:szCs w:val="20"/>
        </w:rPr>
        <w:t>om nieuwe medewerkers / kenniswerkers onderdak te bieden in onze gemeente.</w:t>
      </w:r>
    </w:p>
    <w:p w:rsidR="00DA5434" w:rsidRPr="00135D5A" w:rsidRDefault="00906A76" w:rsidP="00135D5A">
      <w:pPr>
        <w:pStyle w:val="NoSpacing"/>
        <w:rPr>
          <w:rFonts w:ascii="Arial" w:hAnsi="Arial" w:cs="Arial"/>
          <w:sz w:val="20"/>
          <w:szCs w:val="20"/>
        </w:rPr>
      </w:pPr>
      <w:r w:rsidRPr="00135D5A">
        <w:rPr>
          <w:rFonts w:ascii="Arial" w:hAnsi="Arial" w:cs="Arial"/>
          <w:sz w:val="20"/>
          <w:szCs w:val="20"/>
        </w:rPr>
        <w:t>Om de aantrekkingskracht van de kernen te bevorderen dient (creatief) ondernemerschap ten behoeve van de leefbaarheid gestimuleerd te worden</w:t>
      </w:r>
      <w:r w:rsidR="00DA5434" w:rsidRPr="00135D5A">
        <w:rPr>
          <w:rFonts w:ascii="Arial" w:hAnsi="Arial" w:cs="Arial"/>
          <w:sz w:val="20"/>
          <w:szCs w:val="20"/>
        </w:rPr>
        <w:t xml:space="preserve">. </w:t>
      </w:r>
    </w:p>
    <w:p w:rsidR="00906A76" w:rsidRPr="00135D5A" w:rsidRDefault="00906A76" w:rsidP="00135D5A">
      <w:pPr>
        <w:pStyle w:val="NoSpacing"/>
        <w:rPr>
          <w:rFonts w:ascii="Arial" w:hAnsi="Arial" w:cs="Arial"/>
          <w:sz w:val="20"/>
          <w:szCs w:val="20"/>
        </w:rPr>
      </w:pPr>
      <w:r w:rsidRPr="00135D5A">
        <w:rPr>
          <w:rFonts w:ascii="Arial" w:hAnsi="Arial" w:cs="Arial"/>
          <w:sz w:val="20"/>
          <w:szCs w:val="20"/>
        </w:rPr>
        <w:t>Jongeren hebben “ De visie voor een dynamisch en vitaal Bicht” ingediend</w:t>
      </w:r>
      <w:r w:rsidR="00FD17F7">
        <w:rPr>
          <w:rFonts w:ascii="Arial" w:hAnsi="Arial" w:cs="Arial"/>
          <w:sz w:val="20"/>
          <w:szCs w:val="20"/>
        </w:rPr>
        <w:t>. Hierin is o.a. het voorstel opgenomen voor</w:t>
      </w:r>
      <w:r w:rsidRPr="00135D5A">
        <w:rPr>
          <w:rFonts w:ascii="Arial" w:hAnsi="Arial" w:cs="Arial"/>
          <w:sz w:val="20"/>
          <w:szCs w:val="20"/>
        </w:rPr>
        <w:t xml:space="preserve"> </w:t>
      </w:r>
      <w:r w:rsidR="00FD17F7">
        <w:rPr>
          <w:rFonts w:ascii="Arial" w:hAnsi="Arial" w:cs="Arial"/>
          <w:sz w:val="20"/>
          <w:szCs w:val="20"/>
        </w:rPr>
        <w:t xml:space="preserve">de </w:t>
      </w:r>
      <w:r w:rsidR="00637FDE">
        <w:rPr>
          <w:rFonts w:ascii="Arial" w:hAnsi="Arial" w:cs="Arial"/>
          <w:sz w:val="20"/>
          <w:szCs w:val="20"/>
        </w:rPr>
        <w:t>oprichting</w:t>
      </w:r>
      <w:r w:rsidR="00FD17F7">
        <w:rPr>
          <w:rFonts w:ascii="Arial" w:hAnsi="Arial" w:cs="Arial"/>
          <w:sz w:val="20"/>
          <w:szCs w:val="20"/>
        </w:rPr>
        <w:t xml:space="preserve"> van </w:t>
      </w:r>
      <w:r w:rsidRPr="00135D5A">
        <w:rPr>
          <w:rFonts w:ascii="Arial" w:hAnsi="Arial" w:cs="Arial"/>
          <w:sz w:val="20"/>
          <w:szCs w:val="20"/>
        </w:rPr>
        <w:t>een recreatiepark / bungalowpark</w:t>
      </w:r>
      <w:r w:rsidR="00FD17F7">
        <w:rPr>
          <w:rFonts w:ascii="Arial" w:hAnsi="Arial" w:cs="Arial"/>
          <w:sz w:val="20"/>
          <w:szCs w:val="20"/>
        </w:rPr>
        <w:t>.</w:t>
      </w:r>
      <w:r w:rsidRPr="00135D5A">
        <w:rPr>
          <w:rFonts w:ascii="Arial" w:hAnsi="Arial" w:cs="Arial"/>
          <w:sz w:val="20"/>
          <w:szCs w:val="20"/>
        </w:rPr>
        <w:t xml:space="preserve"> </w:t>
      </w:r>
      <w:r w:rsidR="00637FDE">
        <w:rPr>
          <w:rFonts w:ascii="Arial" w:hAnsi="Arial" w:cs="Arial"/>
          <w:sz w:val="20"/>
          <w:szCs w:val="20"/>
        </w:rPr>
        <w:t xml:space="preserve">Daardoor </w:t>
      </w:r>
      <w:r w:rsidR="00FD17F7">
        <w:rPr>
          <w:rFonts w:ascii="Arial" w:hAnsi="Arial" w:cs="Arial"/>
          <w:sz w:val="20"/>
          <w:szCs w:val="20"/>
        </w:rPr>
        <w:t xml:space="preserve">willen zij </w:t>
      </w:r>
      <w:r w:rsidR="00DA5434" w:rsidRPr="00135D5A">
        <w:rPr>
          <w:rFonts w:ascii="Arial" w:hAnsi="Arial" w:cs="Arial"/>
          <w:sz w:val="20"/>
          <w:szCs w:val="20"/>
        </w:rPr>
        <w:t>meer draagvlak krijgen voor behoud van voorzieningen i</w:t>
      </w:r>
      <w:r w:rsidRPr="00135D5A">
        <w:rPr>
          <w:rFonts w:ascii="Arial" w:hAnsi="Arial" w:cs="Arial"/>
          <w:sz w:val="20"/>
          <w:szCs w:val="20"/>
        </w:rPr>
        <w:t xml:space="preserve">n </w:t>
      </w:r>
      <w:r w:rsidR="00DA5434" w:rsidRPr="00135D5A">
        <w:rPr>
          <w:rFonts w:ascii="Arial" w:hAnsi="Arial" w:cs="Arial"/>
          <w:sz w:val="20"/>
          <w:szCs w:val="20"/>
        </w:rPr>
        <w:t>de kleine kernen, die belangrijk zijn voor de leefbaarheid.</w:t>
      </w:r>
    </w:p>
    <w:p w:rsidR="00906A76" w:rsidRPr="00135D5A" w:rsidRDefault="00906A76" w:rsidP="00135D5A">
      <w:pPr>
        <w:pStyle w:val="NoSpacing"/>
        <w:rPr>
          <w:rFonts w:ascii="Arial" w:hAnsi="Arial" w:cs="Arial"/>
          <w:sz w:val="20"/>
          <w:szCs w:val="20"/>
        </w:rPr>
      </w:pPr>
    </w:p>
    <w:p w:rsidR="00906A76" w:rsidRPr="00135D5A" w:rsidRDefault="00906A76" w:rsidP="00135D5A">
      <w:pPr>
        <w:pStyle w:val="Kop3"/>
        <w:numPr>
          <w:ilvl w:val="0"/>
          <w:numId w:val="0"/>
        </w:numPr>
        <w:rPr>
          <w:sz w:val="20"/>
          <w:szCs w:val="20"/>
        </w:rPr>
      </w:pPr>
      <w:r w:rsidRPr="00135D5A">
        <w:rPr>
          <w:sz w:val="20"/>
          <w:szCs w:val="20"/>
        </w:rPr>
        <w:t>Werkatelier 2013</w:t>
      </w:r>
    </w:p>
    <w:p w:rsidR="00906A76" w:rsidRPr="00135D5A" w:rsidRDefault="00906A76" w:rsidP="00135D5A">
      <w:pPr>
        <w:spacing w:after="0" w:line="240" w:lineRule="auto"/>
        <w:rPr>
          <w:rFonts w:ascii="Arial" w:hAnsi="Arial" w:cs="Arial"/>
          <w:sz w:val="20"/>
          <w:szCs w:val="20"/>
        </w:rPr>
      </w:pPr>
      <w:r w:rsidRPr="00135D5A">
        <w:rPr>
          <w:rFonts w:ascii="Arial" w:hAnsi="Arial" w:cs="Arial"/>
          <w:sz w:val="20"/>
          <w:szCs w:val="20"/>
        </w:rPr>
        <w:t>Economie is voor Grevenbicht / Obbicht van groot belang. Zowel op het gebied van winkelvoor</w:t>
      </w:r>
      <w:r w:rsidRPr="00135D5A">
        <w:rPr>
          <w:rFonts w:ascii="Arial" w:hAnsi="Arial" w:cs="Arial"/>
          <w:sz w:val="20"/>
          <w:szCs w:val="20"/>
        </w:rPr>
        <w:softHyphen/>
        <w:t xml:space="preserve">zieningen (dagelijkse boodschappen) als voorzieningen op het gebied van zorg zijn essentieel. </w:t>
      </w:r>
      <w:r w:rsidR="00FD17F7">
        <w:rPr>
          <w:rFonts w:ascii="Arial" w:hAnsi="Arial" w:cs="Arial"/>
          <w:sz w:val="20"/>
          <w:szCs w:val="20"/>
        </w:rPr>
        <w:t>Ook</w:t>
      </w:r>
      <w:r w:rsidRPr="00135D5A">
        <w:rPr>
          <w:rFonts w:ascii="Arial" w:hAnsi="Arial" w:cs="Arial"/>
          <w:sz w:val="20"/>
          <w:szCs w:val="20"/>
        </w:rPr>
        <w:t xml:space="preserve"> kleine economie aan huis </w:t>
      </w:r>
      <w:r w:rsidR="00FD17F7">
        <w:rPr>
          <w:rFonts w:ascii="Arial" w:hAnsi="Arial" w:cs="Arial"/>
          <w:sz w:val="20"/>
          <w:szCs w:val="20"/>
        </w:rPr>
        <w:t>(</w:t>
      </w:r>
      <w:r w:rsidRPr="00135D5A">
        <w:rPr>
          <w:rFonts w:ascii="Arial" w:hAnsi="Arial" w:cs="Arial"/>
          <w:sz w:val="20"/>
          <w:szCs w:val="20"/>
        </w:rPr>
        <w:t xml:space="preserve">zoals kapper, hondentrimsalon, pedicure en </w:t>
      </w:r>
      <w:r w:rsidR="00472B62" w:rsidRPr="00135D5A">
        <w:rPr>
          <w:rFonts w:ascii="Arial" w:hAnsi="Arial" w:cs="Arial"/>
          <w:sz w:val="20"/>
          <w:szCs w:val="20"/>
        </w:rPr>
        <w:t>schoonheidssalon</w:t>
      </w:r>
      <w:r w:rsidR="00FD17F7">
        <w:rPr>
          <w:rFonts w:ascii="Arial" w:hAnsi="Arial" w:cs="Arial"/>
          <w:sz w:val="20"/>
          <w:szCs w:val="20"/>
        </w:rPr>
        <w:t>),</w:t>
      </w:r>
      <w:r w:rsidRPr="00135D5A">
        <w:rPr>
          <w:rFonts w:ascii="Arial" w:hAnsi="Arial" w:cs="Arial"/>
          <w:sz w:val="20"/>
          <w:szCs w:val="20"/>
        </w:rPr>
        <w:t xml:space="preserve"> </w:t>
      </w:r>
      <w:r w:rsidR="00FD17F7">
        <w:rPr>
          <w:rFonts w:ascii="Arial" w:hAnsi="Arial" w:cs="Arial"/>
          <w:sz w:val="20"/>
          <w:szCs w:val="20"/>
        </w:rPr>
        <w:t>biedt</w:t>
      </w:r>
      <w:r w:rsidRPr="00135D5A">
        <w:rPr>
          <w:rFonts w:ascii="Arial" w:hAnsi="Arial" w:cs="Arial"/>
          <w:sz w:val="20"/>
          <w:szCs w:val="20"/>
        </w:rPr>
        <w:t xml:space="preserve"> een scala aan mogelijkheden.</w:t>
      </w:r>
    </w:p>
    <w:p w:rsidR="00906A76" w:rsidRDefault="00906A76" w:rsidP="00135D5A">
      <w:pPr>
        <w:spacing w:after="0" w:line="240" w:lineRule="auto"/>
        <w:rPr>
          <w:rFonts w:ascii="Arial" w:hAnsi="Arial" w:cs="Arial"/>
          <w:sz w:val="20"/>
          <w:szCs w:val="20"/>
        </w:rPr>
      </w:pPr>
      <w:r w:rsidRPr="00135D5A">
        <w:rPr>
          <w:rFonts w:ascii="Arial" w:hAnsi="Arial" w:cs="Arial"/>
          <w:sz w:val="20"/>
          <w:szCs w:val="20"/>
        </w:rPr>
        <w:t>De mogelijkheden die de stedelijke economie (</w:t>
      </w:r>
      <w:r w:rsidR="000418AB" w:rsidRPr="00135D5A">
        <w:rPr>
          <w:rFonts w:ascii="Arial" w:hAnsi="Arial" w:cs="Arial"/>
          <w:sz w:val="20"/>
          <w:szCs w:val="20"/>
        </w:rPr>
        <w:t>VDL</w:t>
      </w:r>
      <w:r w:rsidR="000418AB">
        <w:rPr>
          <w:rFonts w:ascii="Arial" w:hAnsi="Arial" w:cs="Arial"/>
          <w:sz w:val="20"/>
          <w:szCs w:val="20"/>
        </w:rPr>
        <w:t>/Nedcar c.q. Chemelot-Campus</w:t>
      </w:r>
      <w:r w:rsidRPr="00135D5A">
        <w:rPr>
          <w:rFonts w:ascii="Arial" w:hAnsi="Arial" w:cs="Arial"/>
          <w:sz w:val="20"/>
          <w:szCs w:val="20"/>
        </w:rPr>
        <w:t xml:space="preserve">) met zich meebrengt kan hopelijk ook gevoeld worden in de kleine kernen. Naar verwachting zal een deel van de werknemers gebruik maken van de mogelijkheden op het gebied van wonen, zorg en winkelen in de kleine kernen. </w:t>
      </w:r>
    </w:p>
    <w:p w:rsidR="00964D89" w:rsidRPr="00135D5A" w:rsidRDefault="00964D89" w:rsidP="00135D5A">
      <w:pPr>
        <w:spacing w:after="0" w:line="240" w:lineRule="auto"/>
        <w:rPr>
          <w:rFonts w:ascii="Arial" w:hAnsi="Arial" w:cs="Arial"/>
          <w:sz w:val="20"/>
          <w:szCs w:val="20"/>
        </w:rPr>
      </w:pPr>
    </w:p>
    <w:p w:rsidR="00906A76" w:rsidRPr="00135D5A" w:rsidRDefault="00906A76" w:rsidP="00CD3455">
      <w:pPr>
        <w:pStyle w:val="Kop3"/>
        <w:numPr>
          <w:ilvl w:val="2"/>
          <w:numId w:val="9"/>
        </w:numPr>
        <w:ind w:left="0" w:firstLine="0"/>
        <w:rPr>
          <w:sz w:val="20"/>
          <w:szCs w:val="20"/>
        </w:rPr>
      </w:pPr>
      <w:r w:rsidRPr="00135D5A">
        <w:rPr>
          <w:sz w:val="20"/>
          <w:szCs w:val="20"/>
        </w:rPr>
        <w:t>Ontwikkelrichting</w:t>
      </w:r>
      <w:r w:rsidR="00E2573F">
        <w:rPr>
          <w:sz w:val="20"/>
          <w:szCs w:val="20"/>
        </w:rPr>
        <w:t xml:space="preserve"> economie</w:t>
      </w:r>
    </w:p>
    <w:p w:rsidR="00E2573F" w:rsidRDefault="00E2573F" w:rsidP="00CD3455">
      <w:pPr>
        <w:numPr>
          <w:ilvl w:val="0"/>
          <w:numId w:val="27"/>
        </w:numPr>
        <w:autoSpaceDE w:val="0"/>
        <w:autoSpaceDN w:val="0"/>
        <w:adjustRightInd w:val="0"/>
        <w:spacing w:after="0" w:line="240" w:lineRule="auto"/>
        <w:rPr>
          <w:rFonts w:ascii="Arial" w:hAnsi="Arial" w:cs="Arial"/>
          <w:color w:val="000000"/>
          <w:sz w:val="20"/>
          <w:szCs w:val="20"/>
          <w:lang w:eastAsia="nl-NL"/>
        </w:rPr>
      </w:pPr>
      <w:r>
        <w:rPr>
          <w:rFonts w:ascii="Arial" w:hAnsi="Arial" w:cs="Arial"/>
          <w:color w:val="000000"/>
          <w:sz w:val="20"/>
          <w:szCs w:val="20"/>
          <w:lang w:eastAsia="nl-NL"/>
        </w:rPr>
        <w:t>De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buurtwinkels</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tussen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Obbicht</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Grevenbicht</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hebben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een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verzorgende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functie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die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belangrijk</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is</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voor</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de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leefbaarheid</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Economisch</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draagvlak</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voor</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de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buurtwinkel</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het</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buurtcafé</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staat</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buiten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de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invloed</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van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de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gemeente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wordt</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volledig</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aan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de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markt</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overgelaten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Buurtbewoners</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bepalen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zelf</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het</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bestaansrecht</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van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lokale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voorzieningen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door</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er</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daadwerkelijk</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gebruik</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van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te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maken</w:t>
      </w:r>
      <w:r>
        <w:rPr>
          <w:rFonts w:ascii="Cambria Math" w:hAnsi="Cambria Math" w:cs="Cambria Math"/>
          <w:color w:val="000000"/>
          <w:sz w:val="20"/>
          <w:szCs w:val="20"/>
          <w:lang w:eastAsia="nl-NL"/>
        </w:rPr>
        <w:t>.</w:t>
      </w:r>
    </w:p>
    <w:p w:rsidR="00E2573F" w:rsidRPr="00E2573F" w:rsidRDefault="00E2573F" w:rsidP="00E2573F">
      <w:pPr>
        <w:autoSpaceDE w:val="0"/>
        <w:autoSpaceDN w:val="0"/>
        <w:adjustRightInd w:val="0"/>
        <w:spacing w:after="0" w:line="240" w:lineRule="auto"/>
        <w:ind w:left="360"/>
        <w:rPr>
          <w:rFonts w:ascii="Arial" w:hAnsi="Arial" w:cs="Arial"/>
          <w:sz w:val="20"/>
          <w:szCs w:val="20"/>
          <w:lang w:eastAsia="nl-NL"/>
        </w:rPr>
      </w:pPr>
    </w:p>
    <w:p w:rsidR="00E2573F" w:rsidRDefault="00E2573F" w:rsidP="00CD3455">
      <w:pPr>
        <w:pStyle w:val="Kop3"/>
        <w:numPr>
          <w:ilvl w:val="2"/>
          <w:numId w:val="9"/>
        </w:numPr>
        <w:ind w:left="0" w:firstLine="0"/>
        <w:rPr>
          <w:sz w:val="20"/>
          <w:szCs w:val="20"/>
        </w:rPr>
      </w:pPr>
      <w:r w:rsidRPr="00135D5A">
        <w:rPr>
          <w:sz w:val="20"/>
          <w:szCs w:val="20"/>
        </w:rPr>
        <w:t>Speerpunten 2013-2016</w:t>
      </w:r>
    </w:p>
    <w:p w:rsidR="00E2573F" w:rsidRPr="00E2573F" w:rsidRDefault="00E2573F" w:rsidP="00CD3455">
      <w:pPr>
        <w:numPr>
          <w:ilvl w:val="0"/>
          <w:numId w:val="27"/>
        </w:numPr>
        <w:autoSpaceDE w:val="0"/>
        <w:autoSpaceDN w:val="0"/>
        <w:adjustRightInd w:val="0"/>
        <w:spacing w:after="0" w:line="240" w:lineRule="auto"/>
        <w:rPr>
          <w:rFonts w:ascii="Arial" w:hAnsi="Arial" w:cs="Arial"/>
          <w:color w:val="000000"/>
          <w:sz w:val="20"/>
          <w:szCs w:val="20"/>
          <w:lang w:eastAsia="nl-NL"/>
        </w:rPr>
      </w:pPr>
      <w:r>
        <w:rPr>
          <w:rFonts w:ascii="Arial" w:hAnsi="Arial" w:cs="Arial"/>
          <w:color w:val="000000"/>
          <w:sz w:val="20"/>
          <w:szCs w:val="20"/>
          <w:lang w:eastAsia="nl-NL"/>
        </w:rPr>
        <w:t>Ons</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adagium</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"iedereen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doet</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mee</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in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de</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samenleving"</w:t>
      </w:r>
      <w:r w:rsidRPr="00F249DE">
        <w:rPr>
          <w:rFonts w:ascii="Arial" w:hAnsi="Arial" w:cs="Arial"/>
          <w:color w:val="000000"/>
          <w:sz w:val="20"/>
          <w:szCs w:val="20"/>
          <w:lang w:eastAsia="nl-NL"/>
        </w:rPr>
        <w:t xml:space="preserve"> is gericht op arbeidsparticipatie en maatschappelijke particip</w:t>
      </w:r>
      <w:r>
        <w:rPr>
          <w:rFonts w:ascii="Arial" w:hAnsi="Arial" w:cs="Arial"/>
          <w:color w:val="000000"/>
          <w:sz w:val="20"/>
          <w:szCs w:val="20"/>
          <w:lang w:eastAsia="nl-NL"/>
        </w:rPr>
        <w:t>a</w:t>
      </w:r>
      <w:r w:rsidRPr="00F249DE">
        <w:rPr>
          <w:rFonts w:ascii="Arial" w:hAnsi="Arial" w:cs="Arial"/>
          <w:color w:val="000000"/>
          <w:sz w:val="20"/>
          <w:szCs w:val="20"/>
          <w:lang w:eastAsia="nl-NL"/>
        </w:rPr>
        <w:t>tie</w:t>
      </w:r>
      <w:r>
        <w:rPr>
          <w:rFonts w:ascii="Arial" w:hAnsi="Arial" w:cs="Arial"/>
          <w:color w:val="000000"/>
          <w:sz w:val="20"/>
          <w:szCs w:val="20"/>
          <w:lang w:eastAsia="nl-NL"/>
        </w:rPr>
        <w:t>. Dit laatste doel is opgenomen onder verenigingen.</w:t>
      </w:r>
      <w:r w:rsidRPr="00C85105">
        <w:rPr>
          <w:rFonts w:ascii="Arial" w:hAnsi="Arial" w:cs="Arial"/>
          <w:color w:val="000000"/>
          <w:sz w:val="20"/>
          <w:szCs w:val="20"/>
          <w:lang w:eastAsia="nl-NL"/>
        </w:rPr>
        <w:t xml:space="preserve">  </w:t>
      </w:r>
      <w:r>
        <w:rPr>
          <w:rFonts w:ascii="Arial" w:hAnsi="Arial" w:cs="Arial"/>
          <w:color w:val="000000"/>
          <w:sz w:val="20"/>
          <w:szCs w:val="20"/>
          <w:lang w:eastAsia="nl-NL"/>
        </w:rPr>
        <w:t>Arbeidsparticipatie</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kan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alleen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worden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waargemaakt</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door</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in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te</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zetten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op</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het</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behouden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scheppen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van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werkgelegenheid</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VDL</w:t>
      </w:r>
      <w:r w:rsidRPr="00E2573F">
        <w:rPr>
          <w:rFonts w:ascii="Arial" w:hAnsi="Arial" w:cs="Arial"/>
          <w:color w:val="000000"/>
          <w:sz w:val="20"/>
          <w:szCs w:val="20"/>
          <w:lang w:eastAsia="nl-NL"/>
        </w:rPr>
        <w:t>-</w:t>
      </w:r>
      <w:r>
        <w:rPr>
          <w:rFonts w:ascii="Arial" w:hAnsi="Arial" w:cs="Arial"/>
          <w:color w:val="000000"/>
          <w:sz w:val="20"/>
          <w:szCs w:val="20"/>
          <w:lang w:eastAsia="nl-NL"/>
        </w:rPr>
        <w:t>Nedcar</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Chemelot</w:t>
      </w:r>
      <w:r w:rsidRPr="00E2573F">
        <w:rPr>
          <w:rFonts w:ascii="Arial" w:hAnsi="Arial" w:cs="Arial"/>
          <w:color w:val="000000"/>
          <w:sz w:val="20"/>
          <w:szCs w:val="20"/>
          <w:lang w:eastAsia="nl-NL"/>
        </w:rPr>
        <w:t>-</w:t>
      </w:r>
      <w:r>
        <w:rPr>
          <w:rFonts w:ascii="Arial" w:hAnsi="Arial" w:cs="Arial"/>
          <w:color w:val="000000"/>
          <w:sz w:val="20"/>
          <w:szCs w:val="20"/>
          <w:lang w:eastAsia="nl-NL"/>
        </w:rPr>
        <w:t>Campus</w:t>
      </w:r>
      <w:r w:rsidRPr="00E2573F">
        <w:rPr>
          <w:rFonts w:ascii="Arial" w:hAnsi="Arial" w:cs="Arial"/>
          <w:color w:val="000000"/>
          <w:sz w:val="20"/>
          <w:szCs w:val="20"/>
          <w:lang w:eastAsia="nl-NL"/>
        </w:rPr>
        <w:t xml:space="preserve">). </w:t>
      </w:r>
    </w:p>
    <w:p w:rsidR="00E2573F" w:rsidRDefault="00E2573F" w:rsidP="00CD3455">
      <w:pPr>
        <w:numPr>
          <w:ilvl w:val="0"/>
          <w:numId w:val="27"/>
        </w:numPr>
        <w:autoSpaceDE w:val="0"/>
        <w:autoSpaceDN w:val="0"/>
        <w:adjustRightInd w:val="0"/>
        <w:spacing w:after="0" w:line="240" w:lineRule="auto"/>
        <w:rPr>
          <w:rFonts w:ascii="Arial" w:hAnsi="Arial" w:cs="Arial"/>
          <w:color w:val="000000"/>
          <w:sz w:val="20"/>
          <w:szCs w:val="20"/>
          <w:lang w:eastAsia="nl-NL"/>
        </w:rPr>
      </w:pPr>
      <w:r>
        <w:rPr>
          <w:rFonts w:ascii="Arial" w:hAnsi="Arial" w:cs="Arial"/>
          <w:color w:val="000000"/>
          <w:sz w:val="20"/>
          <w:szCs w:val="20"/>
          <w:lang w:eastAsia="nl-NL"/>
        </w:rPr>
        <w:t>De</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identiteit</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van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kernen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wordt</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behouden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door</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beeldbepalende</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gebouwen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te</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behouden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door</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leegkomende</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locaties</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aantrekkelijk</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te</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maken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voor</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nieuwe</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functies</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Aanvragen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voor</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wijziging</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van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lastRenderedPageBreak/>
        <w:t>bestemming</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wonen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zorg</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bedrijven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worden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kritisch</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beoordeeld</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op</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leefbaarheid</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Alleen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zo</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kunnen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wonen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ondernemen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worden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gecombineerd</w:t>
      </w:r>
      <w:r w:rsidRPr="00E2573F">
        <w:rPr>
          <w:rFonts w:ascii="Arial" w:hAnsi="Arial" w:cs="Arial"/>
          <w:color w:val="000000"/>
          <w:sz w:val="20"/>
          <w:szCs w:val="20"/>
          <w:lang w:eastAsia="nl-NL"/>
        </w:rPr>
        <w:t>.</w:t>
      </w:r>
    </w:p>
    <w:p w:rsidR="00E2573F" w:rsidRPr="00E2573F" w:rsidRDefault="00E2573F" w:rsidP="00CD3455">
      <w:pPr>
        <w:numPr>
          <w:ilvl w:val="0"/>
          <w:numId w:val="27"/>
        </w:numPr>
        <w:autoSpaceDE w:val="0"/>
        <w:autoSpaceDN w:val="0"/>
        <w:adjustRightInd w:val="0"/>
        <w:spacing w:after="0" w:line="240" w:lineRule="auto"/>
        <w:rPr>
          <w:rFonts w:ascii="Arial" w:hAnsi="Arial" w:cs="Arial"/>
          <w:sz w:val="20"/>
          <w:szCs w:val="20"/>
          <w:lang w:eastAsia="nl-NL"/>
        </w:rPr>
      </w:pPr>
      <w:r>
        <w:rPr>
          <w:rFonts w:ascii="Arial" w:hAnsi="Arial" w:cs="Arial"/>
          <w:color w:val="000000"/>
          <w:sz w:val="20"/>
          <w:szCs w:val="20"/>
          <w:lang w:eastAsia="nl-NL"/>
        </w:rPr>
        <w:t>Agrarische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bedrijven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op</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het</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platteland</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krijgen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zodoende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mogelijkheden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op</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gebeid</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van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zorg</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recreatie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toerisme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Wij</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onderschrijven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de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visie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van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onze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jongeren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dat</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in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het</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Grensmaasgebied</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meer</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ruimte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is</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voor</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extensieve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recreatie</w:t>
      </w:r>
      <w:r>
        <w:rPr>
          <w:rFonts w:ascii="Cambria Math" w:hAnsi="Cambria Math" w:cs="Cambria Math"/>
          <w:color w:val="000000"/>
          <w:sz w:val="20"/>
          <w:szCs w:val="20"/>
          <w:lang w:eastAsia="nl-NL"/>
        </w:rPr>
        <w:t>.</w:t>
      </w:r>
    </w:p>
    <w:p w:rsidR="00E2573F" w:rsidRPr="00E2573F" w:rsidRDefault="00E2573F" w:rsidP="00E2573F">
      <w:pPr>
        <w:rPr>
          <w:lang w:eastAsia="nl-NL"/>
        </w:rPr>
      </w:pPr>
    </w:p>
    <w:p w:rsidR="00E2573F" w:rsidRDefault="00E2573F" w:rsidP="00E2573F">
      <w:pPr>
        <w:autoSpaceDE w:val="0"/>
        <w:autoSpaceDN w:val="0"/>
        <w:adjustRightInd w:val="0"/>
        <w:spacing w:after="0" w:line="240" w:lineRule="auto"/>
        <w:rPr>
          <w:rFonts w:ascii="Arial" w:hAnsi="Arial" w:cs="Arial"/>
          <w:sz w:val="20"/>
          <w:szCs w:val="20"/>
          <w:lang w:eastAsia="nl-NL"/>
        </w:rPr>
      </w:pPr>
    </w:p>
    <w:p w:rsidR="00C73E69" w:rsidRDefault="00C73E69" w:rsidP="00C73E69">
      <w:pPr>
        <w:pStyle w:val="NoSpacing"/>
        <w:rPr>
          <w:rFonts w:ascii="Arial" w:hAnsi="Arial" w:cs="Arial"/>
          <w:sz w:val="20"/>
          <w:szCs w:val="20"/>
        </w:rPr>
      </w:pPr>
    </w:p>
    <w:p w:rsidR="00DA5434" w:rsidRPr="00135D5A" w:rsidRDefault="00C85105" w:rsidP="00CD3455">
      <w:pPr>
        <w:pStyle w:val="Kop1"/>
        <w:numPr>
          <w:ilvl w:val="0"/>
          <w:numId w:val="9"/>
        </w:numPr>
        <w:rPr>
          <w:sz w:val="20"/>
          <w:szCs w:val="20"/>
        </w:rPr>
      </w:pPr>
      <w:bookmarkStart w:id="17" w:name="_Toc362858431"/>
      <w:r>
        <w:rPr>
          <w:sz w:val="20"/>
          <w:szCs w:val="20"/>
        </w:rPr>
        <w:br w:type="page"/>
      </w:r>
      <w:bookmarkStart w:id="18" w:name="_Toc366792150"/>
      <w:r w:rsidR="00DA5434" w:rsidRPr="00135D5A">
        <w:rPr>
          <w:sz w:val="20"/>
          <w:szCs w:val="20"/>
        </w:rPr>
        <w:lastRenderedPageBreak/>
        <w:t>Programma cluster 1.</w:t>
      </w:r>
      <w:bookmarkEnd w:id="17"/>
      <w:r w:rsidR="00DA5434" w:rsidRPr="00135D5A">
        <w:rPr>
          <w:sz w:val="20"/>
          <w:szCs w:val="20"/>
        </w:rPr>
        <w:t>2 Born, Hondsbroek/Aldenhof, Buchten en Holtum</w:t>
      </w:r>
      <w:bookmarkEnd w:id="18"/>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776"/>
        <w:gridCol w:w="4504"/>
      </w:tblGrid>
      <w:tr w:rsidR="00DA5434" w:rsidRPr="00135D5A" w:rsidTr="000A50F3">
        <w:tc>
          <w:tcPr>
            <w:tcW w:w="1510" w:type="dxa"/>
            <w:tcBorders>
              <w:top w:val="single" w:sz="4" w:space="0" w:color="auto"/>
              <w:left w:val="single" w:sz="4" w:space="0" w:color="auto"/>
              <w:bottom w:val="single" w:sz="4" w:space="0" w:color="auto"/>
              <w:right w:val="single" w:sz="4" w:space="0" w:color="auto"/>
            </w:tcBorders>
          </w:tcPr>
          <w:p w:rsidR="00DA5434" w:rsidRPr="00135D5A" w:rsidRDefault="00DA5434" w:rsidP="00135D5A">
            <w:pPr>
              <w:spacing w:after="0" w:line="240" w:lineRule="auto"/>
              <w:rPr>
                <w:rFonts w:ascii="Arial" w:hAnsi="Arial" w:cs="Arial"/>
                <w:b/>
                <w:bCs/>
                <w:sz w:val="20"/>
                <w:szCs w:val="20"/>
              </w:rPr>
            </w:pPr>
            <w:r w:rsidRPr="00135D5A">
              <w:rPr>
                <w:rFonts w:ascii="Arial" w:hAnsi="Arial" w:cs="Arial"/>
                <w:b/>
                <w:bCs/>
                <w:sz w:val="20"/>
                <w:szCs w:val="20"/>
              </w:rPr>
              <w:t>Cluster 1.2</w:t>
            </w:r>
          </w:p>
        </w:tc>
        <w:tc>
          <w:tcPr>
            <w:tcW w:w="3776" w:type="dxa"/>
            <w:tcBorders>
              <w:top w:val="single" w:sz="4" w:space="0" w:color="auto"/>
              <w:left w:val="single" w:sz="4" w:space="0" w:color="auto"/>
              <w:bottom w:val="single" w:sz="4" w:space="0" w:color="auto"/>
              <w:right w:val="single" w:sz="4" w:space="0" w:color="auto"/>
            </w:tcBorders>
          </w:tcPr>
          <w:p w:rsidR="00DA5434" w:rsidRPr="00135D5A" w:rsidRDefault="00DA5434" w:rsidP="00135D5A">
            <w:pPr>
              <w:spacing w:after="0" w:line="240" w:lineRule="auto"/>
              <w:rPr>
                <w:rFonts w:ascii="Arial" w:hAnsi="Arial" w:cs="Arial"/>
                <w:b/>
                <w:bCs/>
                <w:sz w:val="20"/>
                <w:szCs w:val="20"/>
              </w:rPr>
            </w:pPr>
            <w:r w:rsidRPr="00135D5A">
              <w:rPr>
                <w:rFonts w:ascii="Arial" w:hAnsi="Arial" w:cs="Arial"/>
                <w:b/>
                <w:bCs/>
                <w:sz w:val="20"/>
                <w:szCs w:val="20"/>
              </w:rPr>
              <w:t>Born, Hondsbroek/Aldenhof, Buchten en Holtum</w:t>
            </w:r>
          </w:p>
        </w:tc>
        <w:tc>
          <w:tcPr>
            <w:tcW w:w="4504" w:type="dxa"/>
            <w:tcBorders>
              <w:top w:val="single" w:sz="4" w:space="0" w:color="auto"/>
              <w:left w:val="single" w:sz="4" w:space="0" w:color="auto"/>
              <w:bottom w:val="single" w:sz="4" w:space="0" w:color="auto"/>
              <w:right w:val="single" w:sz="4" w:space="0" w:color="auto"/>
            </w:tcBorders>
          </w:tcPr>
          <w:p w:rsidR="00DA5434" w:rsidRPr="00135D5A" w:rsidRDefault="00DA5434" w:rsidP="00135D5A">
            <w:pPr>
              <w:spacing w:after="0" w:line="240" w:lineRule="auto"/>
              <w:rPr>
                <w:rFonts w:ascii="Arial" w:hAnsi="Arial" w:cs="Arial"/>
                <w:b/>
                <w:bCs/>
                <w:sz w:val="20"/>
                <w:szCs w:val="20"/>
              </w:rPr>
            </w:pPr>
            <w:r w:rsidRPr="00135D5A">
              <w:rPr>
                <w:rFonts w:ascii="Arial" w:hAnsi="Arial" w:cs="Arial"/>
                <w:b/>
                <w:bCs/>
                <w:sz w:val="20"/>
                <w:szCs w:val="20"/>
              </w:rPr>
              <w:t>Born en kleine kernen (Stadsdeel 1)</w:t>
            </w:r>
          </w:p>
        </w:tc>
      </w:tr>
      <w:tr w:rsidR="00DA5434" w:rsidRPr="00135D5A" w:rsidTr="000A50F3">
        <w:tc>
          <w:tcPr>
            <w:tcW w:w="1510" w:type="dxa"/>
            <w:tcBorders>
              <w:top w:val="single" w:sz="4" w:space="0" w:color="auto"/>
              <w:left w:val="single" w:sz="4" w:space="0" w:color="auto"/>
              <w:bottom w:val="single" w:sz="4" w:space="0" w:color="auto"/>
              <w:right w:val="single" w:sz="4" w:space="0" w:color="auto"/>
            </w:tcBorders>
          </w:tcPr>
          <w:p w:rsidR="00DA5434" w:rsidRPr="00940A13" w:rsidRDefault="00DA5434" w:rsidP="00940A13">
            <w:pPr>
              <w:spacing w:after="0" w:line="240" w:lineRule="auto"/>
              <w:rPr>
                <w:rFonts w:ascii="Arial" w:hAnsi="Arial" w:cs="Arial"/>
                <w:b/>
                <w:bCs/>
                <w:sz w:val="20"/>
                <w:szCs w:val="20"/>
              </w:rPr>
            </w:pPr>
            <w:r w:rsidRPr="00940A13">
              <w:rPr>
                <w:rFonts w:ascii="Arial" w:hAnsi="Arial" w:cs="Arial"/>
                <w:b/>
                <w:bCs/>
                <w:sz w:val="20"/>
                <w:szCs w:val="20"/>
              </w:rPr>
              <w:t>Typering</w:t>
            </w:r>
          </w:p>
          <w:p w:rsidR="00DA5434" w:rsidRPr="00135D5A" w:rsidRDefault="00DA5434" w:rsidP="00135D5A">
            <w:pPr>
              <w:spacing w:after="0" w:line="240" w:lineRule="auto"/>
              <w:rPr>
                <w:rFonts w:ascii="Arial" w:hAnsi="Arial" w:cs="Arial"/>
                <w:sz w:val="20"/>
                <w:szCs w:val="20"/>
                <w:lang w:eastAsia="nl-NL"/>
              </w:rPr>
            </w:pPr>
          </w:p>
          <w:p w:rsidR="00DA5434" w:rsidRPr="00135D5A" w:rsidRDefault="00DA5434" w:rsidP="00135D5A">
            <w:pPr>
              <w:spacing w:after="0" w:line="240" w:lineRule="auto"/>
              <w:rPr>
                <w:rFonts w:ascii="Arial" w:hAnsi="Arial" w:cs="Arial"/>
                <w:sz w:val="20"/>
                <w:szCs w:val="20"/>
                <w:lang w:eastAsia="nl-NL"/>
              </w:rPr>
            </w:pPr>
          </w:p>
        </w:tc>
        <w:tc>
          <w:tcPr>
            <w:tcW w:w="8280" w:type="dxa"/>
            <w:gridSpan w:val="2"/>
            <w:tcBorders>
              <w:top w:val="single" w:sz="4" w:space="0" w:color="auto"/>
              <w:left w:val="single" w:sz="4" w:space="0" w:color="auto"/>
              <w:bottom w:val="single" w:sz="4" w:space="0" w:color="auto"/>
              <w:right w:val="single" w:sz="4" w:space="0" w:color="auto"/>
            </w:tcBorders>
          </w:tcPr>
          <w:p w:rsidR="00F249DE" w:rsidRPr="00135D5A" w:rsidRDefault="00DA5434" w:rsidP="00F249DE">
            <w:pPr>
              <w:spacing w:after="0" w:line="240" w:lineRule="auto"/>
              <w:rPr>
                <w:rFonts w:ascii="Arial" w:hAnsi="Arial" w:cs="Arial"/>
                <w:color w:val="000000"/>
                <w:sz w:val="20"/>
                <w:szCs w:val="20"/>
              </w:rPr>
            </w:pPr>
            <w:r w:rsidRPr="00135D5A">
              <w:rPr>
                <w:rFonts w:ascii="Arial" w:hAnsi="Arial" w:cs="Arial"/>
                <w:b/>
                <w:sz w:val="20"/>
                <w:szCs w:val="20"/>
              </w:rPr>
              <w:t>Born</w:t>
            </w:r>
            <w:r w:rsidRPr="00135D5A">
              <w:rPr>
                <w:rFonts w:ascii="Arial" w:hAnsi="Arial" w:cs="Arial"/>
                <w:sz w:val="20"/>
                <w:szCs w:val="20"/>
              </w:rPr>
              <w:t xml:space="preserve"> is gebouwd rondom het voormalige kasteel, waarvan de ruïne gedeeltelijk is geconserveerd. Het kasteelpark en de kasteelboerderij met hun grachten geven het centrum van Born een geheel eigen karakteristiek. Born is door zijn uitstekende ligging, met name voor vrachtvervoer</w:t>
            </w:r>
            <w:r w:rsidR="00FD17F7">
              <w:rPr>
                <w:rFonts w:ascii="Arial" w:hAnsi="Arial" w:cs="Arial"/>
                <w:sz w:val="20"/>
                <w:szCs w:val="20"/>
              </w:rPr>
              <w:t>,</w:t>
            </w:r>
            <w:r w:rsidRPr="00135D5A">
              <w:rPr>
                <w:rFonts w:ascii="Arial" w:hAnsi="Arial" w:cs="Arial"/>
                <w:sz w:val="20"/>
                <w:szCs w:val="20"/>
              </w:rPr>
              <w:t xml:space="preserve"> goed bereikbaar via de autosnelweg, spoor en water. Aan de oostzijde van de autosnelweg ligt autofabriek </w:t>
            </w:r>
            <w:r w:rsidR="00C73E69">
              <w:rPr>
                <w:rFonts w:ascii="Arial" w:hAnsi="Arial" w:cs="Arial"/>
                <w:sz w:val="20"/>
                <w:szCs w:val="20"/>
              </w:rPr>
              <w:t>VDL/</w:t>
            </w:r>
            <w:r w:rsidRPr="00135D5A">
              <w:rPr>
                <w:rFonts w:ascii="Arial" w:hAnsi="Arial" w:cs="Arial"/>
                <w:sz w:val="20"/>
                <w:szCs w:val="20"/>
              </w:rPr>
              <w:t>NedCar.</w:t>
            </w:r>
            <w:r w:rsidRPr="00135D5A">
              <w:rPr>
                <w:rFonts w:ascii="Arial" w:hAnsi="Arial" w:cs="Arial"/>
                <w:sz w:val="20"/>
                <w:szCs w:val="20"/>
              </w:rPr>
              <w:br/>
            </w:r>
            <w:r w:rsidR="00F249DE" w:rsidRPr="00135D5A">
              <w:rPr>
                <w:rFonts w:ascii="Arial" w:hAnsi="Arial" w:cs="Arial"/>
                <w:sz w:val="20"/>
                <w:szCs w:val="20"/>
              </w:rPr>
              <w:t xml:space="preserve">Aan de Markt, Kerkstraat en Kapelweg ligt het winkelcentrum, met een grote verscheidenheid aan winkels. </w:t>
            </w:r>
            <w:r w:rsidR="00F249DE">
              <w:rPr>
                <w:rFonts w:ascii="Arial" w:hAnsi="Arial" w:cs="Arial"/>
                <w:sz w:val="20"/>
                <w:szCs w:val="20"/>
              </w:rPr>
              <w:t xml:space="preserve">Hier is </w:t>
            </w:r>
            <w:r w:rsidR="00F249DE" w:rsidRPr="00135D5A">
              <w:rPr>
                <w:rFonts w:ascii="Arial" w:hAnsi="Arial" w:cs="Arial"/>
                <w:sz w:val="20"/>
                <w:szCs w:val="20"/>
              </w:rPr>
              <w:t>een compleet aanbod van dagelijkse producten verkrijgbaar.</w:t>
            </w:r>
          </w:p>
          <w:p w:rsidR="00DA5434" w:rsidRPr="00135D5A" w:rsidRDefault="00DA5434" w:rsidP="00135D5A">
            <w:pPr>
              <w:spacing w:after="0" w:line="240" w:lineRule="auto"/>
              <w:rPr>
                <w:rFonts w:ascii="Arial" w:hAnsi="Arial" w:cs="Arial"/>
                <w:sz w:val="20"/>
                <w:szCs w:val="20"/>
              </w:rPr>
            </w:pPr>
            <w:r w:rsidRPr="00135D5A">
              <w:rPr>
                <w:rFonts w:ascii="Arial" w:hAnsi="Arial" w:cs="Arial"/>
                <w:sz w:val="20"/>
                <w:szCs w:val="20"/>
              </w:rPr>
              <w:t xml:space="preserve">De wijk </w:t>
            </w:r>
            <w:r w:rsidRPr="00135D5A">
              <w:rPr>
                <w:rFonts w:ascii="Arial" w:hAnsi="Arial" w:cs="Arial"/>
                <w:b/>
                <w:sz w:val="20"/>
                <w:szCs w:val="20"/>
              </w:rPr>
              <w:t>Hondsbroek-Aldenhof</w:t>
            </w:r>
            <w:r w:rsidRPr="00135D5A">
              <w:rPr>
                <w:rFonts w:ascii="Arial" w:hAnsi="Arial" w:cs="Arial"/>
                <w:sz w:val="20"/>
                <w:szCs w:val="20"/>
              </w:rPr>
              <w:t xml:space="preserve"> ligt in een driehoek omgeven door de A2, de Parkweg-Sittarderweg en de Aldenhofweg. Hondsbroek-Aldenhof is een moderne</w:t>
            </w:r>
            <w:r w:rsidR="00FD17F7">
              <w:rPr>
                <w:rFonts w:ascii="Arial" w:hAnsi="Arial" w:cs="Arial"/>
                <w:sz w:val="20"/>
                <w:szCs w:val="20"/>
              </w:rPr>
              <w:t xml:space="preserve"> w</w:t>
            </w:r>
            <w:r w:rsidRPr="00135D5A">
              <w:rPr>
                <w:rFonts w:ascii="Arial" w:hAnsi="Arial" w:cs="Arial"/>
                <w:sz w:val="20"/>
                <w:szCs w:val="20"/>
              </w:rPr>
              <w:t>ijk met jonge gezinnen</w:t>
            </w:r>
            <w:r w:rsidR="00FD17F7">
              <w:rPr>
                <w:rFonts w:ascii="Arial" w:hAnsi="Arial" w:cs="Arial"/>
                <w:sz w:val="20"/>
                <w:szCs w:val="20"/>
              </w:rPr>
              <w:t>,</w:t>
            </w:r>
            <w:r w:rsidRPr="00135D5A">
              <w:rPr>
                <w:rFonts w:ascii="Arial" w:hAnsi="Arial" w:cs="Arial"/>
                <w:sz w:val="20"/>
                <w:szCs w:val="20"/>
              </w:rPr>
              <w:t xml:space="preserve"> een hoge arbeidsparticipatie</w:t>
            </w:r>
            <w:r w:rsidR="00FD17F7">
              <w:rPr>
                <w:rFonts w:ascii="Arial" w:hAnsi="Arial" w:cs="Arial"/>
                <w:sz w:val="20"/>
                <w:szCs w:val="20"/>
              </w:rPr>
              <w:t xml:space="preserve"> en</w:t>
            </w:r>
            <w:r w:rsidRPr="00135D5A">
              <w:rPr>
                <w:rFonts w:ascii="Arial" w:hAnsi="Arial" w:cs="Arial"/>
                <w:sz w:val="20"/>
                <w:szCs w:val="20"/>
              </w:rPr>
              <w:t xml:space="preserve"> een gedifferentieerd </w:t>
            </w:r>
            <w:r w:rsidR="00FD17F7">
              <w:rPr>
                <w:rFonts w:ascii="Arial" w:hAnsi="Arial" w:cs="Arial"/>
                <w:sz w:val="20"/>
                <w:szCs w:val="20"/>
              </w:rPr>
              <w:t>woning</w:t>
            </w:r>
            <w:r w:rsidRPr="00135D5A">
              <w:rPr>
                <w:rFonts w:ascii="Arial" w:hAnsi="Arial" w:cs="Arial"/>
                <w:sz w:val="20"/>
                <w:szCs w:val="20"/>
              </w:rPr>
              <w:t>aanbod.</w:t>
            </w:r>
          </w:p>
          <w:p w:rsidR="00C73E69" w:rsidRDefault="00DA5434" w:rsidP="00135D5A">
            <w:pPr>
              <w:spacing w:after="0" w:line="240" w:lineRule="auto"/>
              <w:rPr>
                <w:rFonts w:ascii="Arial" w:hAnsi="Arial" w:cs="Arial"/>
                <w:sz w:val="20"/>
                <w:szCs w:val="20"/>
              </w:rPr>
            </w:pPr>
            <w:r w:rsidRPr="00135D5A">
              <w:rPr>
                <w:rFonts w:ascii="Arial" w:hAnsi="Arial" w:cs="Arial"/>
                <w:b/>
                <w:sz w:val="20"/>
                <w:szCs w:val="20"/>
              </w:rPr>
              <w:t>Buchten</w:t>
            </w:r>
            <w:r w:rsidRPr="00135D5A">
              <w:rPr>
                <w:rFonts w:ascii="Arial" w:hAnsi="Arial" w:cs="Arial"/>
                <w:sz w:val="20"/>
                <w:szCs w:val="20"/>
              </w:rPr>
              <w:t xml:space="preserve"> ligt langs het Julianakanaal met verschillende havens en industriegebieden. Buchten kent een rijk verenigingsleven</w:t>
            </w:r>
            <w:r w:rsidR="00C73E69">
              <w:rPr>
                <w:rFonts w:ascii="Arial" w:hAnsi="Arial" w:cs="Arial"/>
                <w:sz w:val="20"/>
                <w:szCs w:val="20"/>
              </w:rPr>
              <w:t>,</w:t>
            </w:r>
            <w:r w:rsidRPr="00135D5A">
              <w:rPr>
                <w:rFonts w:ascii="Arial" w:hAnsi="Arial" w:cs="Arial"/>
                <w:sz w:val="20"/>
                <w:szCs w:val="20"/>
              </w:rPr>
              <w:t xml:space="preserve"> </w:t>
            </w:r>
            <w:r w:rsidR="00C73E69">
              <w:rPr>
                <w:rFonts w:ascii="Arial" w:hAnsi="Arial" w:cs="Arial"/>
                <w:sz w:val="20"/>
                <w:szCs w:val="20"/>
              </w:rPr>
              <w:t>diverse</w:t>
            </w:r>
            <w:r w:rsidRPr="00135D5A">
              <w:rPr>
                <w:rFonts w:ascii="Arial" w:hAnsi="Arial" w:cs="Arial"/>
                <w:sz w:val="20"/>
                <w:szCs w:val="20"/>
              </w:rPr>
              <w:t xml:space="preserve"> winkels en horecagelegenheden. </w:t>
            </w:r>
          </w:p>
          <w:p w:rsidR="00DA5434" w:rsidRPr="00135D5A" w:rsidRDefault="00DA5434" w:rsidP="00135D5A">
            <w:pPr>
              <w:spacing w:after="0" w:line="240" w:lineRule="auto"/>
              <w:rPr>
                <w:rFonts w:ascii="Arial" w:hAnsi="Arial" w:cs="Arial"/>
                <w:sz w:val="20"/>
                <w:szCs w:val="20"/>
              </w:rPr>
            </w:pPr>
            <w:r w:rsidRPr="00135D5A">
              <w:rPr>
                <w:rFonts w:ascii="Arial" w:hAnsi="Arial" w:cs="Arial"/>
                <w:sz w:val="20"/>
                <w:szCs w:val="20"/>
              </w:rPr>
              <w:t>Tussen Buchten en Holtum ligt de brede school ‘Het Avontuur’. Hier worden diverse kindfuncties aangeboden zoals een peuterzaal en kinderopvang.</w:t>
            </w:r>
          </w:p>
          <w:p w:rsidR="00F249DE" w:rsidRDefault="00DA5434" w:rsidP="00F249DE">
            <w:pPr>
              <w:spacing w:after="0" w:line="240" w:lineRule="auto"/>
              <w:rPr>
                <w:rFonts w:ascii="Arial" w:hAnsi="Arial" w:cs="Arial"/>
                <w:sz w:val="20"/>
                <w:szCs w:val="20"/>
              </w:rPr>
            </w:pPr>
            <w:r w:rsidRPr="00135D5A">
              <w:rPr>
                <w:rFonts w:ascii="Arial" w:hAnsi="Arial" w:cs="Arial"/>
                <w:b/>
                <w:sz w:val="20"/>
                <w:szCs w:val="20"/>
              </w:rPr>
              <w:t>Holtum</w:t>
            </w:r>
            <w:r w:rsidRPr="00135D5A">
              <w:rPr>
                <w:rFonts w:ascii="Arial" w:hAnsi="Arial" w:cs="Arial"/>
                <w:sz w:val="20"/>
                <w:szCs w:val="20"/>
              </w:rPr>
              <w:t xml:space="preserve"> ligt noo</w:t>
            </w:r>
            <w:r w:rsidR="00C73E69">
              <w:rPr>
                <w:rFonts w:ascii="Arial" w:hAnsi="Arial" w:cs="Arial"/>
                <w:sz w:val="20"/>
                <w:szCs w:val="20"/>
              </w:rPr>
              <w:t>r</w:t>
            </w:r>
            <w:r w:rsidRPr="00135D5A">
              <w:rPr>
                <w:rFonts w:ascii="Arial" w:hAnsi="Arial" w:cs="Arial"/>
                <w:sz w:val="20"/>
                <w:szCs w:val="20"/>
              </w:rPr>
              <w:t xml:space="preserve">doostelijk van Buchten, langs de snelweg A2. Holtum is een kleine, hechte gemeenschap </w:t>
            </w:r>
            <w:r w:rsidR="00F249DE">
              <w:rPr>
                <w:rFonts w:ascii="Arial" w:hAnsi="Arial" w:cs="Arial"/>
                <w:sz w:val="20"/>
                <w:szCs w:val="20"/>
              </w:rPr>
              <w:t xml:space="preserve">met nog </w:t>
            </w:r>
            <w:r w:rsidR="00C73E69">
              <w:rPr>
                <w:rFonts w:ascii="Arial" w:hAnsi="Arial" w:cs="Arial"/>
                <w:sz w:val="20"/>
                <w:szCs w:val="20"/>
              </w:rPr>
              <w:t>diverse</w:t>
            </w:r>
            <w:r w:rsidRPr="00135D5A">
              <w:rPr>
                <w:rFonts w:ascii="Arial" w:hAnsi="Arial" w:cs="Arial"/>
                <w:sz w:val="20"/>
                <w:szCs w:val="20"/>
              </w:rPr>
              <w:t xml:space="preserve"> verenigingen. Het lokale sociale leven is georganiseerd rond de parochie, het gemeenschapshuis en de plaatselijke horeca. </w:t>
            </w:r>
          </w:p>
          <w:p w:rsidR="00DA5434" w:rsidRPr="00F249DE" w:rsidRDefault="00DA5434" w:rsidP="00F249DE">
            <w:pPr>
              <w:spacing w:after="0" w:line="240" w:lineRule="auto"/>
              <w:rPr>
                <w:rFonts w:ascii="Arial" w:hAnsi="Arial" w:cs="Arial"/>
                <w:sz w:val="20"/>
                <w:szCs w:val="20"/>
              </w:rPr>
            </w:pPr>
            <w:r w:rsidRPr="00135D5A">
              <w:rPr>
                <w:rFonts w:ascii="Arial" w:hAnsi="Arial" w:cs="Arial"/>
                <w:sz w:val="20"/>
                <w:szCs w:val="20"/>
              </w:rPr>
              <w:t>De bedrijventerreinen Holtum-Noord en Industriepark Swenti</w:t>
            </w:r>
            <w:r w:rsidR="00F249DE">
              <w:rPr>
                <w:rFonts w:ascii="Arial" w:hAnsi="Arial" w:cs="Arial"/>
                <w:sz w:val="20"/>
                <w:szCs w:val="20"/>
              </w:rPr>
              <w:t>bold grenzen direct aan Holtum en Buchten.</w:t>
            </w:r>
          </w:p>
        </w:tc>
      </w:tr>
    </w:tbl>
    <w:p w:rsidR="00DA5434" w:rsidRPr="00135D5A" w:rsidRDefault="00DA5434" w:rsidP="00CD3455">
      <w:pPr>
        <w:pStyle w:val="Kop2"/>
        <w:numPr>
          <w:ilvl w:val="1"/>
          <w:numId w:val="9"/>
        </w:numPr>
      </w:pPr>
      <w:r w:rsidRPr="00135D5A">
        <w:br w:type="page"/>
      </w:r>
      <w:bookmarkStart w:id="19" w:name="_Toc366792151"/>
      <w:r w:rsidRPr="00135D5A">
        <w:lastRenderedPageBreak/>
        <w:t>Wonen en zorg</w:t>
      </w:r>
      <w:bookmarkEnd w:id="19"/>
    </w:p>
    <w:p w:rsidR="00DA5434" w:rsidRPr="00135D5A" w:rsidRDefault="00DA5434" w:rsidP="00135D5A">
      <w:pPr>
        <w:pStyle w:val="NoSpacing"/>
        <w:rPr>
          <w:rFonts w:ascii="Arial" w:hAnsi="Arial" w:cs="Arial"/>
          <w:b/>
          <w:bCs/>
          <w:sz w:val="20"/>
          <w:szCs w:val="20"/>
        </w:rPr>
      </w:pPr>
    </w:p>
    <w:p w:rsidR="00DA5434" w:rsidRPr="00135D5A" w:rsidRDefault="00DA5434" w:rsidP="00CD3455">
      <w:pPr>
        <w:pStyle w:val="Kop3"/>
        <w:numPr>
          <w:ilvl w:val="2"/>
          <w:numId w:val="9"/>
        </w:numPr>
        <w:rPr>
          <w:sz w:val="20"/>
          <w:szCs w:val="20"/>
        </w:rPr>
      </w:pPr>
      <w:r w:rsidRPr="00135D5A">
        <w:rPr>
          <w:sz w:val="20"/>
          <w:szCs w:val="20"/>
        </w:rPr>
        <w:tab/>
        <w:t>Karakteristiek</w:t>
      </w:r>
    </w:p>
    <w:p w:rsidR="00DA5434" w:rsidRPr="00135D5A" w:rsidRDefault="00DA5434" w:rsidP="00135D5A">
      <w:pPr>
        <w:pStyle w:val="Geenafstand"/>
        <w:rPr>
          <w:rFonts w:eastAsia="Times New Roman" w:cs="Arial"/>
          <w:sz w:val="20"/>
          <w:szCs w:val="20"/>
        </w:rPr>
      </w:pPr>
      <w:r w:rsidRPr="00135D5A">
        <w:rPr>
          <w:rFonts w:eastAsia="Times New Roman" w:cs="Arial"/>
          <w:sz w:val="20"/>
          <w:szCs w:val="20"/>
        </w:rPr>
        <w:t xml:space="preserve">Born en Hondsbroek/Aldenhof zijn wijken waar veel jonge gezinnen wonen. Hondsbroek/Aldenhof is een wijk met een gedifferentieerd woningaanbod; met veel eengezinswoningen in alle maten en soorten. Tevens is er een ruim aanbod aan appartementen. Voor de oudere bewoner zijn nagenoeg geen voorzieningen. Het nieuwe Zorgcomplex Aldenhof krijgt hierin een belangrijke functie en tevens een wijkfunctie. </w:t>
      </w:r>
    </w:p>
    <w:p w:rsidR="00DA5434" w:rsidRPr="00135D5A" w:rsidRDefault="00DA5434" w:rsidP="00135D5A">
      <w:pPr>
        <w:pStyle w:val="Geenafstand"/>
        <w:rPr>
          <w:rFonts w:eastAsia="Times New Roman" w:cs="Arial"/>
          <w:sz w:val="20"/>
          <w:szCs w:val="20"/>
        </w:rPr>
      </w:pPr>
      <w:r w:rsidRPr="00135D5A">
        <w:rPr>
          <w:rFonts w:eastAsia="Times New Roman" w:cs="Arial"/>
          <w:sz w:val="20"/>
          <w:szCs w:val="20"/>
        </w:rPr>
        <w:t xml:space="preserve">Het woonaanbod in de kern Born is redelijk uitgebalanceerd. Zowel voor jonge gezinnen, eenpersoonshuishoudens en oudere bewoners is er voldoende aanbod. </w:t>
      </w:r>
    </w:p>
    <w:p w:rsidR="00DA5434" w:rsidRPr="00135D5A" w:rsidRDefault="00DA5434" w:rsidP="00135D5A">
      <w:pPr>
        <w:pStyle w:val="Geenafstand"/>
        <w:rPr>
          <w:rFonts w:eastAsia="Times New Roman" w:cs="Arial"/>
          <w:sz w:val="20"/>
          <w:szCs w:val="20"/>
        </w:rPr>
      </w:pPr>
      <w:r w:rsidRPr="00135D5A">
        <w:rPr>
          <w:rFonts w:eastAsia="Times New Roman" w:cs="Arial"/>
          <w:sz w:val="20"/>
          <w:szCs w:val="20"/>
        </w:rPr>
        <w:t>Holtum en Buchten zijn rustige woonkernen met een gevarieerde bebouwing en een dorps karakter. Dorps wonen heeft hier nog de betekenis van rustig wonen in een landelijke omgeving. Beide dorpen hebben een hechte dorpsgemeenschap. Het is ruim wonen. Inwoners ervaren het wonen als prettig. De woningvoorraad is bijna geheel grondgebonden (vrijstaand of twee-onder-één kap) met een beperkt aantal appartementen voor ouderen. De huurwoningvoorraad is beperkt.</w:t>
      </w:r>
    </w:p>
    <w:p w:rsidR="00DA5434" w:rsidRPr="00135D5A" w:rsidRDefault="00DA5434" w:rsidP="00135D5A">
      <w:pPr>
        <w:pStyle w:val="NoSpacing"/>
        <w:rPr>
          <w:rFonts w:ascii="Arial" w:hAnsi="Arial" w:cs="Arial"/>
          <w:sz w:val="20"/>
          <w:szCs w:val="20"/>
        </w:rPr>
      </w:pPr>
    </w:p>
    <w:p w:rsidR="00DA5434" w:rsidRPr="00135D5A" w:rsidRDefault="00DA5434" w:rsidP="00CD3455">
      <w:pPr>
        <w:pStyle w:val="Kop3"/>
        <w:numPr>
          <w:ilvl w:val="2"/>
          <w:numId w:val="9"/>
        </w:numPr>
        <w:rPr>
          <w:sz w:val="20"/>
          <w:szCs w:val="20"/>
        </w:rPr>
      </w:pPr>
      <w:r w:rsidRPr="00135D5A">
        <w:rPr>
          <w:sz w:val="20"/>
          <w:szCs w:val="20"/>
        </w:rPr>
        <w:tab/>
        <w:t>Interactie met burgers en maatschappelijke partners</w:t>
      </w:r>
    </w:p>
    <w:p w:rsidR="00DA5434" w:rsidRPr="00135D5A" w:rsidRDefault="00DA5434" w:rsidP="00135D5A">
      <w:pPr>
        <w:pStyle w:val="Kop3"/>
        <w:numPr>
          <w:ilvl w:val="0"/>
          <w:numId w:val="0"/>
        </w:numPr>
        <w:rPr>
          <w:sz w:val="20"/>
          <w:szCs w:val="20"/>
        </w:rPr>
      </w:pPr>
      <w:r w:rsidRPr="00135D5A">
        <w:rPr>
          <w:sz w:val="20"/>
          <w:szCs w:val="20"/>
        </w:rPr>
        <w:t>Werkatelier 2012</w:t>
      </w:r>
    </w:p>
    <w:p w:rsidR="00DA5434" w:rsidRPr="00135D5A" w:rsidRDefault="00DA5434" w:rsidP="00135D5A">
      <w:pPr>
        <w:pStyle w:val="NoSpacing"/>
        <w:rPr>
          <w:rFonts w:ascii="Arial" w:hAnsi="Arial" w:cs="Arial"/>
          <w:sz w:val="20"/>
          <w:szCs w:val="20"/>
        </w:rPr>
      </w:pPr>
      <w:r w:rsidRPr="00135D5A">
        <w:rPr>
          <w:rFonts w:ascii="Arial" w:hAnsi="Arial" w:cs="Arial"/>
          <w:sz w:val="20"/>
          <w:szCs w:val="20"/>
        </w:rPr>
        <w:t xml:space="preserve">Met betrekking tot wonen werd aangegeven dat er duurzame, levensloopbestendige woningen aanwezig moeten zijn. De inwoners van het cluster willen graag in hun eigen woning blijven wonen en daar de zorg krijgen die eventueel nodig is. </w:t>
      </w:r>
    </w:p>
    <w:p w:rsidR="00DA5434" w:rsidRPr="00135D5A" w:rsidRDefault="00DA5434" w:rsidP="00135D5A">
      <w:pPr>
        <w:pStyle w:val="Kop3"/>
        <w:numPr>
          <w:ilvl w:val="0"/>
          <w:numId w:val="0"/>
        </w:numPr>
        <w:rPr>
          <w:sz w:val="20"/>
          <w:szCs w:val="20"/>
        </w:rPr>
      </w:pPr>
    </w:p>
    <w:p w:rsidR="00DA5434" w:rsidRPr="00135D5A" w:rsidRDefault="00DA5434" w:rsidP="00135D5A">
      <w:pPr>
        <w:pStyle w:val="Kop3"/>
        <w:numPr>
          <w:ilvl w:val="0"/>
          <w:numId w:val="0"/>
        </w:numPr>
        <w:rPr>
          <w:sz w:val="20"/>
          <w:szCs w:val="20"/>
        </w:rPr>
      </w:pPr>
      <w:r w:rsidRPr="00135D5A">
        <w:rPr>
          <w:sz w:val="20"/>
          <w:szCs w:val="20"/>
        </w:rPr>
        <w:t>Werkatelier 2013</w:t>
      </w:r>
    </w:p>
    <w:p w:rsidR="00DA5434" w:rsidRPr="00135D5A" w:rsidRDefault="00DA5434" w:rsidP="00135D5A">
      <w:pPr>
        <w:pStyle w:val="Geenafstand"/>
        <w:rPr>
          <w:rFonts w:eastAsia="Times New Roman" w:cs="Arial"/>
          <w:sz w:val="20"/>
          <w:szCs w:val="20"/>
        </w:rPr>
      </w:pPr>
      <w:r w:rsidRPr="00135D5A">
        <w:rPr>
          <w:rFonts w:eastAsia="Times New Roman" w:cs="Arial"/>
          <w:sz w:val="20"/>
          <w:szCs w:val="20"/>
        </w:rPr>
        <w:t>Wonen is een belangrijk onderwerp tijdens het werkatelier. Kunnen de huidige bewoners blijven wonen en is er nog ruimte om jongeren aan een goede woning te helpen. Qua voorzieningen realiseert men zich terdege dat niet alle voorzieningen in stand gehouden kunnen worden. Als de voorzieningen niet meer in de buurt zijn, is er voldoende acceptatie als nabijgelegen voorzieningen goed bereikbaar zijn. Daarnaast wordt er goed nagedacht over hoe ouderen die minder mobiel zijn in hun dagelijkse behoeften kunnen voorzien.</w:t>
      </w:r>
    </w:p>
    <w:p w:rsidR="00DA5434" w:rsidRPr="00135D5A" w:rsidRDefault="00DA5434" w:rsidP="00135D5A">
      <w:pPr>
        <w:pStyle w:val="Geenafstand"/>
        <w:rPr>
          <w:rFonts w:eastAsia="Times New Roman" w:cs="Arial"/>
          <w:sz w:val="20"/>
          <w:szCs w:val="20"/>
        </w:rPr>
      </w:pPr>
      <w:r w:rsidRPr="00135D5A">
        <w:rPr>
          <w:rFonts w:eastAsia="Times New Roman" w:cs="Arial"/>
          <w:sz w:val="20"/>
          <w:szCs w:val="20"/>
        </w:rPr>
        <w:t>Iedereen realiseert zich dat de rol van vrijwilligers steeds belangrijker wordt. De inbreng van jongeren kan hierbij ondersteunend zijn.</w:t>
      </w:r>
    </w:p>
    <w:p w:rsidR="00DA5434" w:rsidRPr="00135D5A" w:rsidRDefault="00DA5434" w:rsidP="00135D5A">
      <w:pPr>
        <w:pStyle w:val="NoSpacing"/>
        <w:rPr>
          <w:rFonts w:ascii="Arial" w:hAnsi="Arial" w:cs="Arial"/>
          <w:sz w:val="20"/>
          <w:szCs w:val="20"/>
        </w:rPr>
      </w:pPr>
    </w:p>
    <w:p w:rsidR="00DA5434" w:rsidRPr="00135D5A" w:rsidRDefault="00DA5434" w:rsidP="00CD3455">
      <w:pPr>
        <w:pStyle w:val="Kop3"/>
        <w:numPr>
          <w:ilvl w:val="2"/>
          <w:numId w:val="9"/>
        </w:numPr>
        <w:rPr>
          <w:sz w:val="20"/>
          <w:szCs w:val="20"/>
        </w:rPr>
      </w:pPr>
      <w:r w:rsidRPr="00135D5A">
        <w:rPr>
          <w:sz w:val="20"/>
          <w:szCs w:val="20"/>
        </w:rPr>
        <w:t>Ontwikkelrichtingen wonen en zorg</w:t>
      </w:r>
    </w:p>
    <w:p w:rsidR="00DA5434" w:rsidRPr="00135D5A" w:rsidRDefault="00DA5434" w:rsidP="00CD3455">
      <w:pPr>
        <w:pStyle w:val="NoSpacing"/>
        <w:numPr>
          <w:ilvl w:val="0"/>
          <w:numId w:val="12"/>
        </w:numPr>
        <w:rPr>
          <w:rFonts w:ascii="Arial" w:hAnsi="Arial" w:cs="Arial"/>
          <w:sz w:val="20"/>
          <w:szCs w:val="20"/>
        </w:rPr>
      </w:pPr>
      <w:r w:rsidRPr="00135D5A">
        <w:rPr>
          <w:rFonts w:ascii="Arial" w:hAnsi="Arial" w:cs="Arial"/>
          <w:sz w:val="20"/>
          <w:szCs w:val="20"/>
        </w:rPr>
        <w:t>Verdunnen en vergroenen</w:t>
      </w:r>
    </w:p>
    <w:p w:rsidR="00DA5434" w:rsidRPr="00135D5A" w:rsidRDefault="00DA5434" w:rsidP="00CD3455">
      <w:pPr>
        <w:pStyle w:val="NoSpacing"/>
        <w:numPr>
          <w:ilvl w:val="0"/>
          <w:numId w:val="11"/>
        </w:numPr>
        <w:rPr>
          <w:rFonts w:ascii="Arial" w:hAnsi="Arial" w:cs="Arial"/>
          <w:sz w:val="20"/>
          <w:szCs w:val="20"/>
        </w:rPr>
      </w:pPr>
      <w:r w:rsidRPr="00135D5A">
        <w:rPr>
          <w:rFonts w:ascii="Arial" w:hAnsi="Arial" w:cs="Arial"/>
          <w:sz w:val="20"/>
          <w:szCs w:val="20"/>
        </w:rPr>
        <w:t>Herstructureren: slopen van verouderde woningen en minder woningen terugbouwen</w:t>
      </w:r>
    </w:p>
    <w:p w:rsidR="00DA5434" w:rsidRPr="00135D5A" w:rsidRDefault="00DA5434" w:rsidP="00CD3455">
      <w:pPr>
        <w:pStyle w:val="NoSpacing"/>
        <w:numPr>
          <w:ilvl w:val="0"/>
          <w:numId w:val="11"/>
        </w:numPr>
        <w:rPr>
          <w:rFonts w:ascii="Arial" w:hAnsi="Arial" w:cs="Arial"/>
          <w:sz w:val="20"/>
          <w:szCs w:val="20"/>
        </w:rPr>
      </w:pPr>
      <w:r w:rsidRPr="00135D5A">
        <w:rPr>
          <w:rFonts w:ascii="Arial" w:hAnsi="Arial" w:cs="Arial"/>
          <w:sz w:val="20"/>
          <w:szCs w:val="20"/>
        </w:rPr>
        <w:t>Gebiedsontwikkeling: versterken van de historische lintbebouwing</w:t>
      </w:r>
    </w:p>
    <w:p w:rsidR="00DA5434" w:rsidRPr="00135D5A" w:rsidRDefault="00DA5434" w:rsidP="00CD3455">
      <w:pPr>
        <w:pStyle w:val="NoSpacing"/>
        <w:numPr>
          <w:ilvl w:val="0"/>
          <w:numId w:val="11"/>
        </w:numPr>
        <w:rPr>
          <w:rFonts w:ascii="Arial" w:hAnsi="Arial" w:cs="Arial"/>
          <w:sz w:val="20"/>
          <w:szCs w:val="20"/>
        </w:rPr>
      </w:pPr>
      <w:r w:rsidRPr="00135D5A">
        <w:rPr>
          <w:rFonts w:ascii="Arial" w:hAnsi="Arial" w:cs="Arial"/>
          <w:sz w:val="20"/>
          <w:szCs w:val="20"/>
        </w:rPr>
        <w:t>Groen en water in de stad versterken</w:t>
      </w:r>
    </w:p>
    <w:p w:rsidR="00DA5434" w:rsidRPr="00135D5A" w:rsidRDefault="00DA5434" w:rsidP="00CD3455">
      <w:pPr>
        <w:pStyle w:val="NoSpacing"/>
        <w:numPr>
          <w:ilvl w:val="0"/>
          <w:numId w:val="11"/>
        </w:numPr>
        <w:rPr>
          <w:rFonts w:ascii="Arial" w:hAnsi="Arial" w:cs="Arial"/>
          <w:sz w:val="20"/>
          <w:szCs w:val="20"/>
        </w:rPr>
      </w:pPr>
      <w:r w:rsidRPr="00135D5A">
        <w:rPr>
          <w:rFonts w:ascii="Arial" w:hAnsi="Arial" w:cs="Arial"/>
          <w:sz w:val="20"/>
          <w:szCs w:val="20"/>
        </w:rPr>
        <w:t>Relatie met het landschap in het buitengebied versterken</w:t>
      </w:r>
    </w:p>
    <w:p w:rsidR="00DA5434" w:rsidRPr="00135D5A" w:rsidRDefault="00DA5434" w:rsidP="00CD3455">
      <w:pPr>
        <w:pStyle w:val="NoSpacing"/>
        <w:numPr>
          <w:ilvl w:val="0"/>
          <w:numId w:val="12"/>
        </w:numPr>
        <w:rPr>
          <w:rFonts w:ascii="Arial" w:hAnsi="Arial" w:cs="Arial"/>
          <w:sz w:val="20"/>
          <w:szCs w:val="20"/>
        </w:rPr>
      </w:pPr>
      <w:r w:rsidRPr="00135D5A">
        <w:rPr>
          <w:rFonts w:ascii="Arial" w:hAnsi="Arial" w:cs="Arial"/>
          <w:sz w:val="20"/>
          <w:szCs w:val="20"/>
        </w:rPr>
        <w:t>Behouden van leefbaarheid</w:t>
      </w:r>
    </w:p>
    <w:p w:rsidR="00DA5434" w:rsidRPr="00135D5A" w:rsidRDefault="00DA5434" w:rsidP="00FD2D2E">
      <w:pPr>
        <w:pStyle w:val="NoSpacing"/>
        <w:numPr>
          <w:ilvl w:val="0"/>
          <w:numId w:val="34"/>
        </w:numPr>
        <w:rPr>
          <w:rFonts w:ascii="Arial" w:hAnsi="Arial" w:cs="Arial"/>
          <w:sz w:val="20"/>
          <w:szCs w:val="20"/>
        </w:rPr>
      </w:pPr>
      <w:r w:rsidRPr="00135D5A">
        <w:rPr>
          <w:rFonts w:ascii="Arial" w:hAnsi="Arial" w:cs="Arial"/>
          <w:sz w:val="20"/>
          <w:szCs w:val="20"/>
        </w:rPr>
        <w:t>Clusteren van maatschappelijke voorzieningen (op gebied van wonen en zorg)</w:t>
      </w:r>
    </w:p>
    <w:p w:rsidR="00DA5434" w:rsidRPr="00135D5A" w:rsidRDefault="00DA5434" w:rsidP="00FD2D2E">
      <w:pPr>
        <w:pStyle w:val="NoSpacing"/>
        <w:numPr>
          <w:ilvl w:val="0"/>
          <w:numId w:val="34"/>
        </w:numPr>
        <w:rPr>
          <w:rFonts w:ascii="Arial" w:hAnsi="Arial" w:cs="Arial"/>
          <w:sz w:val="20"/>
          <w:szCs w:val="20"/>
        </w:rPr>
      </w:pPr>
      <w:r w:rsidRPr="00135D5A">
        <w:rPr>
          <w:rFonts w:ascii="Arial" w:hAnsi="Arial" w:cs="Arial"/>
          <w:sz w:val="20"/>
          <w:szCs w:val="20"/>
        </w:rPr>
        <w:t>Herontwikkelen van leegstaande, vaak monumentale gebouwen</w:t>
      </w:r>
    </w:p>
    <w:p w:rsidR="00DA5434" w:rsidRPr="00135D5A" w:rsidRDefault="00DA5434" w:rsidP="00FD2D2E">
      <w:pPr>
        <w:pStyle w:val="NoSpacing"/>
        <w:numPr>
          <w:ilvl w:val="0"/>
          <w:numId w:val="34"/>
        </w:numPr>
        <w:rPr>
          <w:rFonts w:ascii="Arial" w:hAnsi="Arial" w:cs="Arial"/>
          <w:sz w:val="20"/>
          <w:szCs w:val="20"/>
        </w:rPr>
      </w:pPr>
      <w:r w:rsidRPr="00135D5A">
        <w:rPr>
          <w:rFonts w:ascii="Arial" w:hAnsi="Arial" w:cs="Arial"/>
          <w:sz w:val="20"/>
          <w:szCs w:val="20"/>
        </w:rPr>
        <w:t>Tijdelijk gebruik en inrichting van braakliggende terreinen samen met bewoners cq. omwonenden</w:t>
      </w:r>
    </w:p>
    <w:p w:rsidR="00DA5434" w:rsidRPr="00135D5A" w:rsidRDefault="00DA5434" w:rsidP="00FD2D2E">
      <w:pPr>
        <w:pStyle w:val="NoSpacing"/>
        <w:numPr>
          <w:ilvl w:val="0"/>
          <w:numId w:val="34"/>
        </w:numPr>
        <w:rPr>
          <w:rFonts w:ascii="Arial" w:hAnsi="Arial" w:cs="Arial"/>
          <w:sz w:val="20"/>
          <w:szCs w:val="20"/>
        </w:rPr>
      </w:pPr>
      <w:r w:rsidRPr="00135D5A">
        <w:rPr>
          <w:rFonts w:ascii="Arial" w:hAnsi="Arial" w:cs="Arial"/>
          <w:sz w:val="20"/>
          <w:szCs w:val="20"/>
        </w:rPr>
        <w:t>Toekomstige woningbehoeften (zorggeschikt, ouderen en starters) oplossen in de bestaande woningvoorraad</w:t>
      </w:r>
    </w:p>
    <w:p w:rsidR="00DA5434" w:rsidRPr="00135D5A" w:rsidRDefault="00DA5434" w:rsidP="00CD3455">
      <w:pPr>
        <w:pStyle w:val="NoSpacing"/>
        <w:numPr>
          <w:ilvl w:val="0"/>
          <w:numId w:val="12"/>
        </w:numPr>
        <w:rPr>
          <w:rFonts w:ascii="Arial" w:hAnsi="Arial" w:cs="Arial"/>
          <w:sz w:val="20"/>
          <w:szCs w:val="20"/>
        </w:rPr>
      </w:pPr>
      <w:r w:rsidRPr="00135D5A">
        <w:rPr>
          <w:rFonts w:ascii="Arial" w:hAnsi="Arial" w:cs="Arial"/>
          <w:sz w:val="20"/>
          <w:szCs w:val="20"/>
        </w:rPr>
        <w:t xml:space="preserve">Kwaliteit van wonen, ook een verantwoordelijkheid van huurder en </w:t>
      </w:r>
      <w:r w:rsidR="0061010E" w:rsidRPr="00135D5A">
        <w:rPr>
          <w:rFonts w:ascii="Arial" w:hAnsi="Arial" w:cs="Arial"/>
          <w:sz w:val="20"/>
          <w:szCs w:val="20"/>
        </w:rPr>
        <w:t>eigenaar</w:t>
      </w:r>
      <w:r w:rsidR="0061010E">
        <w:rPr>
          <w:rFonts w:ascii="Arial" w:hAnsi="Arial" w:cs="Arial"/>
          <w:sz w:val="20"/>
          <w:szCs w:val="20"/>
        </w:rPr>
        <w:t>/</w:t>
      </w:r>
      <w:r w:rsidRPr="00135D5A">
        <w:rPr>
          <w:rFonts w:ascii="Arial" w:hAnsi="Arial" w:cs="Arial"/>
          <w:sz w:val="20"/>
          <w:szCs w:val="20"/>
        </w:rPr>
        <w:t>bewoner</w:t>
      </w:r>
    </w:p>
    <w:p w:rsidR="00DA5434" w:rsidRPr="00135D5A" w:rsidRDefault="00DA5434" w:rsidP="001B0326">
      <w:pPr>
        <w:pStyle w:val="NoSpacing"/>
        <w:numPr>
          <w:ilvl w:val="0"/>
          <w:numId w:val="37"/>
        </w:numPr>
        <w:rPr>
          <w:rFonts w:ascii="Arial" w:hAnsi="Arial" w:cs="Arial"/>
          <w:sz w:val="20"/>
          <w:szCs w:val="20"/>
        </w:rPr>
      </w:pPr>
      <w:r w:rsidRPr="00135D5A">
        <w:rPr>
          <w:rFonts w:ascii="Arial" w:hAnsi="Arial" w:cs="Arial"/>
          <w:sz w:val="20"/>
          <w:szCs w:val="20"/>
        </w:rPr>
        <w:t>Aanpassen van de bestaande woningvoorraad (huur en koop) gericht op duurzaam en levensloopbestendig wonen</w:t>
      </w:r>
    </w:p>
    <w:p w:rsidR="00DA5434" w:rsidRPr="00135D5A" w:rsidRDefault="00DA5434" w:rsidP="001B0326">
      <w:pPr>
        <w:pStyle w:val="NoSpacing"/>
        <w:numPr>
          <w:ilvl w:val="0"/>
          <w:numId w:val="37"/>
        </w:numPr>
        <w:rPr>
          <w:rFonts w:ascii="Arial" w:hAnsi="Arial" w:cs="Arial"/>
          <w:sz w:val="20"/>
          <w:szCs w:val="20"/>
        </w:rPr>
      </w:pPr>
      <w:r w:rsidRPr="00135D5A">
        <w:rPr>
          <w:rFonts w:ascii="Arial" w:hAnsi="Arial" w:cs="Arial"/>
          <w:sz w:val="20"/>
          <w:szCs w:val="20"/>
        </w:rPr>
        <w:t>Kwaliteit toevoegen aan bestaande woningvoorraad (huur en koop) door middel van v</w:t>
      </w:r>
      <w:r w:rsidR="001B0326">
        <w:rPr>
          <w:rFonts w:ascii="Arial" w:hAnsi="Arial" w:cs="Arial"/>
          <w:sz w:val="20"/>
          <w:szCs w:val="20"/>
        </w:rPr>
        <w:t>erbouw, aanbouw, aanpassing, etc.</w:t>
      </w:r>
    </w:p>
    <w:p w:rsidR="00DA5434" w:rsidRPr="00135D5A" w:rsidRDefault="00DA5434" w:rsidP="00CD3455">
      <w:pPr>
        <w:pStyle w:val="NoSpacing"/>
        <w:numPr>
          <w:ilvl w:val="0"/>
          <w:numId w:val="12"/>
        </w:numPr>
        <w:rPr>
          <w:rFonts w:ascii="Arial" w:hAnsi="Arial" w:cs="Arial"/>
          <w:sz w:val="20"/>
          <w:szCs w:val="20"/>
        </w:rPr>
      </w:pPr>
      <w:r w:rsidRPr="00135D5A">
        <w:rPr>
          <w:rFonts w:ascii="Arial" w:hAnsi="Arial" w:cs="Arial"/>
          <w:sz w:val="20"/>
          <w:szCs w:val="20"/>
        </w:rPr>
        <w:t>Voor ondersteuning en participatiebevordering van (kwetsbare) mensen wordt samenwerking gezocht op wijkniveau over meerdere levensterreinen (wonen, welzijn, zorg) met zelfregie en zelfsturing als uitgangspunt.</w:t>
      </w:r>
    </w:p>
    <w:p w:rsidR="00DA5434" w:rsidRPr="00135D5A" w:rsidRDefault="00DA5434" w:rsidP="00135D5A">
      <w:pPr>
        <w:pStyle w:val="NoSpacing"/>
        <w:rPr>
          <w:rFonts w:ascii="Arial" w:hAnsi="Arial" w:cs="Arial"/>
          <w:sz w:val="20"/>
          <w:szCs w:val="20"/>
        </w:rPr>
      </w:pPr>
    </w:p>
    <w:p w:rsidR="00DA5434" w:rsidRPr="00135D5A" w:rsidRDefault="00DA5434" w:rsidP="00CD3455">
      <w:pPr>
        <w:pStyle w:val="Kop3"/>
        <w:numPr>
          <w:ilvl w:val="2"/>
          <w:numId w:val="9"/>
        </w:numPr>
        <w:rPr>
          <w:sz w:val="20"/>
          <w:szCs w:val="20"/>
        </w:rPr>
      </w:pPr>
      <w:r w:rsidRPr="00135D5A">
        <w:rPr>
          <w:sz w:val="20"/>
          <w:szCs w:val="20"/>
        </w:rPr>
        <w:t xml:space="preserve">Speerpunten 2013-2016 </w:t>
      </w:r>
    </w:p>
    <w:p w:rsidR="00DA5434" w:rsidRPr="00135D5A" w:rsidRDefault="00DA5434" w:rsidP="00CD3455">
      <w:pPr>
        <w:pStyle w:val="Koptekst"/>
        <w:numPr>
          <w:ilvl w:val="0"/>
          <w:numId w:val="13"/>
        </w:numPr>
        <w:tabs>
          <w:tab w:val="clear" w:pos="4536"/>
          <w:tab w:val="clear" w:pos="9072"/>
        </w:tabs>
        <w:spacing w:after="0" w:line="240" w:lineRule="auto"/>
        <w:rPr>
          <w:rFonts w:ascii="Arial" w:hAnsi="Arial" w:cs="Arial"/>
          <w:sz w:val="20"/>
          <w:szCs w:val="20"/>
        </w:rPr>
      </w:pPr>
      <w:r w:rsidRPr="00135D5A">
        <w:rPr>
          <w:rFonts w:ascii="Arial" w:hAnsi="Arial" w:cs="Arial"/>
          <w:bCs/>
          <w:sz w:val="20"/>
          <w:szCs w:val="20"/>
        </w:rPr>
        <w:t>Beperkte sloop/nieuwbouw</w:t>
      </w:r>
    </w:p>
    <w:p w:rsidR="00DA5434" w:rsidRPr="00135D5A" w:rsidRDefault="00DA5434" w:rsidP="00CD3455">
      <w:pPr>
        <w:pStyle w:val="Koptekst"/>
        <w:numPr>
          <w:ilvl w:val="0"/>
          <w:numId w:val="13"/>
        </w:numPr>
        <w:tabs>
          <w:tab w:val="clear" w:pos="4536"/>
          <w:tab w:val="clear" w:pos="9072"/>
        </w:tabs>
        <w:spacing w:after="0" w:line="240" w:lineRule="auto"/>
        <w:rPr>
          <w:rFonts w:ascii="Arial" w:hAnsi="Arial" w:cs="Arial"/>
          <w:sz w:val="20"/>
          <w:szCs w:val="20"/>
        </w:rPr>
      </w:pPr>
      <w:r w:rsidRPr="00135D5A">
        <w:rPr>
          <w:rFonts w:ascii="Arial" w:hAnsi="Arial" w:cs="Arial"/>
          <w:sz w:val="20"/>
          <w:szCs w:val="20"/>
        </w:rPr>
        <w:t>Mensen meer bewust maken van de noodzaak en mogelijkheden om de eigen koop- of huurwoning aan te passen gericht op levensloopbestendig wonen</w:t>
      </w:r>
    </w:p>
    <w:p w:rsidR="00DA5434" w:rsidRPr="00135D5A" w:rsidRDefault="00DA5434" w:rsidP="00CD3455">
      <w:pPr>
        <w:pStyle w:val="Koptekst"/>
        <w:numPr>
          <w:ilvl w:val="0"/>
          <w:numId w:val="13"/>
        </w:numPr>
        <w:tabs>
          <w:tab w:val="clear" w:pos="4536"/>
          <w:tab w:val="clear" w:pos="9072"/>
        </w:tabs>
        <w:spacing w:after="0" w:line="240" w:lineRule="auto"/>
        <w:rPr>
          <w:rFonts w:ascii="Arial" w:hAnsi="Arial" w:cs="Arial"/>
          <w:sz w:val="20"/>
          <w:szCs w:val="20"/>
        </w:rPr>
      </w:pPr>
      <w:r w:rsidRPr="00135D5A">
        <w:rPr>
          <w:rFonts w:ascii="Arial" w:hAnsi="Arial" w:cs="Arial"/>
          <w:sz w:val="20"/>
          <w:szCs w:val="20"/>
        </w:rPr>
        <w:t>Beperkte verkoop huurwoningen</w:t>
      </w:r>
      <w:r w:rsidR="00A51830">
        <w:rPr>
          <w:rFonts w:ascii="Arial" w:hAnsi="Arial" w:cs="Arial"/>
          <w:sz w:val="20"/>
          <w:szCs w:val="20"/>
          <w:lang w:val="nl-NL"/>
        </w:rPr>
        <w:t>door de corporaties</w:t>
      </w:r>
    </w:p>
    <w:p w:rsidR="00DA5434" w:rsidRPr="00135D5A" w:rsidRDefault="00DA5434" w:rsidP="00CD3455">
      <w:pPr>
        <w:pStyle w:val="Koptekst"/>
        <w:numPr>
          <w:ilvl w:val="0"/>
          <w:numId w:val="13"/>
        </w:numPr>
        <w:tabs>
          <w:tab w:val="clear" w:pos="4536"/>
          <w:tab w:val="clear" w:pos="9072"/>
        </w:tabs>
        <w:spacing w:after="0" w:line="240" w:lineRule="auto"/>
        <w:rPr>
          <w:rFonts w:ascii="Arial" w:hAnsi="Arial" w:cs="Arial"/>
          <w:sz w:val="20"/>
          <w:szCs w:val="20"/>
        </w:rPr>
      </w:pPr>
      <w:r w:rsidRPr="00135D5A">
        <w:rPr>
          <w:rFonts w:ascii="Arial" w:hAnsi="Arial" w:cs="Arial"/>
          <w:sz w:val="20"/>
          <w:szCs w:val="20"/>
        </w:rPr>
        <w:lastRenderedPageBreak/>
        <w:t>Afspraken met woningcorporaties over aanpassen bestaande huurwoningvoorraad gericht op levensloopbestendigheid en zorg; woonzorgprojecten</w:t>
      </w:r>
    </w:p>
    <w:p w:rsidR="00DA5434" w:rsidRPr="00135D5A" w:rsidRDefault="00DA5434" w:rsidP="00CD3455">
      <w:pPr>
        <w:pStyle w:val="Koptekst"/>
        <w:numPr>
          <w:ilvl w:val="0"/>
          <w:numId w:val="13"/>
        </w:numPr>
        <w:tabs>
          <w:tab w:val="clear" w:pos="4536"/>
          <w:tab w:val="clear" w:pos="9072"/>
        </w:tabs>
        <w:spacing w:after="0" w:line="240" w:lineRule="auto"/>
        <w:rPr>
          <w:rFonts w:ascii="Arial" w:hAnsi="Arial" w:cs="Arial"/>
          <w:sz w:val="20"/>
          <w:szCs w:val="20"/>
        </w:rPr>
      </w:pPr>
      <w:r w:rsidRPr="00135D5A">
        <w:rPr>
          <w:rFonts w:ascii="Arial" w:hAnsi="Arial" w:cs="Arial"/>
          <w:sz w:val="20"/>
          <w:szCs w:val="20"/>
        </w:rPr>
        <w:t>Doorstroom op huurwoningmarkt stimuleren t.b.v. starters</w:t>
      </w:r>
    </w:p>
    <w:p w:rsidR="00DA5434" w:rsidRPr="00135D5A" w:rsidRDefault="00DA5434" w:rsidP="00CD3455">
      <w:pPr>
        <w:pStyle w:val="NoSpacing"/>
        <w:numPr>
          <w:ilvl w:val="0"/>
          <w:numId w:val="13"/>
        </w:numPr>
        <w:rPr>
          <w:rFonts w:ascii="Arial" w:hAnsi="Arial" w:cs="Arial"/>
          <w:sz w:val="20"/>
          <w:szCs w:val="20"/>
        </w:rPr>
      </w:pPr>
      <w:r w:rsidRPr="00135D5A">
        <w:rPr>
          <w:rFonts w:ascii="Arial" w:hAnsi="Arial" w:cs="Arial"/>
          <w:sz w:val="20"/>
          <w:szCs w:val="20"/>
        </w:rPr>
        <w:t>Groenprojecten</w:t>
      </w:r>
      <w:r w:rsidR="00D34AEC">
        <w:rPr>
          <w:rFonts w:ascii="Arial" w:hAnsi="Arial" w:cs="Arial"/>
          <w:sz w:val="20"/>
          <w:szCs w:val="20"/>
        </w:rPr>
        <w:t xml:space="preserve"> (Putstraat Born </w:t>
      </w:r>
      <w:r w:rsidR="00FD2D2E">
        <w:rPr>
          <w:rFonts w:ascii="Arial" w:hAnsi="Arial" w:cs="Arial"/>
          <w:sz w:val="20"/>
          <w:szCs w:val="20"/>
        </w:rPr>
        <w:t>en Landschapspark Holtum)</w:t>
      </w:r>
    </w:p>
    <w:p w:rsidR="00DA5434" w:rsidRPr="00135D5A" w:rsidRDefault="00DA5434" w:rsidP="00CD3455">
      <w:pPr>
        <w:pStyle w:val="Koptekst"/>
        <w:numPr>
          <w:ilvl w:val="0"/>
          <w:numId w:val="13"/>
        </w:numPr>
        <w:tabs>
          <w:tab w:val="clear" w:pos="4536"/>
          <w:tab w:val="clear" w:pos="9072"/>
        </w:tabs>
        <w:spacing w:after="0" w:line="240" w:lineRule="auto"/>
        <w:rPr>
          <w:rFonts w:ascii="Arial" w:hAnsi="Arial" w:cs="Arial"/>
          <w:sz w:val="20"/>
          <w:szCs w:val="20"/>
        </w:rPr>
      </w:pPr>
      <w:r w:rsidRPr="00135D5A">
        <w:rPr>
          <w:rFonts w:ascii="Arial" w:hAnsi="Arial" w:cs="Arial"/>
          <w:sz w:val="20"/>
          <w:szCs w:val="20"/>
        </w:rPr>
        <w:t>Wijksteunpunt uitbreiden/verbreden</w:t>
      </w:r>
    </w:p>
    <w:p w:rsidR="0042619E" w:rsidRPr="00135D5A" w:rsidRDefault="0042619E" w:rsidP="00135D5A">
      <w:pPr>
        <w:pStyle w:val="Koptekst"/>
        <w:tabs>
          <w:tab w:val="clear" w:pos="4536"/>
          <w:tab w:val="clear" w:pos="9072"/>
        </w:tabs>
        <w:spacing w:after="0" w:line="240" w:lineRule="auto"/>
        <w:ind w:left="360"/>
        <w:rPr>
          <w:rFonts w:ascii="Arial" w:hAnsi="Arial" w:cs="Arial"/>
          <w:sz w:val="20"/>
          <w:szCs w:val="20"/>
        </w:rPr>
      </w:pPr>
    </w:p>
    <w:p w:rsidR="00DA5434" w:rsidRPr="00135D5A" w:rsidRDefault="00DA5434" w:rsidP="00CD3455">
      <w:pPr>
        <w:pStyle w:val="Kop2"/>
        <w:numPr>
          <w:ilvl w:val="1"/>
          <w:numId w:val="9"/>
        </w:numPr>
      </w:pPr>
      <w:bookmarkStart w:id="20" w:name="_Toc366792152"/>
      <w:r w:rsidRPr="00135D5A">
        <w:t>Leefomgeving, bereikbaarheid en veiligheid</w:t>
      </w:r>
      <w:bookmarkEnd w:id="20"/>
      <w:r w:rsidRPr="00135D5A">
        <w:br/>
      </w:r>
    </w:p>
    <w:p w:rsidR="00DA5434" w:rsidRPr="00135D5A" w:rsidRDefault="00DA5434" w:rsidP="00CD3455">
      <w:pPr>
        <w:pStyle w:val="Kop3"/>
        <w:numPr>
          <w:ilvl w:val="2"/>
          <w:numId w:val="9"/>
        </w:numPr>
        <w:ind w:left="0" w:firstLine="0"/>
        <w:rPr>
          <w:sz w:val="20"/>
          <w:szCs w:val="20"/>
        </w:rPr>
      </w:pPr>
      <w:r w:rsidRPr="00135D5A">
        <w:rPr>
          <w:sz w:val="20"/>
          <w:szCs w:val="20"/>
        </w:rPr>
        <w:t>Karakteristiek</w:t>
      </w:r>
    </w:p>
    <w:p w:rsidR="00DA5434" w:rsidRPr="00135D5A" w:rsidRDefault="00DA5434" w:rsidP="00135D5A">
      <w:pPr>
        <w:pStyle w:val="Geenafstand1"/>
        <w:rPr>
          <w:rFonts w:ascii="Arial" w:hAnsi="Arial" w:cs="Arial"/>
          <w:sz w:val="20"/>
          <w:szCs w:val="20"/>
        </w:rPr>
      </w:pPr>
      <w:r w:rsidRPr="00135D5A">
        <w:rPr>
          <w:rFonts w:ascii="Arial" w:hAnsi="Arial" w:cs="Arial"/>
          <w:sz w:val="20"/>
          <w:szCs w:val="20"/>
        </w:rPr>
        <w:t xml:space="preserve">Born en Aldenhof zijn aandachtsgebieden als het gaat om jeugd en jongerenoverlast. Door inzet van bewoners en jongeren is dit sterk verbeterd. Deze verbetering heeft ook invloed op het veiligheidsgevoel in algemene zin, in de openbare ruimte en rondom de woningen. </w:t>
      </w:r>
      <w:r w:rsidR="00C85105">
        <w:rPr>
          <w:rFonts w:ascii="Arial" w:hAnsi="Arial" w:cs="Arial"/>
          <w:sz w:val="20"/>
          <w:szCs w:val="20"/>
        </w:rPr>
        <w:t>Dit cluster</w:t>
      </w:r>
      <w:r w:rsidRPr="00135D5A">
        <w:rPr>
          <w:rFonts w:ascii="Arial" w:hAnsi="Arial" w:cs="Arial"/>
          <w:sz w:val="20"/>
          <w:szCs w:val="20"/>
        </w:rPr>
        <w:t xml:space="preserve"> </w:t>
      </w:r>
      <w:r w:rsidR="00C85105">
        <w:rPr>
          <w:rFonts w:ascii="Arial" w:hAnsi="Arial" w:cs="Arial"/>
          <w:sz w:val="20"/>
          <w:szCs w:val="20"/>
        </w:rPr>
        <w:t>k</w:t>
      </w:r>
      <w:r w:rsidRPr="00135D5A">
        <w:rPr>
          <w:rFonts w:ascii="Arial" w:hAnsi="Arial" w:cs="Arial"/>
          <w:sz w:val="20"/>
          <w:szCs w:val="20"/>
        </w:rPr>
        <w:t>en</w:t>
      </w:r>
      <w:r w:rsidR="00C85105">
        <w:rPr>
          <w:rFonts w:ascii="Arial" w:hAnsi="Arial" w:cs="Arial"/>
          <w:sz w:val="20"/>
          <w:szCs w:val="20"/>
        </w:rPr>
        <w:t>t een</w:t>
      </w:r>
      <w:r w:rsidRPr="00135D5A">
        <w:rPr>
          <w:rFonts w:ascii="Arial" w:hAnsi="Arial" w:cs="Arial"/>
          <w:sz w:val="20"/>
          <w:szCs w:val="20"/>
        </w:rPr>
        <w:t xml:space="preserve"> actief verenigingsleven en er worden jaarlijks meerdere grote evenementen georganiseerd. Winkelvoorzieningen zijn ruim aanwezig en goed bereikbaar.</w:t>
      </w:r>
    </w:p>
    <w:p w:rsidR="00DA5434" w:rsidRPr="00135D5A" w:rsidRDefault="00DA5434" w:rsidP="00135D5A">
      <w:pPr>
        <w:pStyle w:val="Geenafstand1"/>
        <w:rPr>
          <w:rFonts w:ascii="Arial" w:hAnsi="Arial" w:cs="Arial"/>
          <w:sz w:val="20"/>
          <w:szCs w:val="20"/>
        </w:rPr>
      </w:pPr>
      <w:r w:rsidRPr="00135D5A">
        <w:rPr>
          <w:rFonts w:ascii="Arial" w:hAnsi="Arial" w:cs="Arial"/>
          <w:sz w:val="20"/>
          <w:szCs w:val="20"/>
        </w:rPr>
        <w:t>Buchten en Holtum hebben een traditie van rustig wonen</w:t>
      </w:r>
      <w:r w:rsidR="00C85105">
        <w:rPr>
          <w:rFonts w:ascii="Arial" w:hAnsi="Arial" w:cs="Arial"/>
          <w:sz w:val="20"/>
          <w:szCs w:val="20"/>
        </w:rPr>
        <w:t>, va</w:t>
      </w:r>
      <w:r w:rsidRPr="00135D5A">
        <w:rPr>
          <w:rFonts w:ascii="Arial" w:hAnsi="Arial" w:cs="Arial"/>
          <w:sz w:val="20"/>
          <w:szCs w:val="20"/>
        </w:rPr>
        <w:t xml:space="preserve">n kennen en gekend worden. Door de sterke sociale samenhang en de verbondenheid in de wijk voelt men zich veilig en gewaardeerd. Voorzieningen zoals supermarkten zijn in Buchten en Holtum niet aanwezig. </w:t>
      </w:r>
      <w:r w:rsidR="00C85105">
        <w:rPr>
          <w:rFonts w:ascii="Arial" w:hAnsi="Arial" w:cs="Arial"/>
          <w:sz w:val="20"/>
          <w:szCs w:val="20"/>
        </w:rPr>
        <w:t xml:space="preserve">De </w:t>
      </w:r>
      <w:r w:rsidRPr="00135D5A">
        <w:rPr>
          <w:rFonts w:ascii="Arial" w:hAnsi="Arial" w:cs="Arial"/>
          <w:sz w:val="20"/>
          <w:szCs w:val="20"/>
        </w:rPr>
        <w:t xml:space="preserve">gemeenschapshuizen hebben </w:t>
      </w:r>
      <w:r w:rsidR="00C85105">
        <w:rPr>
          <w:rFonts w:ascii="Arial" w:hAnsi="Arial" w:cs="Arial"/>
          <w:sz w:val="20"/>
          <w:szCs w:val="20"/>
        </w:rPr>
        <w:t xml:space="preserve">nog </w:t>
      </w:r>
      <w:r w:rsidRPr="00135D5A">
        <w:rPr>
          <w:rFonts w:ascii="Arial" w:hAnsi="Arial" w:cs="Arial"/>
          <w:sz w:val="20"/>
          <w:szCs w:val="20"/>
        </w:rPr>
        <w:t>voldoende draagvlak en zijn onlosmakelijk verbonden met de omgeving.</w:t>
      </w:r>
    </w:p>
    <w:p w:rsidR="00135D5A" w:rsidRPr="00135D5A" w:rsidRDefault="00135D5A" w:rsidP="00135D5A">
      <w:pPr>
        <w:pStyle w:val="Geenafstand1"/>
        <w:rPr>
          <w:rFonts w:ascii="Arial" w:hAnsi="Arial" w:cs="Arial"/>
          <w:sz w:val="20"/>
          <w:szCs w:val="20"/>
        </w:rPr>
      </w:pPr>
    </w:p>
    <w:p w:rsidR="00DA5434" w:rsidRPr="00135D5A" w:rsidRDefault="00DA5434" w:rsidP="00CD3455">
      <w:pPr>
        <w:pStyle w:val="Kop3"/>
        <w:numPr>
          <w:ilvl w:val="2"/>
          <w:numId w:val="9"/>
        </w:numPr>
        <w:ind w:left="0" w:firstLine="0"/>
        <w:rPr>
          <w:sz w:val="20"/>
          <w:szCs w:val="20"/>
        </w:rPr>
      </w:pPr>
      <w:r w:rsidRPr="00135D5A">
        <w:rPr>
          <w:sz w:val="20"/>
          <w:szCs w:val="20"/>
        </w:rPr>
        <w:t>Interactie met burgers en maatschappelijke partners</w:t>
      </w:r>
    </w:p>
    <w:p w:rsidR="00DA5434" w:rsidRPr="00135D5A" w:rsidRDefault="00DA5434" w:rsidP="00135D5A">
      <w:pPr>
        <w:pStyle w:val="Kop3"/>
        <w:numPr>
          <w:ilvl w:val="0"/>
          <w:numId w:val="0"/>
        </w:numPr>
        <w:rPr>
          <w:sz w:val="20"/>
          <w:szCs w:val="20"/>
        </w:rPr>
      </w:pPr>
      <w:r w:rsidRPr="00135D5A">
        <w:rPr>
          <w:sz w:val="20"/>
          <w:szCs w:val="20"/>
        </w:rPr>
        <w:t>Werkatelier 2012</w:t>
      </w:r>
    </w:p>
    <w:p w:rsidR="00DA5434" w:rsidRPr="00135D5A" w:rsidRDefault="00DA5434" w:rsidP="00135D5A">
      <w:pPr>
        <w:pStyle w:val="NoSpacing"/>
        <w:rPr>
          <w:rFonts w:ascii="Arial" w:hAnsi="Arial" w:cs="Arial"/>
          <w:sz w:val="20"/>
          <w:szCs w:val="20"/>
        </w:rPr>
      </w:pPr>
      <w:r w:rsidRPr="00135D5A">
        <w:rPr>
          <w:rFonts w:ascii="Arial" w:hAnsi="Arial" w:cs="Arial"/>
          <w:sz w:val="20"/>
          <w:szCs w:val="20"/>
        </w:rPr>
        <w:t>De inwoners willen graag dat de omgeving past bij de leeftijds</w:t>
      </w:r>
      <w:r w:rsidRPr="00135D5A">
        <w:rPr>
          <w:rFonts w:ascii="Arial" w:hAnsi="Arial" w:cs="Arial"/>
          <w:sz w:val="20"/>
          <w:szCs w:val="20"/>
        </w:rPr>
        <w:softHyphen/>
        <w:t xml:space="preserve">opbouw en behoeften van de mensen die er wonen. Men rekent op de aanwezigheid van voldoende (openbare) groene recreatie ruimte in de nabije omgeving. </w:t>
      </w:r>
      <w:r w:rsidRPr="00135D5A">
        <w:rPr>
          <w:rFonts w:ascii="Arial" w:hAnsi="Arial" w:cs="Arial"/>
          <w:sz w:val="20"/>
          <w:szCs w:val="20"/>
        </w:rPr>
        <w:br/>
      </w:r>
      <w:r w:rsidRPr="00135D5A">
        <w:rPr>
          <w:rFonts w:ascii="Arial" w:hAnsi="Arial" w:cs="Arial"/>
          <w:i/>
          <w:sz w:val="20"/>
          <w:szCs w:val="20"/>
        </w:rPr>
        <w:t>Bereikbaarheid</w:t>
      </w:r>
      <w:r w:rsidRPr="00135D5A">
        <w:rPr>
          <w:rFonts w:ascii="Arial" w:hAnsi="Arial" w:cs="Arial"/>
          <w:sz w:val="20"/>
          <w:szCs w:val="20"/>
        </w:rPr>
        <w:t xml:space="preserve">: Goede verbindingen </w:t>
      </w:r>
      <w:r w:rsidR="00C85105">
        <w:rPr>
          <w:rFonts w:ascii="Arial" w:hAnsi="Arial" w:cs="Arial"/>
          <w:sz w:val="20"/>
          <w:szCs w:val="20"/>
        </w:rPr>
        <w:t xml:space="preserve">(naar Born en Sittard) </w:t>
      </w:r>
      <w:r w:rsidRPr="00135D5A">
        <w:rPr>
          <w:rFonts w:ascii="Arial" w:hAnsi="Arial" w:cs="Arial"/>
          <w:sz w:val="20"/>
          <w:szCs w:val="20"/>
        </w:rPr>
        <w:t>en efficiënte, betaalbare, (openbare) vervoers</w:t>
      </w:r>
      <w:r w:rsidRPr="00135D5A">
        <w:rPr>
          <w:rFonts w:ascii="Arial" w:hAnsi="Arial" w:cs="Arial"/>
          <w:sz w:val="20"/>
          <w:szCs w:val="20"/>
        </w:rPr>
        <w:softHyphen/>
        <w:t>voorzieningen zijn essentieel.</w:t>
      </w:r>
      <w:r w:rsidRPr="00135D5A">
        <w:rPr>
          <w:rFonts w:ascii="Arial" w:hAnsi="Arial" w:cs="Arial"/>
          <w:sz w:val="20"/>
          <w:szCs w:val="20"/>
        </w:rPr>
        <w:br/>
      </w:r>
      <w:r w:rsidRPr="00135D5A">
        <w:rPr>
          <w:rFonts w:ascii="Arial" w:hAnsi="Arial" w:cs="Arial"/>
          <w:i/>
          <w:sz w:val="20"/>
          <w:szCs w:val="20"/>
        </w:rPr>
        <w:t>Veiligheid:</w:t>
      </w:r>
      <w:r w:rsidRPr="00135D5A">
        <w:rPr>
          <w:rFonts w:ascii="Arial" w:hAnsi="Arial" w:cs="Arial"/>
          <w:sz w:val="20"/>
          <w:szCs w:val="20"/>
        </w:rPr>
        <w:t xml:space="preserve"> Inwoners zouden het fijn vinden om meer blauw op straat te zien, maar vooral sociale controle en respectvol met elkaar omgaan, moeten terug op de agenda. Men wil zich graag veilig voelen in de buurt en beseft terdege dat veiligheid alleen gezamenlijk gecreëerd kan worden, door burger, ondernemer en overheid die elkaar met respect aanspreken.</w:t>
      </w:r>
    </w:p>
    <w:p w:rsidR="00DA5434" w:rsidRPr="00135D5A" w:rsidRDefault="00DA5434" w:rsidP="00135D5A">
      <w:pPr>
        <w:pStyle w:val="NoSpacing"/>
        <w:rPr>
          <w:rFonts w:ascii="Arial" w:hAnsi="Arial" w:cs="Arial"/>
          <w:sz w:val="20"/>
          <w:szCs w:val="20"/>
        </w:rPr>
      </w:pPr>
      <w:r w:rsidRPr="00135D5A">
        <w:rPr>
          <w:rFonts w:ascii="Arial" w:hAnsi="Arial" w:cs="Arial"/>
          <w:sz w:val="20"/>
          <w:szCs w:val="20"/>
        </w:rPr>
        <w:t>Men hoopt dat er in 2025 een manier is gevonden om effectief om te gaan met vandalisme en dat de spoorlijn is opgeheven. Het probleem van toenemend autobezit en straatparkeren kan worden opgelost door eenrichtingsverkeer in smalle woonstraten.</w:t>
      </w:r>
    </w:p>
    <w:p w:rsidR="00135D5A" w:rsidRPr="00135D5A" w:rsidRDefault="00135D5A" w:rsidP="00135D5A">
      <w:pPr>
        <w:pStyle w:val="NoSpacing"/>
        <w:rPr>
          <w:rFonts w:ascii="Arial" w:hAnsi="Arial" w:cs="Arial"/>
          <w:b/>
          <w:sz w:val="20"/>
          <w:szCs w:val="20"/>
        </w:rPr>
      </w:pPr>
    </w:p>
    <w:p w:rsidR="00DA5434" w:rsidRPr="00135D5A" w:rsidRDefault="00DA5434" w:rsidP="00135D5A">
      <w:pPr>
        <w:pStyle w:val="NoSpacing"/>
        <w:rPr>
          <w:rFonts w:ascii="Arial" w:hAnsi="Arial" w:cs="Arial"/>
          <w:sz w:val="20"/>
          <w:szCs w:val="20"/>
        </w:rPr>
      </w:pPr>
      <w:r w:rsidRPr="00135D5A">
        <w:rPr>
          <w:rFonts w:ascii="Arial" w:hAnsi="Arial" w:cs="Arial"/>
          <w:b/>
          <w:sz w:val="20"/>
          <w:szCs w:val="20"/>
        </w:rPr>
        <w:t>Werkatelier 2013</w:t>
      </w:r>
      <w:r w:rsidRPr="00135D5A">
        <w:rPr>
          <w:rFonts w:ascii="Arial" w:hAnsi="Arial" w:cs="Arial"/>
          <w:b/>
          <w:sz w:val="20"/>
          <w:szCs w:val="20"/>
        </w:rPr>
        <w:br/>
      </w:r>
      <w:r w:rsidRPr="00135D5A">
        <w:rPr>
          <w:rFonts w:ascii="Arial" w:hAnsi="Arial" w:cs="Arial"/>
          <w:sz w:val="20"/>
          <w:szCs w:val="20"/>
        </w:rPr>
        <w:t xml:space="preserve">Leefbaarheid is een belangrijk thema in dit cluster. Een goede verzorgde woonomgeving maakt daar deel van uit. Voldoende openbaar groen maakt de omgeving aantrekkelijk. De mogelijkheid om hier zelf een bijdrage aan te leveren is nog niet al te groot. Voor eenvoudige taken zoals maaien, snoeien en schoffelen is voldoende draagvlak. </w:t>
      </w:r>
    </w:p>
    <w:p w:rsidR="00DA5434" w:rsidRPr="00135D5A" w:rsidRDefault="00DA5434" w:rsidP="00135D5A">
      <w:pPr>
        <w:pStyle w:val="NoSpacing"/>
        <w:rPr>
          <w:rFonts w:ascii="Arial" w:hAnsi="Arial" w:cs="Arial"/>
          <w:sz w:val="20"/>
          <w:szCs w:val="20"/>
        </w:rPr>
      </w:pPr>
      <w:r w:rsidRPr="00135D5A">
        <w:rPr>
          <w:rFonts w:ascii="Arial" w:hAnsi="Arial" w:cs="Arial"/>
          <w:sz w:val="20"/>
          <w:szCs w:val="20"/>
        </w:rPr>
        <w:t xml:space="preserve">Een goede bereikbaarheid met name </w:t>
      </w:r>
      <w:r w:rsidR="001B0326">
        <w:rPr>
          <w:rFonts w:ascii="Arial" w:hAnsi="Arial" w:cs="Arial"/>
          <w:sz w:val="20"/>
          <w:szCs w:val="20"/>
        </w:rPr>
        <w:t xml:space="preserve">met </w:t>
      </w:r>
      <w:r w:rsidRPr="00135D5A">
        <w:rPr>
          <w:rFonts w:ascii="Arial" w:hAnsi="Arial" w:cs="Arial"/>
          <w:sz w:val="20"/>
          <w:szCs w:val="20"/>
        </w:rPr>
        <w:t>het openbaar vervoer vanuit de dorpen naar het centrum van Born is essentieel.</w:t>
      </w:r>
    </w:p>
    <w:p w:rsidR="00DA5434" w:rsidRPr="00135D5A" w:rsidRDefault="00DA5434" w:rsidP="00135D5A">
      <w:pPr>
        <w:pStyle w:val="NoSpacing"/>
        <w:rPr>
          <w:rFonts w:ascii="Arial" w:hAnsi="Arial" w:cs="Arial"/>
          <w:sz w:val="20"/>
          <w:szCs w:val="20"/>
        </w:rPr>
      </w:pPr>
      <w:r w:rsidRPr="00135D5A">
        <w:rPr>
          <w:rFonts w:ascii="Arial" w:hAnsi="Arial" w:cs="Arial"/>
          <w:sz w:val="20"/>
          <w:szCs w:val="20"/>
        </w:rPr>
        <w:t xml:space="preserve">Inwoners hebben behoefte aan een rustige woonomgeving waar jong en oud in contact zijn en het normaal moet zijn om elkaar aan te spreken op gedrag. Bewoners maken de buurt, dus begin bij jezelf. Aanvullend heeft men behoefte aan blauw op straat. </w:t>
      </w:r>
    </w:p>
    <w:p w:rsidR="00DA5434" w:rsidRDefault="00DA5434" w:rsidP="00135D5A">
      <w:pPr>
        <w:spacing w:after="0" w:line="240" w:lineRule="auto"/>
        <w:rPr>
          <w:rFonts w:ascii="Arial" w:hAnsi="Arial" w:cs="Arial"/>
          <w:sz w:val="20"/>
          <w:szCs w:val="20"/>
        </w:rPr>
      </w:pPr>
      <w:r w:rsidRPr="00135D5A">
        <w:rPr>
          <w:rFonts w:ascii="Arial" w:hAnsi="Arial" w:cs="Arial"/>
          <w:sz w:val="20"/>
          <w:szCs w:val="20"/>
        </w:rPr>
        <w:t>Hard rijden, luidruchtige jeugd en vandalisme zijn onderwerpen die de bewoners samen met de overheid willen aanpakken.</w:t>
      </w:r>
    </w:p>
    <w:p w:rsidR="00964D89" w:rsidRPr="00135D5A" w:rsidRDefault="00964D89" w:rsidP="00135D5A">
      <w:pPr>
        <w:spacing w:after="0" w:line="240" w:lineRule="auto"/>
        <w:rPr>
          <w:rFonts w:ascii="Arial" w:hAnsi="Arial" w:cs="Arial"/>
          <w:sz w:val="20"/>
          <w:szCs w:val="20"/>
        </w:rPr>
      </w:pPr>
    </w:p>
    <w:p w:rsidR="00DA5434" w:rsidRPr="00964D89" w:rsidRDefault="00DA5434" w:rsidP="00CD3455">
      <w:pPr>
        <w:pStyle w:val="Kop3"/>
        <w:numPr>
          <w:ilvl w:val="2"/>
          <w:numId w:val="9"/>
        </w:numPr>
        <w:ind w:left="0" w:firstLine="0"/>
        <w:rPr>
          <w:sz w:val="20"/>
          <w:szCs w:val="20"/>
        </w:rPr>
      </w:pPr>
      <w:r w:rsidRPr="00964D89">
        <w:rPr>
          <w:sz w:val="20"/>
          <w:szCs w:val="20"/>
        </w:rPr>
        <w:t>Ontwikkelrichtingen leefomgeving</w:t>
      </w:r>
    </w:p>
    <w:p w:rsidR="00DA5434" w:rsidRPr="00135D5A" w:rsidRDefault="00DA5434" w:rsidP="00135D5A">
      <w:pPr>
        <w:pStyle w:val="NoSpacing"/>
        <w:rPr>
          <w:rFonts w:ascii="Arial" w:hAnsi="Arial" w:cs="Arial"/>
          <w:b/>
          <w:sz w:val="20"/>
          <w:szCs w:val="20"/>
        </w:rPr>
      </w:pPr>
      <w:r w:rsidRPr="00135D5A">
        <w:rPr>
          <w:rFonts w:ascii="Arial" w:hAnsi="Arial" w:cs="Arial"/>
          <w:b/>
          <w:sz w:val="20"/>
          <w:szCs w:val="20"/>
        </w:rPr>
        <w:t>Openbare ruimte</w:t>
      </w:r>
    </w:p>
    <w:p w:rsidR="00447CDE" w:rsidRPr="00135D5A" w:rsidRDefault="00447CDE" w:rsidP="00447CDE">
      <w:pPr>
        <w:pStyle w:val="NoSpacing"/>
        <w:rPr>
          <w:rFonts w:ascii="Arial" w:hAnsi="Arial" w:cs="Arial"/>
          <w:sz w:val="20"/>
          <w:szCs w:val="20"/>
        </w:rPr>
      </w:pPr>
      <w:r w:rsidRPr="00135D5A">
        <w:rPr>
          <w:rFonts w:ascii="Arial" w:hAnsi="Arial" w:cs="Arial"/>
          <w:sz w:val="20"/>
          <w:szCs w:val="20"/>
        </w:rPr>
        <w:t xml:space="preserve">Het stedelijk beleid </w:t>
      </w:r>
      <w:r>
        <w:rPr>
          <w:rFonts w:ascii="Arial" w:hAnsi="Arial" w:cs="Arial"/>
          <w:sz w:val="20"/>
          <w:szCs w:val="20"/>
        </w:rPr>
        <w:t>geeft ruimte aan een andere manier van beheren</w:t>
      </w:r>
      <w:r w:rsidRPr="00135D5A">
        <w:rPr>
          <w:rFonts w:ascii="Arial" w:hAnsi="Arial" w:cs="Arial"/>
          <w:sz w:val="20"/>
          <w:szCs w:val="20"/>
        </w:rPr>
        <w:t xml:space="preserve">. </w:t>
      </w:r>
      <w:r>
        <w:rPr>
          <w:rFonts w:ascii="Arial" w:hAnsi="Arial" w:cs="Arial"/>
          <w:sz w:val="20"/>
          <w:szCs w:val="20"/>
        </w:rPr>
        <w:t xml:space="preserve">Zo kunnen bewoners </w:t>
      </w:r>
      <w:r w:rsidRPr="00135D5A">
        <w:rPr>
          <w:rFonts w:ascii="Arial" w:hAnsi="Arial" w:cs="Arial"/>
          <w:sz w:val="20"/>
          <w:szCs w:val="20"/>
        </w:rPr>
        <w:t>permanent (denk aan: adoptie groenvlak), maar ook incidenteel (denk aan: actie Nederland Schoon)</w:t>
      </w:r>
      <w:r>
        <w:rPr>
          <w:rFonts w:ascii="Arial" w:hAnsi="Arial" w:cs="Arial"/>
          <w:sz w:val="20"/>
          <w:szCs w:val="20"/>
        </w:rPr>
        <w:t xml:space="preserve"> bijdragen aan het beheer van de openbare ruimte</w:t>
      </w:r>
      <w:r w:rsidRPr="00135D5A">
        <w:rPr>
          <w:rFonts w:ascii="Arial" w:hAnsi="Arial" w:cs="Arial"/>
          <w:sz w:val="20"/>
          <w:szCs w:val="20"/>
        </w:rPr>
        <w:t xml:space="preserve">. Bewoners kunnen </w:t>
      </w:r>
      <w:r>
        <w:rPr>
          <w:rFonts w:ascii="Arial" w:hAnsi="Arial" w:cs="Arial"/>
          <w:sz w:val="20"/>
          <w:szCs w:val="20"/>
        </w:rPr>
        <w:t xml:space="preserve">ook </w:t>
      </w:r>
      <w:r w:rsidRPr="00135D5A">
        <w:rPr>
          <w:rFonts w:ascii="Arial" w:hAnsi="Arial" w:cs="Arial"/>
          <w:sz w:val="20"/>
          <w:szCs w:val="20"/>
        </w:rPr>
        <w:t xml:space="preserve">meedoen met metingen (schouwen) en </w:t>
      </w:r>
      <w:r>
        <w:rPr>
          <w:rFonts w:ascii="Arial" w:hAnsi="Arial" w:cs="Arial"/>
          <w:sz w:val="20"/>
          <w:szCs w:val="20"/>
        </w:rPr>
        <w:t>aanschuiven bij</w:t>
      </w:r>
      <w:r w:rsidRPr="00135D5A">
        <w:rPr>
          <w:rFonts w:ascii="Arial" w:hAnsi="Arial" w:cs="Arial"/>
          <w:sz w:val="20"/>
          <w:szCs w:val="20"/>
        </w:rPr>
        <w:t xml:space="preserve"> het bespreken van behaalde resultaten. </w:t>
      </w:r>
      <w:r>
        <w:rPr>
          <w:rFonts w:ascii="Arial" w:hAnsi="Arial" w:cs="Arial"/>
          <w:sz w:val="20"/>
          <w:szCs w:val="20"/>
        </w:rPr>
        <w:t>Zo</w:t>
      </w:r>
      <w:r w:rsidRPr="00135D5A">
        <w:rPr>
          <w:rFonts w:ascii="Arial" w:hAnsi="Arial" w:cs="Arial"/>
          <w:sz w:val="20"/>
          <w:szCs w:val="20"/>
        </w:rPr>
        <w:t xml:space="preserve"> komt veel informatie beschikbaar over de kwaliteit van de uitgevoerde onderhoudstaken. Een herinrichting van een straat, plein of parkje is bij uitstek de gelegenheid om bewoners te betrekken bij de nieuwe inrichting.</w:t>
      </w:r>
    </w:p>
    <w:p w:rsidR="00DA5434" w:rsidRPr="00135D5A" w:rsidRDefault="00DA5434" w:rsidP="00135D5A">
      <w:pPr>
        <w:pStyle w:val="NoSpacing"/>
        <w:rPr>
          <w:rFonts w:ascii="Arial" w:hAnsi="Arial" w:cs="Arial"/>
          <w:sz w:val="20"/>
          <w:szCs w:val="20"/>
        </w:rPr>
      </w:pPr>
    </w:p>
    <w:p w:rsidR="00DA5434" w:rsidRPr="00135D5A" w:rsidRDefault="00DA5434" w:rsidP="00135D5A">
      <w:pPr>
        <w:pStyle w:val="NoSpacing"/>
        <w:rPr>
          <w:rFonts w:ascii="Arial" w:hAnsi="Arial" w:cs="Arial"/>
          <w:b/>
          <w:sz w:val="20"/>
          <w:szCs w:val="20"/>
        </w:rPr>
      </w:pPr>
      <w:r w:rsidRPr="00135D5A">
        <w:rPr>
          <w:rFonts w:ascii="Arial" w:hAnsi="Arial" w:cs="Arial"/>
          <w:b/>
          <w:sz w:val="20"/>
          <w:szCs w:val="20"/>
        </w:rPr>
        <w:t>Veiligheid</w:t>
      </w:r>
    </w:p>
    <w:p w:rsidR="00DA5434" w:rsidRPr="00135D5A" w:rsidRDefault="00DA5434" w:rsidP="00CD3455">
      <w:pPr>
        <w:pStyle w:val="NoSpacing"/>
        <w:numPr>
          <w:ilvl w:val="0"/>
          <w:numId w:val="18"/>
        </w:numPr>
        <w:rPr>
          <w:rFonts w:ascii="Arial" w:hAnsi="Arial" w:cs="Arial"/>
          <w:sz w:val="20"/>
          <w:szCs w:val="20"/>
        </w:rPr>
      </w:pPr>
      <w:r w:rsidRPr="00135D5A">
        <w:rPr>
          <w:rFonts w:ascii="Arial" w:hAnsi="Arial" w:cs="Arial"/>
          <w:sz w:val="20"/>
          <w:szCs w:val="20"/>
        </w:rPr>
        <w:t>Wijkgericht veiligheidsaanpak:</w:t>
      </w:r>
      <w:r w:rsidRPr="00135D5A">
        <w:rPr>
          <w:rFonts w:ascii="Arial" w:hAnsi="Arial" w:cs="Arial"/>
          <w:sz w:val="20"/>
          <w:szCs w:val="20"/>
        </w:rPr>
        <w:br/>
        <w:t>-</w:t>
      </w:r>
      <w:r w:rsidRPr="00135D5A">
        <w:rPr>
          <w:rFonts w:ascii="Arial" w:hAnsi="Arial" w:cs="Arial"/>
          <w:sz w:val="20"/>
          <w:szCs w:val="20"/>
        </w:rPr>
        <w:tab/>
        <w:t>jaarlijks inventariseren van prioriteiten voor inzet van toezicht en handhaving</w:t>
      </w:r>
      <w:r w:rsidRPr="00135D5A">
        <w:rPr>
          <w:rFonts w:ascii="Arial" w:hAnsi="Arial" w:cs="Arial"/>
          <w:sz w:val="20"/>
          <w:szCs w:val="20"/>
        </w:rPr>
        <w:br/>
        <w:t>-</w:t>
      </w:r>
      <w:r w:rsidRPr="00135D5A">
        <w:rPr>
          <w:rFonts w:ascii="Arial" w:hAnsi="Arial" w:cs="Arial"/>
          <w:sz w:val="20"/>
          <w:szCs w:val="20"/>
        </w:rPr>
        <w:tab/>
        <w:t>voorlichting over preventiemogelijkheden inbraak of overvallen (naar behoefte)</w:t>
      </w:r>
    </w:p>
    <w:p w:rsidR="00DA5434" w:rsidRPr="00135D5A" w:rsidRDefault="00DA5434" w:rsidP="00CD3455">
      <w:pPr>
        <w:pStyle w:val="NoSpacing"/>
        <w:numPr>
          <w:ilvl w:val="0"/>
          <w:numId w:val="18"/>
        </w:numPr>
        <w:rPr>
          <w:rFonts w:ascii="Arial" w:hAnsi="Arial" w:cs="Arial"/>
          <w:sz w:val="20"/>
          <w:szCs w:val="20"/>
        </w:rPr>
      </w:pPr>
      <w:r w:rsidRPr="00135D5A">
        <w:rPr>
          <w:rFonts w:ascii="Arial" w:hAnsi="Arial" w:cs="Arial"/>
          <w:sz w:val="20"/>
          <w:szCs w:val="20"/>
        </w:rPr>
        <w:lastRenderedPageBreak/>
        <w:t>Persoonsgericht veiligheidsaanpak:</w:t>
      </w:r>
      <w:r w:rsidRPr="00135D5A">
        <w:rPr>
          <w:rFonts w:ascii="Arial" w:hAnsi="Arial" w:cs="Arial"/>
          <w:sz w:val="20"/>
          <w:szCs w:val="20"/>
        </w:rPr>
        <w:br/>
        <w:t>-</w:t>
      </w:r>
      <w:r w:rsidRPr="00135D5A">
        <w:rPr>
          <w:rFonts w:ascii="Arial" w:hAnsi="Arial" w:cs="Arial"/>
          <w:sz w:val="20"/>
          <w:szCs w:val="20"/>
        </w:rPr>
        <w:tab/>
        <w:t>preventieadvies voor elk slachtoffer van een woninginbraak of overval</w:t>
      </w:r>
      <w:r w:rsidRPr="00135D5A">
        <w:rPr>
          <w:rFonts w:ascii="Arial" w:hAnsi="Arial" w:cs="Arial"/>
          <w:sz w:val="20"/>
          <w:szCs w:val="20"/>
        </w:rPr>
        <w:br/>
        <w:t>-</w:t>
      </w:r>
      <w:r w:rsidRPr="00135D5A">
        <w:rPr>
          <w:rFonts w:ascii="Arial" w:hAnsi="Arial" w:cs="Arial"/>
          <w:sz w:val="20"/>
          <w:szCs w:val="20"/>
        </w:rPr>
        <w:tab/>
        <w:t>huisverbod bij huiselijk geweld en nazorgtraject voor elk slachtoffer</w:t>
      </w:r>
      <w:r w:rsidRPr="00135D5A">
        <w:rPr>
          <w:rFonts w:ascii="Arial" w:hAnsi="Arial" w:cs="Arial"/>
          <w:sz w:val="20"/>
          <w:szCs w:val="20"/>
        </w:rPr>
        <w:br/>
        <w:t>-</w:t>
      </w:r>
      <w:r w:rsidRPr="00135D5A">
        <w:rPr>
          <w:rFonts w:ascii="Arial" w:hAnsi="Arial" w:cs="Arial"/>
          <w:sz w:val="20"/>
          <w:szCs w:val="20"/>
        </w:rPr>
        <w:tab/>
        <w:t>handhavingstraject bij elk pand waar drugs worden aangetroffen</w:t>
      </w:r>
      <w:r w:rsidRPr="00135D5A">
        <w:rPr>
          <w:rFonts w:ascii="Arial" w:hAnsi="Arial" w:cs="Arial"/>
          <w:sz w:val="20"/>
          <w:szCs w:val="20"/>
        </w:rPr>
        <w:br/>
        <w:t>-</w:t>
      </w:r>
      <w:r w:rsidRPr="00135D5A">
        <w:rPr>
          <w:rFonts w:ascii="Arial" w:hAnsi="Arial" w:cs="Arial"/>
          <w:sz w:val="20"/>
          <w:szCs w:val="20"/>
        </w:rPr>
        <w:tab/>
        <w:t>aanpak veelplegers</w:t>
      </w:r>
    </w:p>
    <w:p w:rsidR="00DA5434" w:rsidRPr="00135D5A" w:rsidRDefault="00DA5434" w:rsidP="00135D5A">
      <w:pPr>
        <w:pStyle w:val="NoSpacing"/>
        <w:rPr>
          <w:rFonts w:ascii="Arial" w:hAnsi="Arial" w:cs="Arial"/>
          <w:b/>
          <w:bCs/>
          <w:sz w:val="20"/>
          <w:szCs w:val="20"/>
        </w:rPr>
      </w:pPr>
    </w:p>
    <w:p w:rsidR="00DA5434" w:rsidRPr="00135D5A" w:rsidRDefault="00DA5434" w:rsidP="00CD3455">
      <w:pPr>
        <w:pStyle w:val="Kop3"/>
        <w:numPr>
          <w:ilvl w:val="2"/>
          <w:numId w:val="9"/>
        </w:numPr>
        <w:ind w:left="0" w:firstLine="0"/>
        <w:rPr>
          <w:sz w:val="20"/>
          <w:szCs w:val="20"/>
        </w:rPr>
      </w:pPr>
      <w:r w:rsidRPr="00135D5A">
        <w:rPr>
          <w:sz w:val="20"/>
          <w:szCs w:val="20"/>
        </w:rPr>
        <w:t>Speerpunten 2013-2016</w:t>
      </w:r>
    </w:p>
    <w:p w:rsidR="00DA5434" w:rsidRPr="00135D5A" w:rsidRDefault="00DA5434" w:rsidP="00CD3455">
      <w:pPr>
        <w:pStyle w:val="NoSpacing"/>
        <w:numPr>
          <w:ilvl w:val="0"/>
          <w:numId w:val="19"/>
        </w:numPr>
        <w:rPr>
          <w:rFonts w:ascii="Arial" w:hAnsi="Arial" w:cs="Arial"/>
          <w:sz w:val="20"/>
          <w:szCs w:val="20"/>
        </w:rPr>
      </w:pPr>
      <w:r w:rsidRPr="00135D5A">
        <w:rPr>
          <w:rFonts w:ascii="Arial" w:hAnsi="Arial" w:cs="Arial"/>
          <w:sz w:val="20"/>
          <w:szCs w:val="20"/>
        </w:rPr>
        <w:t>Beeldgestuurd en integraal werken</w:t>
      </w:r>
    </w:p>
    <w:p w:rsidR="00DA5434" w:rsidRPr="00135D5A" w:rsidRDefault="00DA5434" w:rsidP="00CD3455">
      <w:pPr>
        <w:pStyle w:val="NoSpacing"/>
        <w:numPr>
          <w:ilvl w:val="0"/>
          <w:numId w:val="19"/>
        </w:numPr>
        <w:rPr>
          <w:rFonts w:ascii="Arial" w:hAnsi="Arial" w:cs="Arial"/>
          <w:sz w:val="20"/>
          <w:szCs w:val="20"/>
        </w:rPr>
      </w:pPr>
      <w:r w:rsidRPr="00135D5A">
        <w:rPr>
          <w:rFonts w:ascii="Arial" w:hAnsi="Arial" w:cs="Arial"/>
          <w:sz w:val="20"/>
          <w:szCs w:val="20"/>
        </w:rPr>
        <w:t>Werken in wijkteams</w:t>
      </w:r>
    </w:p>
    <w:p w:rsidR="00DA5434" w:rsidRPr="00135D5A" w:rsidRDefault="00DA5434" w:rsidP="00CD3455">
      <w:pPr>
        <w:pStyle w:val="NoSpacing"/>
        <w:numPr>
          <w:ilvl w:val="0"/>
          <w:numId w:val="19"/>
        </w:numPr>
        <w:rPr>
          <w:rFonts w:ascii="Arial" w:hAnsi="Arial" w:cs="Arial"/>
          <w:sz w:val="20"/>
          <w:szCs w:val="20"/>
        </w:rPr>
      </w:pPr>
      <w:r w:rsidRPr="00135D5A">
        <w:rPr>
          <w:rFonts w:ascii="Arial" w:hAnsi="Arial" w:cs="Arial"/>
          <w:sz w:val="20"/>
          <w:szCs w:val="20"/>
        </w:rPr>
        <w:t>Communicatie op maat (inzet nieuwe media)</w:t>
      </w:r>
    </w:p>
    <w:p w:rsidR="00DA5434" w:rsidRPr="00135D5A" w:rsidRDefault="00DA5434" w:rsidP="00CD3455">
      <w:pPr>
        <w:pStyle w:val="NoSpacing"/>
        <w:numPr>
          <w:ilvl w:val="0"/>
          <w:numId w:val="19"/>
        </w:numPr>
        <w:rPr>
          <w:rFonts w:ascii="Arial" w:hAnsi="Arial" w:cs="Arial"/>
          <w:sz w:val="20"/>
          <w:szCs w:val="20"/>
        </w:rPr>
      </w:pPr>
      <w:r w:rsidRPr="00135D5A">
        <w:rPr>
          <w:rFonts w:ascii="Arial" w:hAnsi="Arial" w:cs="Arial"/>
          <w:sz w:val="20"/>
          <w:szCs w:val="20"/>
        </w:rPr>
        <w:t xml:space="preserve">Burgerparticipatie bij beheer en inrichting van de openbare ruimte </w:t>
      </w:r>
      <w:r w:rsidR="00FD2D2E">
        <w:rPr>
          <w:rFonts w:ascii="Arial" w:hAnsi="Arial" w:cs="Arial"/>
          <w:sz w:val="20"/>
          <w:szCs w:val="20"/>
        </w:rPr>
        <w:t>(verkoop percelen aan burgers)</w:t>
      </w:r>
    </w:p>
    <w:p w:rsidR="00DA5434" w:rsidRPr="00135D5A" w:rsidRDefault="00DA5434" w:rsidP="00CD3455">
      <w:pPr>
        <w:pStyle w:val="NoSpacing"/>
        <w:numPr>
          <w:ilvl w:val="0"/>
          <w:numId w:val="19"/>
        </w:numPr>
        <w:rPr>
          <w:rFonts w:ascii="Arial" w:hAnsi="Arial" w:cs="Arial"/>
          <w:sz w:val="20"/>
          <w:szCs w:val="20"/>
        </w:rPr>
      </w:pPr>
      <w:r w:rsidRPr="00135D5A">
        <w:rPr>
          <w:rFonts w:ascii="Arial" w:hAnsi="Arial" w:cs="Arial"/>
          <w:sz w:val="20"/>
          <w:szCs w:val="20"/>
        </w:rPr>
        <w:t>Jaarlijks inventariseren van prioriteiten voor i</w:t>
      </w:r>
      <w:r w:rsidR="00EB3E33">
        <w:rPr>
          <w:rFonts w:ascii="Arial" w:hAnsi="Arial" w:cs="Arial"/>
          <w:sz w:val="20"/>
          <w:szCs w:val="20"/>
        </w:rPr>
        <w:t>nzet van toezicht en handhaving</w:t>
      </w:r>
      <w:r w:rsidRPr="00135D5A">
        <w:rPr>
          <w:rFonts w:ascii="Arial" w:hAnsi="Arial" w:cs="Arial"/>
          <w:sz w:val="20"/>
          <w:szCs w:val="20"/>
        </w:rPr>
        <w:t xml:space="preserve"> </w:t>
      </w:r>
      <w:r w:rsidR="00FD2D2E">
        <w:rPr>
          <w:rFonts w:ascii="Arial" w:hAnsi="Arial" w:cs="Arial"/>
          <w:sz w:val="20"/>
          <w:szCs w:val="20"/>
        </w:rPr>
        <w:t>(w</w:t>
      </w:r>
      <w:r w:rsidR="001B0326">
        <w:rPr>
          <w:rFonts w:ascii="Arial" w:hAnsi="Arial" w:cs="Arial"/>
          <w:sz w:val="20"/>
          <w:szCs w:val="20"/>
        </w:rPr>
        <w:t>o</w:t>
      </w:r>
      <w:r w:rsidR="00FD2D2E">
        <w:rPr>
          <w:rFonts w:ascii="Arial" w:hAnsi="Arial" w:cs="Arial"/>
          <w:sz w:val="20"/>
          <w:szCs w:val="20"/>
        </w:rPr>
        <w:t>on-zorg overleg)</w:t>
      </w:r>
    </w:p>
    <w:p w:rsidR="00C85105" w:rsidRDefault="00DA5434" w:rsidP="00CD3455">
      <w:pPr>
        <w:pStyle w:val="NoSpacing"/>
        <w:numPr>
          <w:ilvl w:val="0"/>
          <w:numId w:val="19"/>
        </w:numPr>
        <w:rPr>
          <w:rFonts w:ascii="Arial" w:hAnsi="Arial" w:cs="Arial"/>
          <w:sz w:val="20"/>
          <w:szCs w:val="20"/>
        </w:rPr>
      </w:pPr>
      <w:r w:rsidRPr="00135D5A">
        <w:rPr>
          <w:rFonts w:ascii="Arial" w:hAnsi="Arial" w:cs="Arial"/>
          <w:sz w:val="20"/>
          <w:szCs w:val="20"/>
        </w:rPr>
        <w:t xml:space="preserve">Voorlichting over preventiemogelijkheden inbraak- </w:t>
      </w:r>
      <w:r w:rsidR="00EB3E33">
        <w:rPr>
          <w:rFonts w:ascii="Arial" w:hAnsi="Arial" w:cs="Arial"/>
          <w:sz w:val="20"/>
          <w:szCs w:val="20"/>
        </w:rPr>
        <w:t>of overvallen (indien behoefte)</w:t>
      </w:r>
    </w:p>
    <w:p w:rsidR="00DA5434" w:rsidRPr="001B0326" w:rsidRDefault="00C85105" w:rsidP="00CD3455">
      <w:pPr>
        <w:pStyle w:val="NoSpacing"/>
        <w:numPr>
          <w:ilvl w:val="0"/>
          <w:numId w:val="19"/>
        </w:numPr>
        <w:rPr>
          <w:rFonts w:ascii="Arial" w:hAnsi="Arial" w:cs="Arial"/>
          <w:sz w:val="20"/>
          <w:szCs w:val="20"/>
        </w:rPr>
      </w:pPr>
      <w:r w:rsidRPr="001B0326">
        <w:rPr>
          <w:rFonts w:ascii="Arial" w:hAnsi="Arial" w:cs="Arial"/>
          <w:color w:val="000000"/>
          <w:sz w:val="20"/>
          <w:szCs w:val="20"/>
          <w:lang w:eastAsia="nl-NL"/>
        </w:rPr>
        <w:t>Het Ongehinderd Logistiek Systeem (OLS) voor VDL-Nedcar wordt doorgezet. De spoorweg van</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Sittard</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naar</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de</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haven</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wordt</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daarmee</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omgelegd</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Op</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het</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oude</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spoorwegtracé</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kan</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een</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recreatieve</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fietsverbinding</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worden</w:t>
      </w:r>
      <w:r w:rsidRPr="001B0326">
        <w:rPr>
          <w:rFonts w:ascii="Cambria Math" w:hAnsi="Cambria Math" w:cs="Cambria Math"/>
          <w:color w:val="000000"/>
          <w:sz w:val="20"/>
          <w:szCs w:val="20"/>
          <w:lang w:eastAsia="nl-NL"/>
        </w:rPr>
        <w:t xml:space="preserve"> </w:t>
      </w:r>
      <w:r w:rsidRPr="001B0326">
        <w:rPr>
          <w:rFonts w:ascii="Arial" w:hAnsi="Arial" w:cs="Arial"/>
          <w:color w:val="000000"/>
          <w:sz w:val="20"/>
          <w:szCs w:val="20"/>
          <w:lang w:eastAsia="nl-NL"/>
        </w:rPr>
        <w:t>gerealiseerd</w:t>
      </w:r>
      <w:r w:rsidRPr="001B0326">
        <w:rPr>
          <w:rFonts w:ascii="Cambria Math" w:hAnsi="Cambria Math" w:cs="Cambria Math"/>
          <w:color w:val="000000"/>
          <w:sz w:val="20"/>
          <w:szCs w:val="20"/>
          <w:lang w:eastAsia="nl-NL"/>
        </w:rPr>
        <w:t>.</w:t>
      </w:r>
      <w:r w:rsidR="00DA5434" w:rsidRPr="001B0326">
        <w:rPr>
          <w:rFonts w:ascii="Arial" w:hAnsi="Arial" w:cs="Arial"/>
          <w:sz w:val="20"/>
          <w:szCs w:val="20"/>
        </w:rPr>
        <w:t xml:space="preserve"> </w:t>
      </w:r>
    </w:p>
    <w:p w:rsidR="00A51830" w:rsidRDefault="00A51830" w:rsidP="00A51830">
      <w:pPr>
        <w:pStyle w:val="NoSpacing"/>
        <w:rPr>
          <w:rFonts w:ascii="Arial" w:hAnsi="Arial" w:cs="Arial"/>
          <w:sz w:val="20"/>
          <w:szCs w:val="20"/>
          <w:highlight w:val="yellow"/>
        </w:rPr>
      </w:pPr>
    </w:p>
    <w:p w:rsidR="00A51830" w:rsidRPr="00A51830" w:rsidRDefault="00A51830" w:rsidP="00A51830">
      <w:pPr>
        <w:pStyle w:val="NoSpacing"/>
        <w:rPr>
          <w:rFonts w:ascii="Arial" w:hAnsi="Arial" w:cs="Arial"/>
          <w:sz w:val="20"/>
          <w:szCs w:val="20"/>
          <w:highlight w:val="yellow"/>
        </w:rPr>
      </w:pPr>
    </w:p>
    <w:p w:rsidR="00DA5434" w:rsidRPr="00135D5A" w:rsidRDefault="00DA5434" w:rsidP="00CD3455">
      <w:pPr>
        <w:pStyle w:val="Kop2"/>
        <w:numPr>
          <w:ilvl w:val="1"/>
          <w:numId w:val="9"/>
        </w:numPr>
      </w:pPr>
      <w:bookmarkStart w:id="21" w:name="_Toc366792153"/>
      <w:r w:rsidRPr="00135D5A">
        <w:t>Vitale verenigingen en maatschappelijke voorzieningen</w:t>
      </w:r>
      <w:bookmarkEnd w:id="21"/>
    </w:p>
    <w:p w:rsidR="00DA5434" w:rsidRPr="00135D5A" w:rsidRDefault="00DA5434" w:rsidP="00135D5A">
      <w:pPr>
        <w:pStyle w:val="NoSpacing"/>
        <w:rPr>
          <w:rFonts w:ascii="Arial" w:hAnsi="Arial" w:cs="Arial"/>
          <w:sz w:val="20"/>
          <w:szCs w:val="20"/>
        </w:rPr>
      </w:pPr>
      <w:r w:rsidRPr="00135D5A">
        <w:rPr>
          <w:rFonts w:ascii="Arial" w:hAnsi="Arial" w:cs="Arial"/>
          <w:sz w:val="20"/>
          <w:szCs w:val="20"/>
        </w:rPr>
        <w:t>Het gemeentelijk beleid is gericht op vitale en toekomstbestendige verenigingen. Accommodatiebeleid is niet primair gericht op instandhouding van accommodaties, maar biedt voorwaarden en faciliteiten voor activiteiten gericht op het primaire beleidsdoel: het bevorderen van maatschappelijke participatie en integratie.</w:t>
      </w:r>
    </w:p>
    <w:p w:rsidR="00DA5434" w:rsidRPr="00135D5A" w:rsidRDefault="00DA5434" w:rsidP="00135D5A">
      <w:pPr>
        <w:pStyle w:val="NoSpacing"/>
        <w:rPr>
          <w:rFonts w:ascii="Arial" w:hAnsi="Arial" w:cs="Arial"/>
          <w:sz w:val="20"/>
          <w:szCs w:val="20"/>
        </w:rPr>
      </w:pPr>
    </w:p>
    <w:p w:rsidR="008E3381" w:rsidRPr="00135D5A" w:rsidRDefault="008E3381" w:rsidP="008E3381">
      <w:pPr>
        <w:pStyle w:val="NoSpacing"/>
        <w:rPr>
          <w:rFonts w:ascii="Arial" w:hAnsi="Arial" w:cs="Arial"/>
          <w:sz w:val="20"/>
          <w:szCs w:val="20"/>
        </w:rPr>
      </w:pPr>
      <w:r w:rsidRPr="00135D5A">
        <w:rPr>
          <w:rFonts w:ascii="Arial" w:hAnsi="Arial" w:cs="Arial"/>
          <w:sz w:val="20"/>
          <w:szCs w:val="20"/>
        </w:rPr>
        <w:t xml:space="preserve">Demografische ontwikkelingen </w:t>
      </w:r>
      <w:r>
        <w:rPr>
          <w:rFonts w:ascii="Arial" w:hAnsi="Arial" w:cs="Arial"/>
          <w:sz w:val="20"/>
          <w:szCs w:val="20"/>
        </w:rPr>
        <w:t xml:space="preserve">zoals </w:t>
      </w:r>
      <w:r w:rsidRPr="00135D5A">
        <w:rPr>
          <w:rFonts w:ascii="Arial" w:hAnsi="Arial" w:cs="Arial"/>
          <w:sz w:val="20"/>
          <w:szCs w:val="20"/>
        </w:rPr>
        <w:t xml:space="preserve">ontgroening en vergrijzing </w:t>
      </w:r>
      <w:r>
        <w:rPr>
          <w:rFonts w:ascii="Arial" w:hAnsi="Arial" w:cs="Arial"/>
          <w:sz w:val="20"/>
          <w:szCs w:val="20"/>
        </w:rPr>
        <w:t>vrag</w:t>
      </w:r>
      <w:r w:rsidRPr="00135D5A">
        <w:rPr>
          <w:rFonts w:ascii="Arial" w:hAnsi="Arial" w:cs="Arial"/>
          <w:sz w:val="20"/>
          <w:szCs w:val="20"/>
        </w:rPr>
        <w:t xml:space="preserve">en - op korte of langere termijn – </w:t>
      </w:r>
      <w:r>
        <w:rPr>
          <w:rFonts w:ascii="Arial" w:hAnsi="Arial" w:cs="Arial"/>
          <w:sz w:val="20"/>
          <w:szCs w:val="20"/>
        </w:rPr>
        <w:t>om actie. H</w:t>
      </w:r>
      <w:r w:rsidRPr="00135D5A">
        <w:rPr>
          <w:rFonts w:ascii="Arial" w:hAnsi="Arial" w:cs="Arial"/>
          <w:sz w:val="20"/>
          <w:szCs w:val="20"/>
        </w:rPr>
        <w:t xml:space="preserve">et </w:t>
      </w:r>
      <w:r>
        <w:rPr>
          <w:rFonts w:ascii="Arial" w:hAnsi="Arial" w:cs="Arial"/>
          <w:sz w:val="20"/>
          <w:szCs w:val="20"/>
        </w:rPr>
        <w:t xml:space="preserve">niveau van </w:t>
      </w:r>
      <w:r w:rsidRPr="00135D5A">
        <w:rPr>
          <w:rFonts w:ascii="Arial" w:hAnsi="Arial" w:cs="Arial"/>
          <w:sz w:val="20"/>
          <w:szCs w:val="20"/>
        </w:rPr>
        <w:t>voorzieningen</w:t>
      </w:r>
      <w:r>
        <w:rPr>
          <w:rFonts w:ascii="Arial" w:hAnsi="Arial" w:cs="Arial"/>
          <w:sz w:val="20"/>
          <w:szCs w:val="20"/>
        </w:rPr>
        <w:t xml:space="preserve"> dient opnieuw te worden bekeken en afgestemd op de behoefte</w:t>
      </w:r>
      <w:r w:rsidRPr="00135D5A">
        <w:rPr>
          <w:rFonts w:ascii="Arial" w:hAnsi="Arial" w:cs="Arial"/>
          <w:sz w:val="20"/>
          <w:szCs w:val="20"/>
        </w:rPr>
        <w:t xml:space="preserve">. Sittard-Geleen streeft naar toekomstbestendige en duurzame voorzieningen, die kwaliteit bieden, waarvan mensen daadwerkelijk gebruik willen maken. Voor de maatschappelijke functies geldt de formule gebruik = draagvlak = bestaansrecht. Uitgangspunt vormt multifunctioneel gebruik. Het schaalniveau en de spreiding van voorzieningen </w:t>
      </w:r>
      <w:r>
        <w:rPr>
          <w:rFonts w:ascii="Arial" w:hAnsi="Arial" w:cs="Arial"/>
          <w:sz w:val="20"/>
          <w:szCs w:val="20"/>
        </w:rPr>
        <w:t>hangt samen met</w:t>
      </w:r>
      <w:r w:rsidRPr="00135D5A">
        <w:rPr>
          <w:rFonts w:ascii="Arial" w:hAnsi="Arial" w:cs="Arial"/>
          <w:sz w:val="20"/>
          <w:szCs w:val="20"/>
        </w:rPr>
        <w:t xml:space="preserve"> de bereikbaarheid voor de doelgroepen.</w:t>
      </w:r>
    </w:p>
    <w:p w:rsidR="008E3381" w:rsidRPr="00135D5A" w:rsidRDefault="008E3381" w:rsidP="008E3381">
      <w:pPr>
        <w:pStyle w:val="NoSpacing"/>
        <w:rPr>
          <w:rFonts w:ascii="Arial" w:hAnsi="Arial" w:cs="Arial"/>
          <w:sz w:val="20"/>
          <w:szCs w:val="20"/>
        </w:rPr>
      </w:pPr>
    </w:p>
    <w:p w:rsidR="008E3381" w:rsidRPr="00135D5A" w:rsidRDefault="008E3381" w:rsidP="00CD3455">
      <w:pPr>
        <w:pStyle w:val="Kop3"/>
        <w:numPr>
          <w:ilvl w:val="2"/>
          <w:numId w:val="9"/>
        </w:numPr>
        <w:ind w:left="0" w:firstLine="0"/>
        <w:rPr>
          <w:sz w:val="20"/>
          <w:szCs w:val="20"/>
        </w:rPr>
      </w:pPr>
      <w:r w:rsidRPr="00135D5A">
        <w:rPr>
          <w:sz w:val="20"/>
          <w:szCs w:val="20"/>
        </w:rPr>
        <w:t xml:space="preserve">Karakteristiek </w:t>
      </w:r>
    </w:p>
    <w:p w:rsidR="008E3381" w:rsidRDefault="008E3381" w:rsidP="008E3381">
      <w:pPr>
        <w:pStyle w:val="NoSpacing"/>
        <w:rPr>
          <w:rFonts w:ascii="Arial" w:hAnsi="Arial" w:cs="Arial"/>
          <w:sz w:val="20"/>
          <w:szCs w:val="20"/>
        </w:rPr>
      </w:pPr>
      <w:r w:rsidRPr="00135D5A">
        <w:rPr>
          <w:rFonts w:ascii="Arial" w:hAnsi="Arial" w:cs="Arial"/>
          <w:sz w:val="20"/>
          <w:szCs w:val="20"/>
        </w:rPr>
        <w:t xml:space="preserve">De oude dorpen hebben een rijk verenigingsleven als fundament onder </w:t>
      </w:r>
      <w:r w:rsidR="00A51830">
        <w:rPr>
          <w:rFonts w:ascii="Arial" w:hAnsi="Arial" w:cs="Arial"/>
          <w:sz w:val="20"/>
          <w:szCs w:val="20"/>
        </w:rPr>
        <w:t>een hechte dorpsgemeen</w:t>
      </w:r>
      <w:r w:rsidRPr="00135D5A">
        <w:rPr>
          <w:rFonts w:ascii="Arial" w:hAnsi="Arial" w:cs="Arial"/>
          <w:sz w:val="20"/>
          <w:szCs w:val="20"/>
        </w:rPr>
        <w:t>schap. De meeste verenigingen zijn accommodatiegebonden (sportpark</w:t>
      </w:r>
      <w:r>
        <w:rPr>
          <w:rFonts w:ascii="Arial" w:hAnsi="Arial" w:cs="Arial"/>
          <w:sz w:val="20"/>
          <w:szCs w:val="20"/>
        </w:rPr>
        <w:t xml:space="preserve"> of</w:t>
      </w:r>
      <w:r w:rsidRPr="00135D5A">
        <w:rPr>
          <w:rFonts w:ascii="Arial" w:hAnsi="Arial" w:cs="Arial"/>
          <w:sz w:val="20"/>
          <w:szCs w:val="20"/>
        </w:rPr>
        <w:t xml:space="preserve"> gemeenschapshuis). Door allerlei maatschappelijke trends en ontwikkelingen staa</w:t>
      </w:r>
      <w:r>
        <w:rPr>
          <w:rFonts w:ascii="Arial" w:hAnsi="Arial" w:cs="Arial"/>
          <w:sz w:val="20"/>
          <w:szCs w:val="20"/>
        </w:rPr>
        <w:t>n</w:t>
      </w:r>
      <w:r w:rsidRPr="00135D5A">
        <w:rPr>
          <w:rFonts w:ascii="Arial" w:hAnsi="Arial" w:cs="Arial"/>
          <w:sz w:val="20"/>
          <w:szCs w:val="20"/>
        </w:rPr>
        <w:t xml:space="preserve"> verenigingen onder druk. </w:t>
      </w:r>
      <w:r>
        <w:rPr>
          <w:rFonts w:ascii="Arial" w:hAnsi="Arial" w:cs="Arial"/>
          <w:sz w:val="20"/>
          <w:szCs w:val="20"/>
        </w:rPr>
        <w:t xml:space="preserve">Door </w:t>
      </w:r>
      <w:r w:rsidRPr="00135D5A">
        <w:rPr>
          <w:rFonts w:ascii="Arial" w:hAnsi="Arial" w:cs="Arial"/>
          <w:sz w:val="20"/>
          <w:szCs w:val="20"/>
        </w:rPr>
        <w:t xml:space="preserve">individualisering, ontgroening en vergrijzing </w:t>
      </w:r>
      <w:r>
        <w:rPr>
          <w:rFonts w:ascii="Arial" w:hAnsi="Arial" w:cs="Arial"/>
          <w:sz w:val="20"/>
          <w:szCs w:val="20"/>
        </w:rPr>
        <w:t xml:space="preserve">wordt het voor hen moeilijker om </w:t>
      </w:r>
      <w:r w:rsidRPr="00135D5A">
        <w:rPr>
          <w:rFonts w:ascii="Arial" w:hAnsi="Arial" w:cs="Arial"/>
          <w:sz w:val="20"/>
          <w:szCs w:val="20"/>
        </w:rPr>
        <w:t>(bestuurs-) leden</w:t>
      </w:r>
      <w:r w:rsidRPr="00135D5A" w:rsidDel="009B444D">
        <w:rPr>
          <w:rFonts w:ascii="Arial" w:hAnsi="Arial" w:cs="Arial"/>
          <w:sz w:val="20"/>
          <w:szCs w:val="20"/>
        </w:rPr>
        <w:t xml:space="preserve"> </w:t>
      </w:r>
      <w:r>
        <w:rPr>
          <w:rFonts w:ascii="Arial" w:hAnsi="Arial" w:cs="Arial"/>
          <w:sz w:val="20"/>
          <w:szCs w:val="20"/>
        </w:rPr>
        <w:t xml:space="preserve">aan te trekken en te behouden. </w:t>
      </w:r>
    </w:p>
    <w:p w:rsidR="00DA5434" w:rsidRDefault="00DA5434" w:rsidP="008E3381">
      <w:pPr>
        <w:pStyle w:val="NoSpacing"/>
        <w:rPr>
          <w:rFonts w:ascii="Arial" w:hAnsi="Arial" w:cs="Arial"/>
          <w:sz w:val="20"/>
          <w:szCs w:val="20"/>
        </w:rPr>
      </w:pPr>
    </w:p>
    <w:p w:rsidR="00DA5434" w:rsidRPr="00135D5A" w:rsidRDefault="00DA5434" w:rsidP="00CD3455">
      <w:pPr>
        <w:pStyle w:val="Kop3"/>
        <w:numPr>
          <w:ilvl w:val="2"/>
          <w:numId w:val="9"/>
        </w:numPr>
        <w:ind w:left="0" w:firstLine="0"/>
        <w:rPr>
          <w:sz w:val="20"/>
          <w:szCs w:val="20"/>
        </w:rPr>
      </w:pPr>
      <w:r w:rsidRPr="00135D5A">
        <w:rPr>
          <w:sz w:val="20"/>
          <w:szCs w:val="20"/>
        </w:rPr>
        <w:t>Interactie met burgers en maatschappelijke partners</w:t>
      </w:r>
    </w:p>
    <w:p w:rsidR="00DA5434" w:rsidRPr="00135D5A" w:rsidRDefault="00DA5434" w:rsidP="00135D5A">
      <w:pPr>
        <w:pStyle w:val="Kop3"/>
        <w:numPr>
          <w:ilvl w:val="0"/>
          <w:numId w:val="0"/>
        </w:numPr>
        <w:rPr>
          <w:sz w:val="20"/>
          <w:szCs w:val="20"/>
        </w:rPr>
      </w:pPr>
      <w:r w:rsidRPr="00135D5A">
        <w:rPr>
          <w:sz w:val="20"/>
          <w:szCs w:val="20"/>
        </w:rPr>
        <w:t>Werkatelier 2012</w:t>
      </w:r>
    </w:p>
    <w:p w:rsidR="00DA5434" w:rsidRPr="00135D5A" w:rsidRDefault="00DA5434" w:rsidP="00135D5A">
      <w:pPr>
        <w:pStyle w:val="Plattetekst2"/>
        <w:spacing w:after="0" w:line="240" w:lineRule="auto"/>
        <w:rPr>
          <w:rFonts w:ascii="Arial" w:hAnsi="Arial" w:cs="Arial"/>
          <w:sz w:val="20"/>
          <w:szCs w:val="20"/>
        </w:rPr>
      </w:pPr>
      <w:r w:rsidRPr="00135D5A">
        <w:rPr>
          <w:rFonts w:ascii="Arial" w:hAnsi="Arial" w:cs="Arial"/>
          <w:sz w:val="20"/>
          <w:szCs w:val="20"/>
        </w:rPr>
        <w:t>Er wordt sterk aangedrongen op een mentaliteitsverandering. Mensen moeten in de toekomst in</w:t>
      </w:r>
      <w:r w:rsidRPr="00135D5A">
        <w:rPr>
          <w:rFonts w:ascii="Arial" w:hAnsi="Arial" w:cs="Arial"/>
          <w:sz w:val="20"/>
          <w:szCs w:val="20"/>
        </w:rPr>
        <w:br/>
        <w:t>hogere mate op elkaar kunnen terugvallen: Vanuit een individualistische maatschappij moeten we terug naar het klaarstaan voor</w:t>
      </w:r>
      <w:r w:rsidR="008E3381">
        <w:rPr>
          <w:rFonts w:ascii="Arial" w:hAnsi="Arial" w:cs="Arial"/>
          <w:sz w:val="20"/>
          <w:szCs w:val="20"/>
        </w:rPr>
        <w:t>,</w:t>
      </w:r>
      <w:r w:rsidRPr="00135D5A">
        <w:rPr>
          <w:rFonts w:ascii="Arial" w:hAnsi="Arial" w:cs="Arial"/>
          <w:sz w:val="20"/>
          <w:szCs w:val="20"/>
        </w:rPr>
        <w:t xml:space="preserve"> en het bekommeren om elkaar. </w:t>
      </w:r>
    </w:p>
    <w:p w:rsidR="00DA5434" w:rsidRPr="00135D5A" w:rsidRDefault="00DA5434" w:rsidP="00135D5A">
      <w:pPr>
        <w:pStyle w:val="NoSpacing"/>
        <w:rPr>
          <w:rFonts w:ascii="Arial" w:hAnsi="Arial" w:cs="Arial"/>
          <w:sz w:val="20"/>
          <w:szCs w:val="20"/>
        </w:rPr>
      </w:pPr>
      <w:r w:rsidRPr="00135D5A">
        <w:rPr>
          <w:rFonts w:ascii="Arial" w:hAnsi="Arial" w:cs="Arial"/>
          <w:sz w:val="20"/>
          <w:szCs w:val="20"/>
        </w:rPr>
        <w:t>De betrokkenen geven aan ook in de toekomst hun vrijwilligerswerk te zullen voortzetten of op te willen pakken. ‘Betrokken en actief zijn’ is wat ertoe doet. Er worden verschillende ideeën aangedragen, die door vrijwilligers in de wijk kunnen worden opgelost. De jeugd heeft ook hierin de toekomst.</w:t>
      </w:r>
    </w:p>
    <w:p w:rsidR="00DA5434" w:rsidRPr="00135D5A" w:rsidRDefault="00DA5434" w:rsidP="00135D5A">
      <w:pPr>
        <w:pStyle w:val="NoSpacing"/>
        <w:rPr>
          <w:rFonts w:ascii="Arial" w:hAnsi="Arial" w:cs="Arial"/>
          <w:sz w:val="20"/>
          <w:szCs w:val="20"/>
        </w:rPr>
      </w:pPr>
    </w:p>
    <w:p w:rsidR="00DA5434" w:rsidRPr="00135D5A" w:rsidRDefault="00DA5434" w:rsidP="00135D5A">
      <w:pPr>
        <w:pStyle w:val="Plattetekst2"/>
        <w:spacing w:after="0" w:line="240" w:lineRule="auto"/>
        <w:rPr>
          <w:rFonts w:ascii="Arial" w:hAnsi="Arial" w:cs="Arial"/>
          <w:sz w:val="20"/>
          <w:szCs w:val="20"/>
        </w:rPr>
      </w:pPr>
      <w:r w:rsidRPr="00135D5A">
        <w:rPr>
          <w:rFonts w:ascii="Arial" w:hAnsi="Arial" w:cs="Arial"/>
          <w:b/>
          <w:sz w:val="20"/>
          <w:szCs w:val="20"/>
        </w:rPr>
        <w:t>Werkatelier 2013</w:t>
      </w:r>
      <w:r w:rsidRPr="00135D5A">
        <w:rPr>
          <w:rFonts w:ascii="Arial" w:hAnsi="Arial" w:cs="Arial"/>
          <w:b/>
          <w:sz w:val="20"/>
          <w:szCs w:val="20"/>
        </w:rPr>
        <w:br/>
      </w:r>
      <w:r w:rsidRPr="00135D5A">
        <w:rPr>
          <w:rFonts w:ascii="Arial" w:hAnsi="Arial" w:cs="Arial"/>
          <w:sz w:val="20"/>
          <w:szCs w:val="20"/>
        </w:rPr>
        <w:t>Het verenigingsleven en de daarbij behorende voorzieningen zijn essentieel om de saamhorigheid en dynamiek in de kernen te behouden. Men accepteert dat sommige voorzieningen straks niet meer in de eigen buurt liggen, maar is tevreden als die voorzieningen worden geclusterd in nabijgelegen buurt, mits de bereikbaarheid goed geregeld is. Daarmee wordt gedoeld op goede verbindingen en efficiënte, betaalbare, (openbare) vervoers</w:t>
      </w:r>
      <w:r w:rsidRPr="00135D5A">
        <w:rPr>
          <w:rFonts w:ascii="Arial" w:hAnsi="Arial" w:cs="Arial"/>
          <w:sz w:val="20"/>
          <w:szCs w:val="20"/>
        </w:rPr>
        <w:softHyphen/>
        <w:t xml:space="preserve">voorzieningen Ook de jeugd moet in een vroeg stadium erbij betrokken worden. Met minder meer vrijwilligerswerk doen is niet eenvoudig. De overheid moet faciliteren en burgerparticipatie stimuleren. </w:t>
      </w:r>
    </w:p>
    <w:p w:rsidR="00DA5434" w:rsidRPr="00135D5A" w:rsidRDefault="00DA5434" w:rsidP="00135D5A">
      <w:pPr>
        <w:pStyle w:val="NoSpacing"/>
        <w:rPr>
          <w:rFonts w:ascii="Arial" w:hAnsi="Arial" w:cs="Arial"/>
          <w:sz w:val="20"/>
          <w:szCs w:val="20"/>
        </w:rPr>
      </w:pPr>
    </w:p>
    <w:p w:rsidR="00DA5434" w:rsidRPr="00135D5A" w:rsidRDefault="00DA5434" w:rsidP="00CD3455">
      <w:pPr>
        <w:pStyle w:val="Kop3"/>
        <w:numPr>
          <w:ilvl w:val="2"/>
          <w:numId w:val="9"/>
        </w:numPr>
        <w:ind w:left="0" w:firstLine="0"/>
        <w:rPr>
          <w:sz w:val="20"/>
          <w:szCs w:val="20"/>
        </w:rPr>
      </w:pPr>
      <w:r w:rsidRPr="00135D5A">
        <w:rPr>
          <w:sz w:val="20"/>
          <w:szCs w:val="20"/>
        </w:rPr>
        <w:t>Ontwikkelrichtingen vitale verenigingen en maatschappelijke voorzieningen</w:t>
      </w:r>
    </w:p>
    <w:p w:rsidR="00A51830" w:rsidRPr="00135D5A" w:rsidRDefault="00A51830" w:rsidP="00CD3455">
      <w:pPr>
        <w:pStyle w:val="NoSpacing"/>
        <w:numPr>
          <w:ilvl w:val="0"/>
          <w:numId w:val="30"/>
        </w:numPr>
        <w:rPr>
          <w:rFonts w:ascii="Arial" w:hAnsi="Arial" w:cs="Arial"/>
          <w:sz w:val="20"/>
          <w:szCs w:val="20"/>
        </w:rPr>
      </w:pPr>
      <w:r w:rsidRPr="00135D5A">
        <w:rPr>
          <w:rFonts w:ascii="Arial" w:hAnsi="Arial" w:cs="Arial"/>
          <w:sz w:val="20"/>
          <w:szCs w:val="20"/>
        </w:rPr>
        <w:t>Verbeteren van het huidig ondersteuningsaanbod voor vrijwilligers(organisaties) en verenigingen.</w:t>
      </w:r>
    </w:p>
    <w:p w:rsidR="00A51830" w:rsidRPr="00135D5A" w:rsidRDefault="00A51830" w:rsidP="00CD3455">
      <w:pPr>
        <w:pStyle w:val="NoSpacing"/>
        <w:numPr>
          <w:ilvl w:val="0"/>
          <w:numId w:val="30"/>
        </w:numPr>
        <w:rPr>
          <w:rFonts w:ascii="Arial" w:hAnsi="Arial" w:cs="Arial"/>
          <w:sz w:val="20"/>
          <w:szCs w:val="20"/>
        </w:rPr>
      </w:pPr>
      <w:r w:rsidRPr="00135D5A">
        <w:rPr>
          <w:rFonts w:ascii="Arial" w:hAnsi="Arial" w:cs="Arial"/>
          <w:sz w:val="20"/>
          <w:szCs w:val="20"/>
        </w:rPr>
        <w:lastRenderedPageBreak/>
        <w:t>Ontwikkelen van toekomstbestendig ondersteuning</w:t>
      </w:r>
      <w:r>
        <w:rPr>
          <w:rFonts w:ascii="Arial" w:hAnsi="Arial" w:cs="Arial"/>
          <w:sz w:val="20"/>
          <w:szCs w:val="20"/>
        </w:rPr>
        <w:t>s</w:t>
      </w:r>
      <w:r w:rsidRPr="00135D5A">
        <w:rPr>
          <w:rFonts w:ascii="Arial" w:hAnsi="Arial" w:cs="Arial"/>
          <w:sz w:val="20"/>
          <w:szCs w:val="20"/>
        </w:rPr>
        <w:t>aanbod t.b.v. nieuwe taken en nieuwe vrijwilligers.</w:t>
      </w:r>
    </w:p>
    <w:p w:rsidR="00A51830" w:rsidRPr="00135D5A" w:rsidRDefault="00A51830" w:rsidP="00CD3455">
      <w:pPr>
        <w:pStyle w:val="NoSpacing"/>
        <w:numPr>
          <w:ilvl w:val="0"/>
          <w:numId w:val="30"/>
        </w:numPr>
        <w:rPr>
          <w:rFonts w:ascii="Arial" w:hAnsi="Arial" w:cs="Arial"/>
          <w:sz w:val="20"/>
          <w:szCs w:val="20"/>
        </w:rPr>
      </w:pPr>
      <w:r w:rsidRPr="00135D5A">
        <w:rPr>
          <w:rFonts w:ascii="Arial" w:hAnsi="Arial" w:cs="Arial"/>
          <w:sz w:val="20"/>
          <w:szCs w:val="20"/>
        </w:rPr>
        <w:t xml:space="preserve">Faciliteren van sportverenigingen door de </w:t>
      </w:r>
      <w:r>
        <w:rPr>
          <w:rFonts w:ascii="Arial" w:hAnsi="Arial" w:cs="Arial"/>
          <w:sz w:val="20"/>
          <w:szCs w:val="20"/>
        </w:rPr>
        <w:t>S</w:t>
      </w:r>
      <w:r w:rsidRPr="00135D5A">
        <w:rPr>
          <w:rFonts w:ascii="Arial" w:hAnsi="Arial" w:cs="Arial"/>
          <w:sz w:val="20"/>
          <w:szCs w:val="20"/>
        </w:rPr>
        <w:t>portstichting en culturele verenigingen vanuit het Cultuurbedrijf (bijvoorbeeld bij pr en marketing, administratie, ticketing, podiumfaciliteiten)</w:t>
      </w:r>
    </w:p>
    <w:p w:rsidR="00A51830" w:rsidRPr="00135D5A" w:rsidRDefault="00A51830" w:rsidP="00CD3455">
      <w:pPr>
        <w:pStyle w:val="NoSpacing"/>
        <w:numPr>
          <w:ilvl w:val="0"/>
          <w:numId w:val="30"/>
        </w:numPr>
        <w:rPr>
          <w:rFonts w:ascii="Arial" w:hAnsi="Arial" w:cs="Arial"/>
          <w:sz w:val="20"/>
          <w:szCs w:val="20"/>
        </w:rPr>
      </w:pPr>
      <w:r w:rsidRPr="00135D5A">
        <w:rPr>
          <w:rFonts w:ascii="Arial" w:hAnsi="Arial" w:cs="Arial"/>
          <w:sz w:val="20"/>
          <w:szCs w:val="20"/>
        </w:rPr>
        <w:t xml:space="preserve">Verenigingen stimuleren en faciliteren </w:t>
      </w:r>
      <w:r>
        <w:rPr>
          <w:rFonts w:ascii="Arial" w:hAnsi="Arial" w:cs="Arial"/>
          <w:sz w:val="20"/>
          <w:szCs w:val="20"/>
        </w:rPr>
        <w:t xml:space="preserve">om </w:t>
      </w:r>
      <w:r w:rsidRPr="00135D5A">
        <w:rPr>
          <w:rFonts w:ascii="Arial" w:hAnsi="Arial" w:cs="Arial"/>
          <w:sz w:val="20"/>
          <w:szCs w:val="20"/>
        </w:rPr>
        <w:t xml:space="preserve">kwetsbare doelgroepen actief te benaderen en </w:t>
      </w:r>
      <w:r>
        <w:rPr>
          <w:rFonts w:ascii="Arial" w:hAnsi="Arial" w:cs="Arial"/>
          <w:sz w:val="20"/>
          <w:szCs w:val="20"/>
        </w:rPr>
        <w:t xml:space="preserve">te </w:t>
      </w:r>
      <w:r w:rsidRPr="00135D5A">
        <w:rPr>
          <w:rFonts w:ascii="Arial" w:hAnsi="Arial" w:cs="Arial"/>
          <w:sz w:val="20"/>
          <w:szCs w:val="20"/>
        </w:rPr>
        <w:t>laten participeren.</w:t>
      </w:r>
    </w:p>
    <w:p w:rsidR="00A51830" w:rsidRPr="00135D5A" w:rsidRDefault="00A51830" w:rsidP="00CD3455">
      <w:pPr>
        <w:pStyle w:val="NoSpacing"/>
        <w:numPr>
          <w:ilvl w:val="0"/>
          <w:numId w:val="30"/>
        </w:numPr>
        <w:rPr>
          <w:rFonts w:ascii="Arial" w:hAnsi="Arial" w:cs="Arial"/>
          <w:sz w:val="20"/>
          <w:szCs w:val="20"/>
        </w:rPr>
      </w:pPr>
      <w:r w:rsidRPr="00135D5A">
        <w:rPr>
          <w:rFonts w:ascii="Arial" w:hAnsi="Arial" w:cs="Arial"/>
          <w:sz w:val="20"/>
          <w:szCs w:val="20"/>
        </w:rPr>
        <w:t>Maatschappelijke voorzieningen zijn afgestemd op gebruik:</w:t>
      </w:r>
    </w:p>
    <w:p w:rsidR="00A51830" w:rsidRPr="00135D5A" w:rsidRDefault="00A51830" w:rsidP="00CD3455">
      <w:pPr>
        <w:pStyle w:val="NoSpacing"/>
        <w:numPr>
          <w:ilvl w:val="0"/>
          <w:numId w:val="31"/>
        </w:numPr>
        <w:rPr>
          <w:rFonts w:ascii="Arial" w:hAnsi="Arial" w:cs="Arial"/>
          <w:sz w:val="20"/>
          <w:szCs w:val="20"/>
        </w:rPr>
      </w:pPr>
      <w:r w:rsidRPr="00135D5A">
        <w:rPr>
          <w:rFonts w:ascii="Arial" w:hAnsi="Arial" w:cs="Arial"/>
          <w:sz w:val="20"/>
          <w:szCs w:val="20"/>
        </w:rPr>
        <w:tab/>
        <w:t>Spreiding: per functie wordt vastgesteld op welk niveau deze het beste tot zijn recht komt: op niveau van wijk en dorp, cluster, stadsdeel, stad, regio of bovenregionaal;</w:t>
      </w:r>
    </w:p>
    <w:p w:rsidR="00A51830" w:rsidRPr="00135D5A" w:rsidRDefault="00A51830" w:rsidP="00CD3455">
      <w:pPr>
        <w:pStyle w:val="NoSpacing"/>
        <w:numPr>
          <w:ilvl w:val="0"/>
          <w:numId w:val="31"/>
        </w:numPr>
        <w:rPr>
          <w:rFonts w:ascii="Arial" w:hAnsi="Arial" w:cs="Arial"/>
          <w:sz w:val="20"/>
          <w:szCs w:val="20"/>
        </w:rPr>
      </w:pPr>
      <w:r w:rsidRPr="00135D5A">
        <w:rPr>
          <w:rFonts w:ascii="Arial" w:hAnsi="Arial" w:cs="Arial"/>
          <w:sz w:val="20"/>
          <w:szCs w:val="20"/>
        </w:rPr>
        <w:t>Kwantiteit: afgestemd op de toekomstige behoefte (demografie) en middelen (financieel);</w:t>
      </w:r>
    </w:p>
    <w:p w:rsidR="00A51830" w:rsidRPr="00135D5A" w:rsidRDefault="00A51830" w:rsidP="00CD3455">
      <w:pPr>
        <w:pStyle w:val="NoSpacing"/>
        <w:numPr>
          <w:ilvl w:val="0"/>
          <w:numId w:val="31"/>
        </w:numPr>
        <w:rPr>
          <w:rFonts w:ascii="Arial" w:hAnsi="Arial" w:cs="Arial"/>
          <w:sz w:val="20"/>
          <w:szCs w:val="20"/>
        </w:rPr>
      </w:pPr>
      <w:r w:rsidRPr="00135D5A">
        <w:rPr>
          <w:rFonts w:ascii="Arial" w:hAnsi="Arial" w:cs="Arial"/>
          <w:sz w:val="20"/>
          <w:szCs w:val="20"/>
        </w:rPr>
        <w:t>Exploitatie: bezettingsgraad (frequentie, duur, intensiteit, normering) en vrijwilligersinzet bepalen mede de gemeentelijke inzet en bijdrage;</w:t>
      </w:r>
    </w:p>
    <w:p w:rsidR="00A51830" w:rsidRPr="00135D5A" w:rsidRDefault="00A51830" w:rsidP="00CD3455">
      <w:pPr>
        <w:pStyle w:val="NoSpacing"/>
        <w:numPr>
          <w:ilvl w:val="0"/>
          <w:numId w:val="31"/>
        </w:numPr>
        <w:rPr>
          <w:rFonts w:ascii="Arial" w:hAnsi="Arial" w:cs="Arial"/>
          <w:sz w:val="20"/>
          <w:szCs w:val="20"/>
        </w:rPr>
      </w:pPr>
      <w:r w:rsidRPr="00135D5A">
        <w:rPr>
          <w:rFonts w:ascii="Arial" w:hAnsi="Arial" w:cs="Arial"/>
          <w:sz w:val="20"/>
          <w:szCs w:val="20"/>
        </w:rPr>
        <w:t xml:space="preserve">Kwaliteit: onze inzet is gericht op </w:t>
      </w:r>
      <w:r>
        <w:rPr>
          <w:rFonts w:ascii="Arial" w:hAnsi="Arial" w:cs="Arial"/>
          <w:color w:val="000000"/>
          <w:sz w:val="20"/>
          <w:szCs w:val="20"/>
          <w:lang w:eastAsia="nl-NL"/>
        </w:rPr>
        <w:t>een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beperkter</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aantal</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duurzame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voorzieningen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binnen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een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redelijke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reisafstand</w:t>
      </w:r>
      <w:r w:rsidRPr="00135D5A">
        <w:rPr>
          <w:rFonts w:ascii="Arial" w:hAnsi="Arial" w:cs="Arial"/>
          <w:sz w:val="20"/>
          <w:szCs w:val="20"/>
        </w:rPr>
        <w:t>;</w:t>
      </w:r>
    </w:p>
    <w:p w:rsidR="00A51830" w:rsidRDefault="00A51830" w:rsidP="00CD3455">
      <w:pPr>
        <w:pStyle w:val="NoSpacing"/>
        <w:numPr>
          <w:ilvl w:val="0"/>
          <w:numId w:val="31"/>
        </w:numPr>
        <w:rPr>
          <w:rFonts w:ascii="Arial" w:hAnsi="Arial" w:cs="Arial"/>
          <w:sz w:val="20"/>
          <w:szCs w:val="20"/>
        </w:rPr>
      </w:pPr>
      <w:r w:rsidRPr="00135D5A">
        <w:rPr>
          <w:rFonts w:ascii="Arial" w:hAnsi="Arial" w:cs="Arial"/>
          <w:sz w:val="20"/>
          <w:szCs w:val="20"/>
        </w:rPr>
        <w:tab/>
        <w:t>Samenwerking: gemeente en strategische partners (bijvoorbeeld combi van diensten in wijksteunpunt, cultuurhuizen, onderwijs, zorg en corporaties);</w:t>
      </w:r>
    </w:p>
    <w:p w:rsidR="00E76F72" w:rsidRDefault="00A51830" w:rsidP="00CD3455">
      <w:pPr>
        <w:pStyle w:val="NoSpacing"/>
        <w:numPr>
          <w:ilvl w:val="0"/>
          <w:numId w:val="31"/>
        </w:numPr>
        <w:rPr>
          <w:rFonts w:ascii="Arial" w:hAnsi="Arial" w:cs="Arial"/>
          <w:sz w:val="20"/>
          <w:szCs w:val="20"/>
        </w:rPr>
      </w:pPr>
      <w:r w:rsidRPr="000418AB">
        <w:rPr>
          <w:rFonts w:ascii="Arial" w:hAnsi="Arial" w:cs="Arial"/>
          <w:sz w:val="20"/>
          <w:szCs w:val="20"/>
        </w:rPr>
        <w:t xml:space="preserve">Financiën: </w:t>
      </w:r>
      <w:r>
        <w:rPr>
          <w:rFonts w:ascii="Arial" w:hAnsi="Arial" w:cs="Arial"/>
          <w:sz w:val="20"/>
          <w:szCs w:val="20"/>
        </w:rPr>
        <w:t xml:space="preserve">onze </w:t>
      </w:r>
      <w:r w:rsidRPr="000418AB">
        <w:rPr>
          <w:rFonts w:ascii="Arial" w:hAnsi="Arial" w:cs="Arial"/>
          <w:sz w:val="20"/>
          <w:szCs w:val="20"/>
        </w:rPr>
        <w:t xml:space="preserve">inzet is </w:t>
      </w:r>
      <w:r>
        <w:rPr>
          <w:rFonts w:ascii="Arial" w:hAnsi="Arial" w:cs="Arial"/>
          <w:sz w:val="20"/>
          <w:szCs w:val="20"/>
        </w:rPr>
        <w:t xml:space="preserve">gericht op </w:t>
      </w:r>
      <w:r w:rsidRPr="000418AB">
        <w:rPr>
          <w:rFonts w:ascii="Arial" w:hAnsi="Arial" w:cs="Arial"/>
          <w:sz w:val="20"/>
          <w:szCs w:val="20"/>
        </w:rPr>
        <w:t>evenwicht tussen de inkomsten en uitgaven in de begroting. De huurprijs van eigendommen moet voldoende zijn om de kostprijs te dekken.</w:t>
      </w:r>
    </w:p>
    <w:p w:rsidR="00A51830" w:rsidRPr="000418AB" w:rsidRDefault="00A51830" w:rsidP="00E76F72">
      <w:pPr>
        <w:pStyle w:val="NoSpacing"/>
        <w:rPr>
          <w:rFonts w:ascii="Arial" w:hAnsi="Arial" w:cs="Arial"/>
          <w:sz w:val="20"/>
          <w:szCs w:val="20"/>
        </w:rPr>
      </w:pPr>
      <w:r w:rsidRPr="000418AB">
        <w:rPr>
          <w:rFonts w:ascii="Arial" w:hAnsi="Arial" w:cs="Arial"/>
          <w:sz w:val="20"/>
          <w:szCs w:val="20"/>
        </w:rPr>
        <w:t xml:space="preserve"> </w:t>
      </w:r>
    </w:p>
    <w:p w:rsidR="00E2573F" w:rsidRDefault="00E2573F" w:rsidP="00CD3455">
      <w:pPr>
        <w:pStyle w:val="Kop3"/>
        <w:numPr>
          <w:ilvl w:val="2"/>
          <w:numId w:val="9"/>
        </w:numPr>
        <w:ind w:left="0" w:firstLine="0"/>
        <w:rPr>
          <w:sz w:val="20"/>
          <w:szCs w:val="20"/>
        </w:rPr>
      </w:pPr>
      <w:r w:rsidRPr="00135D5A">
        <w:rPr>
          <w:sz w:val="20"/>
          <w:szCs w:val="20"/>
        </w:rPr>
        <w:t>Speerpunten 2013-2016</w:t>
      </w:r>
    </w:p>
    <w:p w:rsidR="00DA5434" w:rsidRPr="00135D5A" w:rsidRDefault="00DA5434" w:rsidP="00CD3455">
      <w:pPr>
        <w:pStyle w:val="NoSpacing"/>
        <w:numPr>
          <w:ilvl w:val="0"/>
          <w:numId w:val="20"/>
        </w:numPr>
        <w:rPr>
          <w:rFonts w:ascii="Arial" w:hAnsi="Arial" w:cs="Arial"/>
          <w:sz w:val="20"/>
          <w:szCs w:val="20"/>
        </w:rPr>
      </w:pPr>
      <w:r w:rsidRPr="00135D5A">
        <w:rPr>
          <w:rFonts w:ascii="Arial" w:hAnsi="Arial" w:cs="Arial"/>
          <w:sz w:val="20"/>
          <w:szCs w:val="20"/>
        </w:rPr>
        <w:t>Vrijwilligersondersteuning nieuwe stijl</w:t>
      </w:r>
    </w:p>
    <w:p w:rsidR="00DA5434" w:rsidRPr="00135D5A" w:rsidRDefault="00DA5434" w:rsidP="00CD3455">
      <w:pPr>
        <w:pStyle w:val="NoSpacing"/>
        <w:numPr>
          <w:ilvl w:val="0"/>
          <w:numId w:val="20"/>
        </w:numPr>
        <w:rPr>
          <w:rFonts w:ascii="Arial" w:hAnsi="Arial" w:cs="Arial"/>
          <w:sz w:val="20"/>
          <w:szCs w:val="20"/>
        </w:rPr>
      </w:pPr>
      <w:r w:rsidRPr="00135D5A">
        <w:rPr>
          <w:rFonts w:ascii="Arial" w:hAnsi="Arial" w:cs="Arial"/>
          <w:sz w:val="20"/>
          <w:szCs w:val="20"/>
        </w:rPr>
        <w:t>Betere bemiddelingen tussen aanbod van en vraag naar vrijwilligers</w:t>
      </w:r>
    </w:p>
    <w:p w:rsidR="00DA5434" w:rsidRPr="00135D5A" w:rsidRDefault="00DA5434" w:rsidP="00CD3455">
      <w:pPr>
        <w:pStyle w:val="NoSpacing"/>
        <w:numPr>
          <w:ilvl w:val="0"/>
          <w:numId w:val="20"/>
        </w:numPr>
        <w:rPr>
          <w:rFonts w:ascii="Arial" w:hAnsi="Arial" w:cs="Arial"/>
          <w:sz w:val="20"/>
          <w:szCs w:val="20"/>
        </w:rPr>
      </w:pPr>
      <w:r w:rsidRPr="00135D5A">
        <w:rPr>
          <w:rFonts w:ascii="Arial" w:hAnsi="Arial" w:cs="Arial"/>
          <w:sz w:val="20"/>
          <w:szCs w:val="20"/>
        </w:rPr>
        <w:t>Bereiken nieuwe doelgroepen vrijwilligers</w:t>
      </w:r>
    </w:p>
    <w:p w:rsidR="00DA5434" w:rsidRPr="00135D5A" w:rsidRDefault="00DA5434" w:rsidP="00CD3455">
      <w:pPr>
        <w:pStyle w:val="NoSpacing"/>
        <w:numPr>
          <w:ilvl w:val="0"/>
          <w:numId w:val="20"/>
        </w:numPr>
        <w:rPr>
          <w:rFonts w:ascii="Arial" w:hAnsi="Arial" w:cs="Arial"/>
          <w:sz w:val="20"/>
          <w:szCs w:val="20"/>
        </w:rPr>
      </w:pPr>
      <w:r w:rsidRPr="00135D5A">
        <w:rPr>
          <w:rFonts w:ascii="Arial" w:hAnsi="Arial" w:cs="Arial"/>
          <w:sz w:val="20"/>
          <w:szCs w:val="20"/>
        </w:rPr>
        <w:t>Faciliteren van meer samenwerking tussen vrijwilligersorganisaties, netwerken, of het aangaan van (soms tijdelijke) allianties. Op deze manier wil men efficiënter werken, de schaarse middelen of functies samen benutten of kennis en expertise delen.</w:t>
      </w:r>
    </w:p>
    <w:p w:rsidR="00DA5434" w:rsidRPr="00135D5A" w:rsidRDefault="00DA5434" w:rsidP="00CD3455">
      <w:pPr>
        <w:pStyle w:val="NoSpacing"/>
        <w:numPr>
          <w:ilvl w:val="0"/>
          <w:numId w:val="20"/>
        </w:numPr>
        <w:rPr>
          <w:rFonts w:ascii="Arial" w:hAnsi="Arial" w:cs="Arial"/>
          <w:sz w:val="20"/>
          <w:szCs w:val="20"/>
        </w:rPr>
      </w:pPr>
      <w:r w:rsidRPr="00135D5A">
        <w:rPr>
          <w:rFonts w:ascii="Arial" w:hAnsi="Arial" w:cs="Arial"/>
          <w:sz w:val="20"/>
          <w:szCs w:val="20"/>
        </w:rPr>
        <w:t xml:space="preserve">Meer publiciteit en informatie over ondersteuningsaanbod met gebruik van moderne middelen en infrastructuur. </w:t>
      </w:r>
    </w:p>
    <w:p w:rsidR="00DA5434" w:rsidRPr="00135D5A" w:rsidRDefault="00DA5434" w:rsidP="00CD3455">
      <w:pPr>
        <w:pStyle w:val="NoSpacing"/>
        <w:numPr>
          <w:ilvl w:val="0"/>
          <w:numId w:val="20"/>
        </w:numPr>
        <w:rPr>
          <w:rFonts w:ascii="Arial" w:hAnsi="Arial" w:cs="Arial"/>
          <w:sz w:val="20"/>
          <w:szCs w:val="20"/>
        </w:rPr>
      </w:pPr>
      <w:r w:rsidRPr="00135D5A">
        <w:rPr>
          <w:rFonts w:ascii="Arial" w:hAnsi="Arial" w:cs="Arial"/>
          <w:sz w:val="20"/>
          <w:szCs w:val="20"/>
        </w:rPr>
        <w:t>Speerpunten m</w:t>
      </w:r>
      <w:r w:rsidR="00AF04F0">
        <w:rPr>
          <w:rFonts w:ascii="Arial" w:hAnsi="Arial" w:cs="Arial"/>
          <w:sz w:val="20"/>
          <w:szCs w:val="20"/>
        </w:rPr>
        <w:t>.</w:t>
      </w:r>
      <w:r w:rsidRPr="00135D5A">
        <w:rPr>
          <w:rFonts w:ascii="Arial" w:hAnsi="Arial" w:cs="Arial"/>
          <w:sz w:val="20"/>
          <w:szCs w:val="20"/>
        </w:rPr>
        <w:t>b</w:t>
      </w:r>
      <w:r w:rsidR="00AF04F0">
        <w:rPr>
          <w:rFonts w:ascii="Arial" w:hAnsi="Arial" w:cs="Arial"/>
          <w:sz w:val="20"/>
          <w:szCs w:val="20"/>
        </w:rPr>
        <w:t>.</w:t>
      </w:r>
      <w:r w:rsidRPr="00135D5A">
        <w:rPr>
          <w:rFonts w:ascii="Arial" w:hAnsi="Arial" w:cs="Arial"/>
          <w:sz w:val="20"/>
          <w:szCs w:val="20"/>
        </w:rPr>
        <w:t>t</w:t>
      </w:r>
      <w:r w:rsidR="00AF04F0">
        <w:rPr>
          <w:rFonts w:ascii="Arial" w:hAnsi="Arial" w:cs="Arial"/>
          <w:sz w:val="20"/>
          <w:szCs w:val="20"/>
        </w:rPr>
        <w:t>.</w:t>
      </w:r>
      <w:r w:rsidRPr="00135D5A">
        <w:rPr>
          <w:rFonts w:ascii="Arial" w:hAnsi="Arial" w:cs="Arial"/>
          <w:sz w:val="20"/>
          <w:szCs w:val="20"/>
        </w:rPr>
        <w:t xml:space="preserve"> ‘Verenigingen stimuleren en faciliteren kwetsbare doelgroepen toe te laten</w:t>
      </w:r>
      <w:r w:rsidR="00AF04F0">
        <w:rPr>
          <w:rFonts w:ascii="Arial" w:hAnsi="Arial" w:cs="Arial"/>
          <w:sz w:val="20"/>
          <w:szCs w:val="20"/>
        </w:rPr>
        <w:t>,</w:t>
      </w:r>
      <w:r w:rsidRPr="00135D5A">
        <w:rPr>
          <w:rFonts w:ascii="Arial" w:hAnsi="Arial" w:cs="Arial"/>
          <w:sz w:val="20"/>
          <w:szCs w:val="20"/>
        </w:rPr>
        <w:t xml:space="preserve"> actief te benaderen en </w:t>
      </w:r>
      <w:r w:rsidR="00AF04F0">
        <w:rPr>
          <w:rFonts w:ascii="Arial" w:hAnsi="Arial" w:cs="Arial"/>
          <w:sz w:val="20"/>
          <w:szCs w:val="20"/>
        </w:rPr>
        <w:t xml:space="preserve">te </w:t>
      </w:r>
      <w:r w:rsidRPr="00135D5A">
        <w:rPr>
          <w:rFonts w:ascii="Arial" w:hAnsi="Arial" w:cs="Arial"/>
          <w:sz w:val="20"/>
          <w:szCs w:val="20"/>
        </w:rPr>
        <w:t>laten participeren.’</w:t>
      </w:r>
    </w:p>
    <w:p w:rsidR="00135D5A" w:rsidRPr="00135D5A" w:rsidRDefault="00135D5A" w:rsidP="00135D5A">
      <w:pPr>
        <w:pStyle w:val="NoSpacing"/>
        <w:rPr>
          <w:rFonts w:ascii="Arial" w:hAnsi="Arial" w:cs="Arial"/>
          <w:sz w:val="20"/>
          <w:szCs w:val="20"/>
        </w:rPr>
      </w:pPr>
    </w:p>
    <w:p w:rsidR="00DA5434" w:rsidRPr="00135D5A" w:rsidRDefault="00964D89" w:rsidP="00CD3455">
      <w:pPr>
        <w:pStyle w:val="Kop2"/>
        <w:numPr>
          <w:ilvl w:val="1"/>
          <w:numId w:val="9"/>
        </w:numPr>
      </w:pPr>
      <w:r>
        <w:br w:type="page"/>
      </w:r>
      <w:bookmarkStart w:id="22" w:name="_Toc366792154"/>
      <w:r w:rsidR="00DA5434" w:rsidRPr="00135D5A">
        <w:lastRenderedPageBreak/>
        <w:t>Economische voorzieningen</w:t>
      </w:r>
      <w:bookmarkEnd w:id="22"/>
    </w:p>
    <w:p w:rsidR="00DA5434" w:rsidRPr="00135D5A" w:rsidRDefault="00DA5434" w:rsidP="00135D5A">
      <w:pPr>
        <w:pStyle w:val="NoSpacing"/>
        <w:rPr>
          <w:rFonts w:ascii="Arial" w:hAnsi="Arial" w:cs="Arial"/>
          <w:b/>
          <w:bCs/>
          <w:sz w:val="20"/>
          <w:szCs w:val="20"/>
        </w:rPr>
      </w:pPr>
    </w:p>
    <w:p w:rsidR="00DA5434" w:rsidRPr="00135D5A" w:rsidRDefault="00DA5434" w:rsidP="00CD3455">
      <w:pPr>
        <w:pStyle w:val="Kop3"/>
        <w:numPr>
          <w:ilvl w:val="2"/>
          <w:numId w:val="9"/>
        </w:numPr>
        <w:ind w:left="0" w:firstLine="0"/>
        <w:rPr>
          <w:sz w:val="20"/>
          <w:szCs w:val="20"/>
        </w:rPr>
      </w:pPr>
      <w:r w:rsidRPr="00135D5A">
        <w:rPr>
          <w:sz w:val="20"/>
          <w:szCs w:val="20"/>
        </w:rPr>
        <w:t>Karakteristiek</w:t>
      </w:r>
    </w:p>
    <w:p w:rsidR="00DA5434" w:rsidRPr="00135D5A" w:rsidRDefault="00DA5434" w:rsidP="00135D5A">
      <w:pPr>
        <w:pStyle w:val="Geenafstand1"/>
        <w:rPr>
          <w:rFonts w:ascii="Arial" w:hAnsi="Arial" w:cs="Arial"/>
          <w:sz w:val="20"/>
          <w:szCs w:val="20"/>
        </w:rPr>
      </w:pPr>
      <w:r w:rsidRPr="00135D5A">
        <w:rPr>
          <w:rFonts w:ascii="Arial" w:hAnsi="Arial" w:cs="Arial"/>
          <w:sz w:val="20"/>
          <w:szCs w:val="20"/>
        </w:rPr>
        <w:t xml:space="preserve">De bevolking is werkzaam in de dienstverlening en bij de industrie, o.a. Holtum Noord, </w:t>
      </w:r>
      <w:r w:rsidR="00E76F72">
        <w:rPr>
          <w:rFonts w:ascii="Arial" w:hAnsi="Arial" w:cs="Arial"/>
          <w:sz w:val="20"/>
          <w:szCs w:val="20"/>
        </w:rPr>
        <w:t>VDL-</w:t>
      </w:r>
      <w:r w:rsidR="001B0326">
        <w:rPr>
          <w:rFonts w:ascii="Arial" w:hAnsi="Arial" w:cs="Arial"/>
          <w:sz w:val="20"/>
          <w:szCs w:val="20"/>
        </w:rPr>
        <w:t>Nedcar en</w:t>
      </w:r>
      <w:r w:rsidRPr="00135D5A">
        <w:rPr>
          <w:rFonts w:ascii="Arial" w:hAnsi="Arial" w:cs="Arial"/>
          <w:sz w:val="20"/>
          <w:szCs w:val="20"/>
        </w:rPr>
        <w:t xml:space="preserve"> </w:t>
      </w:r>
      <w:r w:rsidR="00E76F72">
        <w:rPr>
          <w:rFonts w:ascii="Arial" w:hAnsi="Arial" w:cs="Arial"/>
          <w:sz w:val="20"/>
          <w:szCs w:val="20"/>
        </w:rPr>
        <w:t>Chemelot-campus</w:t>
      </w:r>
      <w:r w:rsidR="001B0326">
        <w:rPr>
          <w:rFonts w:ascii="Arial" w:hAnsi="Arial" w:cs="Arial"/>
          <w:sz w:val="20"/>
          <w:szCs w:val="20"/>
        </w:rPr>
        <w:t>.</w:t>
      </w:r>
    </w:p>
    <w:p w:rsidR="00DA5434" w:rsidRPr="00135D5A" w:rsidRDefault="00DA5434" w:rsidP="00135D5A">
      <w:pPr>
        <w:pStyle w:val="Geenafstand1"/>
        <w:rPr>
          <w:rFonts w:ascii="Arial" w:hAnsi="Arial" w:cs="Arial"/>
          <w:sz w:val="20"/>
          <w:szCs w:val="20"/>
        </w:rPr>
      </w:pPr>
      <w:r w:rsidRPr="00135D5A">
        <w:rPr>
          <w:rFonts w:ascii="Arial" w:hAnsi="Arial" w:cs="Arial"/>
          <w:sz w:val="20"/>
          <w:szCs w:val="20"/>
        </w:rPr>
        <w:t>In het centrum van Born liggen twee supermarkten</w:t>
      </w:r>
      <w:r w:rsidR="00AF04F0">
        <w:rPr>
          <w:rFonts w:ascii="Arial" w:hAnsi="Arial" w:cs="Arial"/>
          <w:sz w:val="20"/>
          <w:szCs w:val="20"/>
        </w:rPr>
        <w:t>,</w:t>
      </w:r>
      <w:r w:rsidRPr="00135D5A">
        <w:rPr>
          <w:rFonts w:ascii="Arial" w:hAnsi="Arial" w:cs="Arial"/>
          <w:sz w:val="20"/>
          <w:szCs w:val="20"/>
        </w:rPr>
        <w:t xml:space="preserve"> een aan</w:t>
      </w:r>
      <w:r w:rsidR="00AF04F0">
        <w:rPr>
          <w:rFonts w:ascii="Arial" w:hAnsi="Arial" w:cs="Arial"/>
          <w:sz w:val="20"/>
          <w:szCs w:val="20"/>
        </w:rPr>
        <w:t>tal</w:t>
      </w:r>
      <w:r w:rsidRPr="00135D5A">
        <w:rPr>
          <w:rFonts w:ascii="Arial" w:hAnsi="Arial" w:cs="Arial"/>
          <w:sz w:val="20"/>
          <w:szCs w:val="20"/>
        </w:rPr>
        <w:t xml:space="preserve"> grotere winkelketens en aanvullende </w:t>
      </w:r>
      <w:r w:rsidR="00AF04F0" w:rsidRPr="00135D5A">
        <w:rPr>
          <w:rFonts w:ascii="Arial" w:hAnsi="Arial" w:cs="Arial"/>
          <w:sz w:val="20"/>
          <w:szCs w:val="20"/>
        </w:rPr>
        <w:t>lo</w:t>
      </w:r>
      <w:r w:rsidR="00AF04F0">
        <w:rPr>
          <w:rFonts w:ascii="Arial" w:hAnsi="Arial" w:cs="Arial"/>
          <w:sz w:val="20"/>
          <w:szCs w:val="20"/>
        </w:rPr>
        <w:t>k</w:t>
      </w:r>
      <w:r w:rsidR="00AF04F0" w:rsidRPr="00135D5A">
        <w:rPr>
          <w:rFonts w:ascii="Arial" w:hAnsi="Arial" w:cs="Arial"/>
          <w:sz w:val="20"/>
          <w:szCs w:val="20"/>
        </w:rPr>
        <w:t xml:space="preserve">ale </w:t>
      </w:r>
      <w:r w:rsidRPr="00135D5A">
        <w:rPr>
          <w:rFonts w:ascii="Arial" w:hAnsi="Arial" w:cs="Arial"/>
          <w:sz w:val="20"/>
          <w:szCs w:val="20"/>
        </w:rPr>
        <w:t>onderneming</w:t>
      </w:r>
      <w:r w:rsidR="00AF04F0">
        <w:rPr>
          <w:rFonts w:ascii="Arial" w:hAnsi="Arial" w:cs="Arial"/>
          <w:sz w:val="20"/>
          <w:szCs w:val="20"/>
        </w:rPr>
        <w:t>en</w:t>
      </w:r>
      <w:r w:rsidRPr="00135D5A">
        <w:rPr>
          <w:rFonts w:ascii="Arial" w:hAnsi="Arial" w:cs="Arial"/>
          <w:sz w:val="20"/>
          <w:szCs w:val="20"/>
        </w:rPr>
        <w:t xml:space="preserve">. </w:t>
      </w:r>
      <w:r w:rsidR="00E76F72">
        <w:rPr>
          <w:rFonts w:ascii="Arial" w:hAnsi="Arial" w:cs="Arial"/>
          <w:sz w:val="20"/>
          <w:szCs w:val="20"/>
        </w:rPr>
        <w:t>Men kan voor alle dagelijkse behoeften in Born terecht.</w:t>
      </w:r>
      <w:r w:rsidRPr="00135D5A">
        <w:rPr>
          <w:rFonts w:ascii="Arial" w:hAnsi="Arial" w:cs="Arial"/>
          <w:sz w:val="20"/>
          <w:szCs w:val="20"/>
        </w:rPr>
        <w:t xml:space="preserve"> Buchten </w:t>
      </w:r>
      <w:r w:rsidR="00E76F72">
        <w:rPr>
          <w:rFonts w:ascii="Arial" w:hAnsi="Arial" w:cs="Arial"/>
          <w:sz w:val="20"/>
          <w:szCs w:val="20"/>
        </w:rPr>
        <w:t>heeft</w:t>
      </w:r>
      <w:r w:rsidRPr="00135D5A">
        <w:rPr>
          <w:rFonts w:ascii="Arial" w:hAnsi="Arial" w:cs="Arial"/>
          <w:sz w:val="20"/>
          <w:szCs w:val="20"/>
        </w:rPr>
        <w:t xml:space="preserve"> nog </w:t>
      </w:r>
      <w:r w:rsidR="000C4219">
        <w:rPr>
          <w:rFonts w:ascii="Arial" w:hAnsi="Arial" w:cs="Arial"/>
          <w:sz w:val="20"/>
          <w:szCs w:val="20"/>
        </w:rPr>
        <w:t>diverse</w:t>
      </w:r>
      <w:r w:rsidRPr="00135D5A">
        <w:rPr>
          <w:rFonts w:ascii="Arial" w:hAnsi="Arial" w:cs="Arial"/>
          <w:sz w:val="20"/>
          <w:szCs w:val="20"/>
        </w:rPr>
        <w:t xml:space="preserve"> winkels. Voor de grote boodschappen is men aangewezen op Sittard.</w:t>
      </w:r>
      <w:r w:rsidR="00E76F72">
        <w:rPr>
          <w:rFonts w:ascii="Arial" w:hAnsi="Arial" w:cs="Arial"/>
          <w:sz w:val="20"/>
          <w:szCs w:val="20"/>
        </w:rPr>
        <w:t xml:space="preserve"> Binnen het cluster liggen voldoende horecagelegenheden.</w:t>
      </w:r>
    </w:p>
    <w:p w:rsidR="00DA5434" w:rsidRPr="00135D5A" w:rsidRDefault="00DA5434" w:rsidP="00135D5A">
      <w:pPr>
        <w:pStyle w:val="NoSpacing"/>
        <w:rPr>
          <w:rFonts w:ascii="Arial" w:hAnsi="Arial" w:cs="Arial"/>
          <w:sz w:val="20"/>
          <w:szCs w:val="20"/>
        </w:rPr>
      </w:pPr>
    </w:p>
    <w:p w:rsidR="00DA5434" w:rsidRPr="00135D5A" w:rsidRDefault="00DA5434" w:rsidP="00CD3455">
      <w:pPr>
        <w:pStyle w:val="Kop3"/>
        <w:numPr>
          <w:ilvl w:val="2"/>
          <w:numId w:val="9"/>
        </w:numPr>
        <w:ind w:left="0" w:firstLine="0"/>
        <w:rPr>
          <w:sz w:val="20"/>
          <w:szCs w:val="20"/>
        </w:rPr>
      </w:pPr>
      <w:r w:rsidRPr="00135D5A">
        <w:rPr>
          <w:sz w:val="20"/>
          <w:szCs w:val="20"/>
        </w:rPr>
        <w:t xml:space="preserve">Interactie met burgers en maatschappelijke partners </w:t>
      </w:r>
    </w:p>
    <w:p w:rsidR="00DA5434" w:rsidRPr="00135D5A" w:rsidRDefault="00DA5434" w:rsidP="00135D5A">
      <w:pPr>
        <w:pStyle w:val="Kop3"/>
        <w:numPr>
          <w:ilvl w:val="0"/>
          <w:numId w:val="0"/>
        </w:numPr>
        <w:rPr>
          <w:sz w:val="20"/>
          <w:szCs w:val="20"/>
        </w:rPr>
      </w:pPr>
      <w:r w:rsidRPr="00135D5A">
        <w:rPr>
          <w:sz w:val="20"/>
          <w:szCs w:val="20"/>
        </w:rPr>
        <w:t>Werkatelier 2012</w:t>
      </w:r>
    </w:p>
    <w:p w:rsidR="00DA5434" w:rsidRPr="00135D5A" w:rsidRDefault="00DA5434" w:rsidP="00135D5A">
      <w:pPr>
        <w:pStyle w:val="NoSpacing"/>
        <w:rPr>
          <w:rFonts w:ascii="Arial" w:hAnsi="Arial" w:cs="Arial"/>
          <w:sz w:val="20"/>
          <w:szCs w:val="20"/>
        </w:rPr>
      </w:pPr>
      <w:r w:rsidRPr="00135D5A">
        <w:rPr>
          <w:rFonts w:ascii="Arial" w:hAnsi="Arial" w:cs="Arial"/>
          <w:sz w:val="20"/>
          <w:szCs w:val="20"/>
        </w:rPr>
        <w:t>Er wordt veel waarde gehecht aan voorzieningen voor de primaire levensbehoeften zoals</w:t>
      </w:r>
      <w:r w:rsidR="00E76F72">
        <w:rPr>
          <w:rFonts w:ascii="Arial" w:hAnsi="Arial" w:cs="Arial"/>
          <w:sz w:val="20"/>
          <w:szCs w:val="20"/>
        </w:rPr>
        <w:t>:</w:t>
      </w:r>
      <w:r w:rsidRPr="00135D5A">
        <w:rPr>
          <w:rFonts w:ascii="Arial" w:hAnsi="Arial" w:cs="Arial"/>
          <w:sz w:val="20"/>
          <w:szCs w:val="20"/>
        </w:rPr>
        <w:t xml:space="preserve"> bakker, slager, supermarkt en huisarts</w:t>
      </w:r>
      <w:r w:rsidR="00E76F72">
        <w:rPr>
          <w:rFonts w:ascii="Arial" w:hAnsi="Arial" w:cs="Arial"/>
          <w:sz w:val="20"/>
          <w:szCs w:val="20"/>
        </w:rPr>
        <w:t>;</w:t>
      </w:r>
      <w:r w:rsidRPr="00135D5A">
        <w:rPr>
          <w:rFonts w:ascii="Arial" w:hAnsi="Arial" w:cs="Arial"/>
          <w:sz w:val="20"/>
          <w:szCs w:val="20"/>
        </w:rPr>
        <w:t xml:space="preserve"> en de accommodaties voor social</w:t>
      </w:r>
      <w:r w:rsidR="00E76F72">
        <w:rPr>
          <w:rFonts w:ascii="Arial" w:hAnsi="Arial" w:cs="Arial"/>
          <w:sz w:val="20"/>
          <w:szCs w:val="20"/>
        </w:rPr>
        <w:t xml:space="preserve">e activiteiten en ontmoetingen </w:t>
      </w:r>
      <w:r w:rsidRPr="00135D5A">
        <w:rPr>
          <w:rFonts w:ascii="Arial" w:hAnsi="Arial" w:cs="Arial"/>
          <w:sz w:val="20"/>
          <w:szCs w:val="20"/>
        </w:rPr>
        <w:t>zoals</w:t>
      </w:r>
      <w:r w:rsidR="00E76F72">
        <w:rPr>
          <w:rFonts w:ascii="Arial" w:hAnsi="Arial" w:cs="Arial"/>
          <w:sz w:val="20"/>
          <w:szCs w:val="20"/>
        </w:rPr>
        <w:t>:</w:t>
      </w:r>
      <w:r w:rsidRPr="00135D5A">
        <w:rPr>
          <w:rFonts w:ascii="Arial" w:hAnsi="Arial" w:cs="Arial"/>
          <w:sz w:val="20"/>
          <w:szCs w:val="20"/>
        </w:rPr>
        <w:t xml:space="preserve"> gemeenschapshuis, café, s</w:t>
      </w:r>
      <w:r w:rsidR="00E76F72">
        <w:rPr>
          <w:rFonts w:ascii="Arial" w:hAnsi="Arial" w:cs="Arial"/>
          <w:sz w:val="20"/>
          <w:szCs w:val="20"/>
        </w:rPr>
        <w:t>chool en sportcomplex Het Anker</w:t>
      </w:r>
      <w:r w:rsidRPr="00135D5A">
        <w:rPr>
          <w:rFonts w:ascii="Arial" w:hAnsi="Arial" w:cs="Arial"/>
          <w:sz w:val="20"/>
          <w:szCs w:val="20"/>
        </w:rPr>
        <w:t>.</w:t>
      </w:r>
    </w:p>
    <w:p w:rsidR="0042619E" w:rsidRPr="00135D5A" w:rsidRDefault="0042619E" w:rsidP="00135D5A">
      <w:pPr>
        <w:pStyle w:val="Kop3"/>
        <w:numPr>
          <w:ilvl w:val="0"/>
          <w:numId w:val="0"/>
        </w:numPr>
        <w:rPr>
          <w:sz w:val="20"/>
          <w:szCs w:val="20"/>
        </w:rPr>
      </w:pPr>
    </w:p>
    <w:p w:rsidR="00DA5434" w:rsidRPr="00135D5A" w:rsidRDefault="00DA5434" w:rsidP="00135D5A">
      <w:pPr>
        <w:pStyle w:val="Kop3"/>
        <w:numPr>
          <w:ilvl w:val="0"/>
          <w:numId w:val="0"/>
        </w:numPr>
        <w:rPr>
          <w:sz w:val="20"/>
          <w:szCs w:val="20"/>
        </w:rPr>
      </w:pPr>
      <w:r w:rsidRPr="00135D5A">
        <w:rPr>
          <w:sz w:val="20"/>
          <w:szCs w:val="20"/>
        </w:rPr>
        <w:t>Werkatelier 2013</w:t>
      </w:r>
    </w:p>
    <w:p w:rsidR="00DA5434" w:rsidRDefault="00DA5434" w:rsidP="00135D5A">
      <w:pPr>
        <w:spacing w:after="0" w:line="240" w:lineRule="auto"/>
        <w:rPr>
          <w:rFonts w:ascii="Arial" w:hAnsi="Arial" w:cs="Arial"/>
          <w:sz w:val="20"/>
          <w:szCs w:val="20"/>
        </w:rPr>
      </w:pPr>
      <w:r w:rsidRPr="00135D5A">
        <w:rPr>
          <w:rFonts w:ascii="Arial" w:hAnsi="Arial" w:cs="Arial"/>
          <w:sz w:val="20"/>
          <w:szCs w:val="20"/>
        </w:rPr>
        <w:t>De bewoners van Holtum, Buchten en Hondsbroek Aldenhof zijn voor de dagelijkse boodschappen aangewezen op het centrum van Born. Het is voor hen belangrijk dat de huidige centrumvoorzieningen gehandhaafd blijven.</w:t>
      </w:r>
    </w:p>
    <w:p w:rsidR="00964D89" w:rsidRPr="00135D5A" w:rsidRDefault="00964D89" w:rsidP="00135D5A">
      <w:pPr>
        <w:spacing w:after="0" w:line="240" w:lineRule="auto"/>
        <w:rPr>
          <w:rFonts w:ascii="Arial" w:hAnsi="Arial" w:cs="Arial"/>
          <w:sz w:val="20"/>
          <w:szCs w:val="20"/>
        </w:rPr>
      </w:pPr>
    </w:p>
    <w:p w:rsidR="00DA5434" w:rsidRDefault="00DA5434" w:rsidP="00CD3455">
      <w:pPr>
        <w:pStyle w:val="Kop3"/>
        <w:numPr>
          <w:ilvl w:val="2"/>
          <w:numId w:val="9"/>
        </w:numPr>
        <w:ind w:left="0" w:firstLine="0"/>
        <w:rPr>
          <w:sz w:val="20"/>
          <w:szCs w:val="20"/>
        </w:rPr>
      </w:pPr>
      <w:r w:rsidRPr="00135D5A">
        <w:rPr>
          <w:sz w:val="20"/>
          <w:szCs w:val="20"/>
        </w:rPr>
        <w:t>Ontwikkelrichting</w:t>
      </w:r>
      <w:r w:rsidR="00E76F72">
        <w:rPr>
          <w:sz w:val="20"/>
          <w:szCs w:val="20"/>
        </w:rPr>
        <w:t>en economie</w:t>
      </w:r>
    </w:p>
    <w:p w:rsidR="00E76F72" w:rsidRDefault="00E2573F" w:rsidP="00CD3455">
      <w:pPr>
        <w:numPr>
          <w:ilvl w:val="0"/>
          <w:numId w:val="32"/>
        </w:numPr>
        <w:autoSpaceDE w:val="0"/>
        <w:autoSpaceDN w:val="0"/>
        <w:adjustRightInd w:val="0"/>
        <w:spacing w:after="0" w:line="240" w:lineRule="auto"/>
        <w:rPr>
          <w:rFonts w:ascii="Arial" w:hAnsi="Arial" w:cs="Arial"/>
          <w:color w:val="000000"/>
          <w:sz w:val="20"/>
          <w:szCs w:val="20"/>
          <w:lang w:eastAsia="nl-NL"/>
        </w:rPr>
      </w:pPr>
      <w:r>
        <w:rPr>
          <w:rFonts w:ascii="Arial" w:hAnsi="Arial" w:cs="Arial"/>
          <w:color w:val="000000"/>
          <w:sz w:val="20"/>
          <w:szCs w:val="20"/>
          <w:lang w:eastAsia="nl-NL"/>
        </w:rPr>
        <w:t>Horeca 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buurtwinkels</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in de dorpen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hebben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een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verzorgende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functie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die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belangrijk</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is</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voor</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leefbaarheid</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Economisch</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draagvlak</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voor</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buurtwinkel</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het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buurtcafé</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staat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buiten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invloed</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van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gemeente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wordt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volledig</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aan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markt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overgelaten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Buurtbewoners</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bepalen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zelf</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het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bestaansrecht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van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lokale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voorzieningen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door</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er</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daadwerkelijk</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gebruik</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van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te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maken</w:t>
      </w:r>
      <w:r w:rsidRPr="00E76F72">
        <w:rPr>
          <w:rFonts w:ascii="Arial" w:hAnsi="Arial" w:cs="Arial"/>
          <w:color w:val="000000"/>
          <w:sz w:val="20"/>
          <w:szCs w:val="20"/>
          <w:lang w:eastAsia="nl-NL"/>
        </w:rPr>
        <w:t>.</w:t>
      </w:r>
    </w:p>
    <w:p w:rsidR="00E2573F" w:rsidRPr="00E2573F" w:rsidRDefault="00E2573F" w:rsidP="00E2573F">
      <w:pPr>
        <w:autoSpaceDE w:val="0"/>
        <w:autoSpaceDN w:val="0"/>
        <w:adjustRightInd w:val="0"/>
        <w:spacing w:after="0" w:line="240" w:lineRule="auto"/>
        <w:rPr>
          <w:rFonts w:ascii="Arial" w:hAnsi="Arial" w:cs="Arial"/>
          <w:color w:val="000000"/>
          <w:sz w:val="20"/>
          <w:szCs w:val="20"/>
          <w:lang w:eastAsia="nl-NL"/>
        </w:rPr>
      </w:pPr>
    </w:p>
    <w:p w:rsidR="00E2573F" w:rsidRDefault="00E2573F" w:rsidP="00CD3455">
      <w:pPr>
        <w:pStyle w:val="Kop3"/>
        <w:numPr>
          <w:ilvl w:val="2"/>
          <w:numId w:val="9"/>
        </w:numPr>
        <w:ind w:left="0" w:firstLine="0"/>
        <w:rPr>
          <w:sz w:val="20"/>
          <w:szCs w:val="20"/>
        </w:rPr>
      </w:pPr>
      <w:r w:rsidRPr="00135D5A">
        <w:rPr>
          <w:sz w:val="20"/>
          <w:szCs w:val="20"/>
        </w:rPr>
        <w:t>Speerpunten 2013-2016</w:t>
      </w:r>
    </w:p>
    <w:p w:rsidR="00E2573F" w:rsidRPr="00E2573F" w:rsidRDefault="00E2573F" w:rsidP="00CD3455">
      <w:pPr>
        <w:numPr>
          <w:ilvl w:val="0"/>
          <w:numId w:val="32"/>
        </w:numPr>
        <w:autoSpaceDE w:val="0"/>
        <w:autoSpaceDN w:val="0"/>
        <w:adjustRightInd w:val="0"/>
        <w:spacing w:after="0" w:line="240" w:lineRule="auto"/>
        <w:rPr>
          <w:rFonts w:ascii="Arial" w:hAnsi="Arial" w:cs="Arial"/>
          <w:color w:val="000000"/>
          <w:sz w:val="20"/>
          <w:szCs w:val="20"/>
          <w:lang w:eastAsia="nl-NL"/>
        </w:rPr>
      </w:pPr>
      <w:r>
        <w:rPr>
          <w:rFonts w:ascii="Arial" w:hAnsi="Arial" w:cs="Arial"/>
          <w:color w:val="000000"/>
          <w:sz w:val="20"/>
          <w:szCs w:val="20"/>
          <w:lang w:eastAsia="nl-NL"/>
        </w:rPr>
        <w:t>Ons</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adagium</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"iedereen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doet</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mee</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in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de</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samenleving"</w:t>
      </w:r>
      <w:r w:rsidRPr="00F249DE">
        <w:rPr>
          <w:rFonts w:ascii="Arial" w:hAnsi="Arial" w:cs="Arial"/>
          <w:color w:val="000000"/>
          <w:sz w:val="20"/>
          <w:szCs w:val="20"/>
          <w:lang w:eastAsia="nl-NL"/>
        </w:rPr>
        <w:t xml:space="preserve"> is gericht op arbeidsparticipatie en maatschappelijke particip</w:t>
      </w:r>
      <w:r>
        <w:rPr>
          <w:rFonts w:ascii="Arial" w:hAnsi="Arial" w:cs="Arial"/>
          <w:color w:val="000000"/>
          <w:sz w:val="20"/>
          <w:szCs w:val="20"/>
          <w:lang w:eastAsia="nl-NL"/>
        </w:rPr>
        <w:t>a</w:t>
      </w:r>
      <w:r w:rsidRPr="00F249DE">
        <w:rPr>
          <w:rFonts w:ascii="Arial" w:hAnsi="Arial" w:cs="Arial"/>
          <w:color w:val="000000"/>
          <w:sz w:val="20"/>
          <w:szCs w:val="20"/>
          <w:lang w:eastAsia="nl-NL"/>
        </w:rPr>
        <w:t>tie</w:t>
      </w:r>
      <w:r>
        <w:rPr>
          <w:rFonts w:ascii="Arial" w:hAnsi="Arial" w:cs="Arial"/>
          <w:color w:val="000000"/>
          <w:sz w:val="20"/>
          <w:szCs w:val="20"/>
          <w:lang w:eastAsia="nl-NL"/>
        </w:rPr>
        <w:t>. Dit laatste doel is opgenomen onder verenigingen.</w:t>
      </w:r>
      <w:r w:rsidRPr="00C85105">
        <w:rPr>
          <w:rFonts w:ascii="Arial" w:hAnsi="Arial" w:cs="Arial"/>
          <w:color w:val="000000"/>
          <w:sz w:val="20"/>
          <w:szCs w:val="20"/>
          <w:lang w:eastAsia="nl-NL"/>
        </w:rPr>
        <w:t xml:space="preserve">  </w:t>
      </w:r>
      <w:r>
        <w:rPr>
          <w:rFonts w:ascii="Arial" w:hAnsi="Arial" w:cs="Arial"/>
          <w:color w:val="000000"/>
          <w:sz w:val="20"/>
          <w:szCs w:val="20"/>
          <w:lang w:eastAsia="nl-NL"/>
        </w:rPr>
        <w:t>Arbeidsparticipatie</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kan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alleen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worden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waargemaakt</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door</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in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te</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zetten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op</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het</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behouden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scheppen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van</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werkgelegenheid</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VDL</w:t>
      </w:r>
      <w:r w:rsidRPr="00E2573F">
        <w:rPr>
          <w:rFonts w:ascii="Arial" w:hAnsi="Arial" w:cs="Arial"/>
          <w:color w:val="000000"/>
          <w:sz w:val="20"/>
          <w:szCs w:val="20"/>
          <w:lang w:eastAsia="nl-NL"/>
        </w:rPr>
        <w:t>-</w:t>
      </w:r>
      <w:r>
        <w:rPr>
          <w:rFonts w:ascii="Arial" w:hAnsi="Arial" w:cs="Arial"/>
          <w:color w:val="000000"/>
          <w:sz w:val="20"/>
          <w:szCs w:val="20"/>
          <w:lang w:eastAsia="nl-NL"/>
        </w:rPr>
        <w:t>Nedcar</w:t>
      </w:r>
      <w:r w:rsidRPr="00E2573F">
        <w:rPr>
          <w:rFonts w:ascii="Arial" w:hAnsi="Arial" w:cs="Arial"/>
          <w:color w:val="000000"/>
          <w:sz w:val="20"/>
          <w:szCs w:val="20"/>
          <w:lang w:eastAsia="nl-NL"/>
        </w:rPr>
        <w:t xml:space="preserve">, </w:t>
      </w:r>
      <w:r>
        <w:rPr>
          <w:rFonts w:ascii="Arial" w:hAnsi="Arial" w:cs="Arial"/>
          <w:color w:val="000000"/>
          <w:sz w:val="20"/>
          <w:szCs w:val="20"/>
          <w:lang w:eastAsia="nl-NL"/>
        </w:rPr>
        <w:t>Chemelot</w:t>
      </w:r>
      <w:r w:rsidRPr="00E2573F">
        <w:rPr>
          <w:rFonts w:ascii="Arial" w:hAnsi="Arial" w:cs="Arial"/>
          <w:color w:val="000000"/>
          <w:sz w:val="20"/>
          <w:szCs w:val="20"/>
          <w:lang w:eastAsia="nl-NL"/>
        </w:rPr>
        <w:t>-</w:t>
      </w:r>
      <w:r>
        <w:rPr>
          <w:rFonts w:ascii="Arial" w:hAnsi="Arial" w:cs="Arial"/>
          <w:color w:val="000000"/>
          <w:sz w:val="20"/>
          <w:szCs w:val="20"/>
          <w:lang w:eastAsia="nl-NL"/>
        </w:rPr>
        <w:t>Campus</w:t>
      </w:r>
      <w:r w:rsidRPr="00E2573F">
        <w:rPr>
          <w:rFonts w:ascii="Arial" w:hAnsi="Arial" w:cs="Arial"/>
          <w:color w:val="000000"/>
          <w:sz w:val="20"/>
          <w:szCs w:val="20"/>
          <w:lang w:eastAsia="nl-NL"/>
        </w:rPr>
        <w:t xml:space="preserve">). </w:t>
      </w:r>
    </w:p>
    <w:p w:rsidR="00E2573F" w:rsidRDefault="00E2573F" w:rsidP="00CD3455">
      <w:pPr>
        <w:numPr>
          <w:ilvl w:val="0"/>
          <w:numId w:val="32"/>
        </w:numPr>
        <w:autoSpaceDE w:val="0"/>
        <w:autoSpaceDN w:val="0"/>
        <w:adjustRightInd w:val="0"/>
        <w:spacing w:after="0" w:line="240" w:lineRule="auto"/>
        <w:rPr>
          <w:rFonts w:ascii="Arial" w:hAnsi="Arial" w:cs="Arial"/>
          <w:color w:val="000000"/>
          <w:sz w:val="20"/>
          <w:szCs w:val="20"/>
          <w:lang w:eastAsia="nl-NL"/>
        </w:rPr>
      </w:pPr>
      <w:r w:rsidRPr="000C4219">
        <w:rPr>
          <w:rFonts w:ascii="Arial" w:hAnsi="Arial" w:cs="Arial"/>
          <w:color w:val="000000"/>
          <w:sz w:val="20"/>
          <w:szCs w:val="20"/>
          <w:lang w:eastAsia="nl-NL"/>
        </w:rPr>
        <w:t xml:space="preserve">De identiteit van kernen wordt behouden door beeldbepalende gebouwen te behouden en door leegkomende locaties aantrekkelijk te maken voor nieuwe functies. Aanvragen voor wijziging van bestemming (wonen, zorg, bedrijven) worden kritisch beoordeeld op leefbaarheid. Alleen zo kunnen wonen en ondernemen worden gecombineerd. Agrarische bedrijven op het platteland krijgen zodoende mogelijkheden op gebeid van zorg, </w:t>
      </w:r>
      <w:r>
        <w:rPr>
          <w:rFonts w:ascii="Arial" w:hAnsi="Arial" w:cs="Arial"/>
          <w:color w:val="000000"/>
          <w:sz w:val="20"/>
          <w:szCs w:val="20"/>
          <w:lang w:eastAsia="nl-NL"/>
        </w:rPr>
        <w:t xml:space="preserve">extensieve </w:t>
      </w:r>
      <w:r w:rsidRPr="000C4219">
        <w:rPr>
          <w:rFonts w:ascii="Arial" w:hAnsi="Arial" w:cs="Arial"/>
          <w:color w:val="000000"/>
          <w:sz w:val="20"/>
          <w:szCs w:val="20"/>
          <w:lang w:eastAsia="nl-NL"/>
        </w:rPr>
        <w:t xml:space="preserve">recreatie en toerisme. </w:t>
      </w:r>
    </w:p>
    <w:p w:rsidR="00DA5434" w:rsidRPr="00135D5A" w:rsidRDefault="00DA5434" w:rsidP="00135D5A">
      <w:pPr>
        <w:pStyle w:val="NoSpacing"/>
        <w:rPr>
          <w:rFonts w:ascii="Arial" w:hAnsi="Arial" w:cs="Arial"/>
          <w:i/>
          <w:iCs/>
          <w:sz w:val="20"/>
          <w:szCs w:val="20"/>
        </w:rPr>
      </w:pPr>
    </w:p>
    <w:p w:rsidR="00DA5434" w:rsidRPr="00135D5A" w:rsidRDefault="00DA5434" w:rsidP="00CD3455">
      <w:pPr>
        <w:pStyle w:val="Kop1"/>
        <w:numPr>
          <w:ilvl w:val="0"/>
          <w:numId w:val="9"/>
        </w:numPr>
        <w:rPr>
          <w:sz w:val="20"/>
          <w:szCs w:val="20"/>
        </w:rPr>
      </w:pPr>
      <w:r w:rsidRPr="00135D5A">
        <w:rPr>
          <w:i/>
          <w:iCs/>
          <w:sz w:val="20"/>
          <w:szCs w:val="20"/>
        </w:rPr>
        <w:br w:type="page"/>
      </w:r>
      <w:bookmarkStart w:id="23" w:name="_Toc366792155"/>
      <w:r w:rsidRPr="00135D5A">
        <w:rPr>
          <w:sz w:val="20"/>
          <w:szCs w:val="20"/>
        </w:rPr>
        <w:lastRenderedPageBreak/>
        <w:t>Programma cluster 1.3 Einighausen, Guttecoven, Limbricht</w:t>
      </w:r>
      <w:bookmarkEnd w:id="23"/>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776"/>
        <w:gridCol w:w="4504"/>
      </w:tblGrid>
      <w:tr w:rsidR="00DA5434" w:rsidRPr="00135D5A" w:rsidTr="000A50F3">
        <w:tc>
          <w:tcPr>
            <w:tcW w:w="1510" w:type="dxa"/>
            <w:tcBorders>
              <w:top w:val="single" w:sz="4" w:space="0" w:color="auto"/>
              <w:left w:val="single" w:sz="4" w:space="0" w:color="auto"/>
              <w:bottom w:val="single" w:sz="4" w:space="0" w:color="auto"/>
              <w:right w:val="single" w:sz="4" w:space="0" w:color="auto"/>
            </w:tcBorders>
          </w:tcPr>
          <w:p w:rsidR="00DA5434" w:rsidRPr="00135D5A" w:rsidRDefault="0042619E" w:rsidP="00135D5A">
            <w:pPr>
              <w:spacing w:after="0" w:line="240" w:lineRule="auto"/>
              <w:rPr>
                <w:rFonts w:ascii="Arial" w:hAnsi="Arial" w:cs="Arial"/>
                <w:b/>
                <w:bCs/>
                <w:sz w:val="20"/>
                <w:szCs w:val="20"/>
              </w:rPr>
            </w:pPr>
            <w:r w:rsidRPr="00135D5A">
              <w:rPr>
                <w:rFonts w:ascii="Arial" w:hAnsi="Arial" w:cs="Arial"/>
                <w:b/>
                <w:bCs/>
                <w:sz w:val="20"/>
                <w:szCs w:val="20"/>
              </w:rPr>
              <w:t>Cluster 1.3</w:t>
            </w:r>
          </w:p>
        </w:tc>
        <w:tc>
          <w:tcPr>
            <w:tcW w:w="3776" w:type="dxa"/>
            <w:tcBorders>
              <w:top w:val="single" w:sz="4" w:space="0" w:color="auto"/>
              <w:left w:val="single" w:sz="4" w:space="0" w:color="auto"/>
              <w:bottom w:val="single" w:sz="4" w:space="0" w:color="auto"/>
              <w:right w:val="single" w:sz="4" w:space="0" w:color="auto"/>
            </w:tcBorders>
          </w:tcPr>
          <w:p w:rsidR="00DA5434" w:rsidRPr="00135D5A" w:rsidRDefault="00DA5434" w:rsidP="00135D5A">
            <w:pPr>
              <w:spacing w:after="0" w:line="240" w:lineRule="auto"/>
              <w:rPr>
                <w:rFonts w:ascii="Arial" w:hAnsi="Arial" w:cs="Arial"/>
                <w:b/>
                <w:bCs/>
                <w:sz w:val="20"/>
                <w:szCs w:val="20"/>
              </w:rPr>
            </w:pPr>
            <w:r w:rsidRPr="00135D5A">
              <w:rPr>
                <w:rFonts w:ascii="Arial" w:hAnsi="Arial" w:cs="Arial"/>
                <w:b/>
                <w:bCs/>
                <w:sz w:val="20"/>
                <w:szCs w:val="20"/>
              </w:rPr>
              <w:t>Einighausen, Guttecoven, Limbricht</w:t>
            </w:r>
          </w:p>
        </w:tc>
        <w:tc>
          <w:tcPr>
            <w:tcW w:w="4504" w:type="dxa"/>
            <w:tcBorders>
              <w:top w:val="single" w:sz="4" w:space="0" w:color="auto"/>
              <w:left w:val="single" w:sz="4" w:space="0" w:color="auto"/>
              <w:bottom w:val="single" w:sz="4" w:space="0" w:color="auto"/>
              <w:right w:val="single" w:sz="4" w:space="0" w:color="auto"/>
            </w:tcBorders>
          </w:tcPr>
          <w:p w:rsidR="00DA5434" w:rsidRPr="00135D5A" w:rsidRDefault="00DA5434" w:rsidP="00135D5A">
            <w:pPr>
              <w:spacing w:after="0" w:line="240" w:lineRule="auto"/>
              <w:rPr>
                <w:rFonts w:ascii="Arial" w:hAnsi="Arial" w:cs="Arial"/>
                <w:b/>
                <w:bCs/>
                <w:sz w:val="20"/>
                <w:szCs w:val="20"/>
              </w:rPr>
            </w:pPr>
            <w:r w:rsidRPr="00135D5A">
              <w:rPr>
                <w:rFonts w:ascii="Arial" w:hAnsi="Arial" w:cs="Arial"/>
                <w:b/>
                <w:bCs/>
                <w:sz w:val="20"/>
                <w:szCs w:val="20"/>
              </w:rPr>
              <w:t>Born en kleine kernen (Stadsdeel 1)</w:t>
            </w:r>
          </w:p>
        </w:tc>
      </w:tr>
      <w:tr w:rsidR="00DA5434" w:rsidRPr="00135D5A" w:rsidTr="000A50F3">
        <w:tc>
          <w:tcPr>
            <w:tcW w:w="1510" w:type="dxa"/>
            <w:tcBorders>
              <w:top w:val="single" w:sz="4" w:space="0" w:color="auto"/>
              <w:left w:val="single" w:sz="4" w:space="0" w:color="auto"/>
              <w:bottom w:val="single" w:sz="4" w:space="0" w:color="auto"/>
              <w:right w:val="single" w:sz="4" w:space="0" w:color="auto"/>
            </w:tcBorders>
          </w:tcPr>
          <w:p w:rsidR="00DA5434" w:rsidRPr="00940A13" w:rsidRDefault="00DA5434" w:rsidP="00940A13">
            <w:pPr>
              <w:spacing w:after="0" w:line="240" w:lineRule="auto"/>
              <w:rPr>
                <w:rFonts w:ascii="Arial" w:hAnsi="Arial" w:cs="Arial"/>
                <w:b/>
                <w:bCs/>
                <w:sz w:val="20"/>
                <w:szCs w:val="20"/>
              </w:rPr>
            </w:pPr>
            <w:r w:rsidRPr="00940A13">
              <w:rPr>
                <w:rFonts w:ascii="Arial" w:hAnsi="Arial" w:cs="Arial"/>
                <w:b/>
                <w:bCs/>
                <w:sz w:val="20"/>
                <w:szCs w:val="20"/>
              </w:rPr>
              <w:t>Typering</w:t>
            </w:r>
          </w:p>
          <w:p w:rsidR="00DA5434" w:rsidRPr="00135D5A" w:rsidRDefault="00DA5434" w:rsidP="00135D5A">
            <w:pPr>
              <w:spacing w:after="0" w:line="240" w:lineRule="auto"/>
              <w:rPr>
                <w:rFonts w:ascii="Arial" w:hAnsi="Arial" w:cs="Arial"/>
                <w:sz w:val="20"/>
                <w:szCs w:val="20"/>
                <w:lang w:eastAsia="nl-NL"/>
              </w:rPr>
            </w:pPr>
          </w:p>
          <w:p w:rsidR="00DA5434" w:rsidRPr="00135D5A" w:rsidRDefault="00DA5434" w:rsidP="00135D5A">
            <w:pPr>
              <w:spacing w:after="0" w:line="240" w:lineRule="auto"/>
              <w:rPr>
                <w:rFonts w:ascii="Arial" w:hAnsi="Arial" w:cs="Arial"/>
                <w:sz w:val="20"/>
                <w:szCs w:val="20"/>
                <w:lang w:eastAsia="nl-NL"/>
              </w:rPr>
            </w:pPr>
          </w:p>
        </w:tc>
        <w:tc>
          <w:tcPr>
            <w:tcW w:w="8280" w:type="dxa"/>
            <w:gridSpan w:val="2"/>
            <w:tcBorders>
              <w:top w:val="single" w:sz="4" w:space="0" w:color="auto"/>
              <w:left w:val="single" w:sz="4" w:space="0" w:color="auto"/>
              <w:bottom w:val="single" w:sz="4" w:space="0" w:color="auto"/>
              <w:right w:val="single" w:sz="4" w:space="0" w:color="auto"/>
            </w:tcBorders>
          </w:tcPr>
          <w:p w:rsidR="000C4219" w:rsidRDefault="000C4219" w:rsidP="000C4219">
            <w:pPr>
              <w:autoSpaceDE w:val="0"/>
              <w:autoSpaceDN w:val="0"/>
              <w:adjustRightInd w:val="0"/>
              <w:spacing w:after="0" w:line="240" w:lineRule="auto"/>
              <w:rPr>
                <w:rFonts w:ascii="Cambria Math" w:hAnsi="Cambria Math" w:cs="Cambria Math"/>
                <w:color w:val="000000"/>
                <w:sz w:val="20"/>
                <w:szCs w:val="20"/>
                <w:lang w:eastAsia="nl-NL"/>
              </w:rPr>
            </w:pPr>
            <w:r>
              <w:rPr>
                <w:rFonts w:ascii="Arial" w:hAnsi="Arial" w:cs="Arial"/>
                <w:color w:val="000000"/>
                <w:sz w:val="20"/>
                <w:szCs w:val="20"/>
                <w:lang w:eastAsia="nl-NL"/>
              </w:rPr>
              <w:t>Het</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cluster</w:t>
            </w:r>
            <w:r w:rsidRPr="000C4219">
              <w:rPr>
                <w:rFonts w:ascii="Arial" w:hAnsi="Arial" w:cs="Arial"/>
                <w:color w:val="000000"/>
                <w:sz w:val="20"/>
                <w:szCs w:val="20"/>
                <w:lang w:eastAsia="nl-NL"/>
              </w:rPr>
              <w:t xml:space="preserve"> </w:t>
            </w:r>
            <w:r>
              <w:rPr>
                <w:rFonts w:ascii="Arial" w:hAnsi="Arial" w:cs="Arial"/>
                <w:color w:val="000000"/>
                <w:sz w:val="20"/>
                <w:szCs w:val="20"/>
                <w:lang w:eastAsia="nl-NL"/>
              </w:rPr>
              <w:t>l</w:t>
            </w:r>
            <w:r w:rsidRPr="000C4219">
              <w:rPr>
                <w:rFonts w:ascii="Arial" w:hAnsi="Arial" w:cs="Arial"/>
                <w:color w:val="000000"/>
                <w:sz w:val="20"/>
                <w:szCs w:val="20"/>
                <w:lang w:eastAsia="nl-NL"/>
              </w:rPr>
              <w:t xml:space="preserve">igt tussen de A2 en de Middenweg, ten noorden van de Urmonderbaan en grenst aan de noordzijde aan echt-Susteren. De dorpen </w:t>
            </w:r>
            <w:r>
              <w:rPr>
                <w:rFonts w:ascii="Arial" w:hAnsi="Arial" w:cs="Arial"/>
                <w:color w:val="000000"/>
                <w:sz w:val="20"/>
                <w:szCs w:val="20"/>
                <w:lang w:eastAsia="nl-NL"/>
              </w:rPr>
              <w:t>worden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omgeven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door</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bossen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en</w:t>
            </w:r>
            <w:r>
              <w:rPr>
                <w:rFonts w:ascii="Cambria Math" w:hAnsi="Cambria Math" w:cs="Cambria Math"/>
                <w:color w:val="000000"/>
                <w:sz w:val="20"/>
                <w:szCs w:val="20"/>
                <w:lang w:eastAsia="nl-NL"/>
              </w:rPr>
              <w:t xml:space="preserve"> </w:t>
            </w:r>
            <w:r w:rsidRPr="00135D5A">
              <w:rPr>
                <w:rFonts w:ascii="Arial" w:hAnsi="Arial" w:cs="Arial"/>
                <w:bCs/>
                <w:sz w:val="20"/>
                <w:szCs w:val="20"/>
              </w:rPr>
              <w:t>een groen agrarisch gebied</w:t>
            </w:r>
            <w:r>
              <w:rPr>
                <w:rFonts w:ascii="Arial" w:hAnsi="Arial" w:cs="Arial"/>
                <w:bCs/>
                <w:sz w:val="20"/>
                <w:szCs w:val="20"/>
              </w:rPr>
              <w:t>.</w:t>
            </w:r>
            <w:r w:rsidRPr="00135D5A">
              <w:rPr>
                <w:rFonts w:ascii="Arial" w:hAnsi="Arial" w:cs="Arial"/>
                <w:bCs/>
                <w:sz w:val="20"/>
                <w:szCs w:val="20"/>
              </w:rPr>
              <w:t xml:space="preserve"> </w:t>
            </w:r>
            <w:r>
              <w:rPr>
                <w:rFonts w:ascii="Arial" w:hAnsi="Arial" w:cs="Arial"/>
                <w:bCs/>
                <w:sz w:val="20"/>
                <w:szCs w:val="20"/>
              </w:rPr>
              <w:t xml:space="preserve">Binnen het cluster zijn weinig bedrijven, daarvoor is men aangewezen op de stad. </w:t>
            </w:r>
            <w:r>
              <w:rPr>
                <w:rFonts w:ascii="Arial" w:hAnsi="Arial" w:cs="Arial"/>
                <w:color w:val="000000"/>
                <w:sz w:val="20"/>
                <w:szCs w:val="20"/>
                <w:lang w:eastAsia="nl-NL"/>
              </w:rPr>
              <w:t>Alle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gemeenschapshuizen</w:t>
            </w:r>
            <w:r w:rsidRPr="000C4219">
              <w:rPr>
                <w:rFonts w:ascii="Arial" w:hAnsi="Arial" w:cs="Arial"/>
                <w:color w:val="000000"/>
                <w:sz w:val="20"/>
                <w:szCs w:val="20"/>
                <w:lang w:eastAsia="nl-NL"/>
              </w:rPr>
              <w:t xml:space="preserve"> in dit cluster </w:t>
            </w:r>
            <w:r>
              <w:rPr>
                <w:rFonts w:ascii="Arial" w:hAnsi="Arial" w:cs="Arial"/>
                <w:color w:val="000000"/>
                <w:sz w:val="20"/>
                <w:szCs w:val="20"/>
                <w:lang w:eastAsia="nl-NL"/>
              </w:rPr>
              <w:t>worden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gerund</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door</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vrijwilligers</w:t>
            </w:r>
            <w:r>
              <w:rPr>
                <w:rFonts w:ascii="Cambria Math" w:hAnsi="Cambria Math" w:cs="Cambria Math"/>
                <w:color w:val="000000"/>
                <w:sz w:val="20"/>
                <w:szCs w:val="20"/>
                <w:lang w:eastAsia="nl-NL"/>
              </w:rPr>
              <w:t>.</w:t>
            </w:r>
          </w:p>
          <w:p w:rsidR="000C4219" w:rsidRDefault="00FA5C49" w:rsidP="000C4219">
            <w:pPr>
              <w:autoSpaceDE w:val="0"/>
              <w:autoSpaceDN w:val="0"/>
              <w:adjustRightInd w:val="0"/>
              <w:spacing w:after="0" w:line="240" w:lineRule="auto"/>
              <w:rPr>
                <w:rFonts w:ascii="Arial" w:hAnsi="Arial" w:cs="Arial"/>
                <w:bCs/>
                <w:sz w:val="20"/>
                <w:szCs w:val="20"/>
              </w:rPr>
            </w:pPr>
            <w:r w:rsidRPr="00FA5C49">
              <w:rPr>
                <w:rFonts w:ascii="Arial" w:hAnsi="Arial" w:cs="Arial"/>
                <w:b/>
                <w:bCs/>
                <w:sz w:val="20"/>
                <w:szCs w:val="20"/>
              </w:rPr>
              <w:t>Limbricht</w:t>
            </w:r>
            <w:r>
              <w:rPr>
                <w:rFonts w:ascii="Arial" w:hAnsi="Arial" w:cs="Arial"/>
                <w:bCs/>
                <w:sz w:val="20"/>
                <w:szCs w:val="20"/>
              </w:rPr>
              <w:t xml:space="preserve"> ligt n</w:t>
            </w:r>
            <w:r w:rsidR="000C4219" w:rsidRPr="00135D5A">
              <w:rPr>
                <w:rFonts w:ascii="Arial" w:hAnsi="Arial" w:cs="Arial"/>
                <w:bCs/>
                <w:sz w:val="20"/>
                <w:szCs w:val="20"/>
              </w:rPr>
              <w:t xml:space="preserve">abij het </w:t>
            </w:r>
            <w:r w:rsidR="000C4219">
              <w:rPr>
                <w:rFonts w:ascii="Arial" w:hAnsi="Arial" w:cs="Arial"/>
                <w:bCs/>
                <w:sz w:val="20"/>
                <w:szCs w:val="20"/>
              </w:rPr>
              <w:t xml:space="preserve">rustieke </w:t>
            </w:r>
            <w:r w:rsidR="000C4219" w:rsidRPr="00135D5A">
              <w:rPr>
                <w:rFonts w:ascii="Arial" w:hAnsi="Arial" w:cs="Arial"/>
                <w:bCs/>
                <w:sz w:val="20"/>
                <w:szCs w:val="20"/>
              </w:rPr>
              <w:t>Kasteel Limbricht en het Salviuskerkje</w:t>
            </w:r>
            <w:r w:rsidR="000C4219">
              <w:rPr>
                <w:rFonts w:ascii="Arial" w:hAnsi="Arial" w:cs="Arial"/>
                <w:bCs/>
                <w:sz w:val="20"/>
                <w:szCs w:val="20"/>
              </w:rPr>
              <w:t xml:space="preserve">. </w:t>
            </w:r>
            <w:r>
              <w:rPr>
                <w:rFonts w:ascii="Arial" w:hAnsi="Arial" w:cs="Arial"/>
                <w:bCs/>
                <w:sz w:val="20"/>
                <w:szCs w:val="20"/>
              </w:rPr>
              <w:t>D</w:t>
            </w:r>
            <w:r w:rsidR="00DA5434" w:rsidRPr="00135D5A">
              <w:rPr>
                <w:rFonts w:ascii="Arial" w:hAnsi="Arial" w:cs="Arial"/>
                <w:bCs/>
                <w:sz w:val="20"/>
                <w:szCs w:val="20"/>
              </w:rPr>
              <w:t xml:space="preserve">iverse Romeinse vondsten </w:t>
            </w:r>
            <w:r>
              <w:rPr>
                <w:rFonts w:ascii="Arial" w:hAnsi="Arial" w:cs="Arial"/>
                <w:bCs/>
                <w:sz w:val="20"/>
                <w:szCs w:val="20"/>
              </w:rPr>
              <w:t>bevestigen de lange woongeschiedenis, die nu een</w:t>
            </w:r>
            <w:r w:rsidR="00DA5434" w:rsidRPr="00135D5A">
              <w:rPr>
                <w:rFonts w:ascii="Arial" w:hAnsi="Arial" w:cs="Arial"/>
                <w:bCs/>
                <w:sz w:val="20"/>
                <w:szCs w:val="20"/>
              </w:rPr>
              <w:t xml:space="preserve"> </w:t>
            </w:r>
            <w:r w:rsidR="000C4219">
              <w:rPr>
                <w:rFonts w:ascii="Arial" w:hAnsi="Arial" w:cs="Arial"/>
                <w:bCs/>
                <w:sz w:val="20"/>
                <w:szCs w:val="20"/>
              </w:rPr>
              <w:t xml:space="preserve">ruim </w:t>
            </w:r>
            <w:r w:rsidR="00DA5434" w:rsidRPr="00135D5A">
              <w:rPr>
                <w:rFonts w:ascii="Arial" w:hAnsi="Arial" w:cs="Arial"/>
                <w:bCs/>
                <w:sz w:val="20"/>
                <w:szCs w:val="20"/>
              </w:rPr>
              <w:t>landelijk woongebied</w:t>
            </w:r>
            <w:r>
              <w:rPr>
                <w:rFonts w:ascii="Arial" w:hAnsi="Arial" w:cs="Arial"/>
                <w:bCs/>
                <w:sz w:val="20"/>
                <w:szCs w:val="20"/>
              </w:rPr>
              <w:t xml:space="preserve"> is</w:t>
            </w:r>
            <w:r w:rsidR="00DA5434" w:rsidRPr="00135D5A">
              <w:rPr>
                <w:rFonts w:ascii="Arial" w:hAnsi="Arial" w:cs="Arial"/>
                <w:bCs/>
                <w:sz w:val="20"/>
                <w:szCs w:val="20"/>
              </w:rPr>
              <w:t xml:space="preserve">. </w:t>
            </w:r>
          </w:p>
          <w:p w:rsidR="00DA5434" w:rsidRPr="00135D5A" w:rsidRDefault="00DA5434" w:rsidP="000C4219">
            <w:pPr>
              <w:autoSpaceDE w:val="0"/>
              <w:autoSpaceDN w:val="0"/>
              <w:adjustRightInd w:val="0"/>
              <w:spacing w:after="0" w:line="240" w:lineRule="auto"/>
              <w:rPr>
                <w:rFonts w:ascii="Arial" w:hAnsi="Arial" w:cs="Arial"/>
                <w:bCs/>
                <w:sz w:val="20"/>
                <w:szCs w:val="20"/>
              </w:rPr>
            </w:pPr>
            <w:r w:rsidRPr="00135D5A">
              <w:rPr>
                <w:rFonts w:ascii="Arial" w:hAnsi="Arial" w:cs="Arial"/>
                <w:bCs/>
                <w:sz w:val="20"/>
                <w:szCs w:val="20"/>
              </w:rPr>
              <w:t xml:space="preserve">Het dorp bestaat uit zeven buurten en kent een veelzijdig en actief verenigingsleven met de nodige sociaal-maatschappelijke en culturele activiteiten rond de processie, kermis en carnaval. In Limbricht zijn nog enkele locale winkel- en horecavoorzieningen aanwezig. </w:t>
            </w:r>
            <w:r w:rsidR="00FA5C49">
              <w:rPr>
                <w:rFonts w:ascii="Arial" w:hAnsi="Arial" w:cs="Arial"/>
                <w:bCs/>
                <w:sz w:val="20"/>
                <w:szCs w:val="20"/>
              </w:rPr>
              <w:t>H</w:t>
            </w:r>
            <w:r w:rsidRPr="00135D5A">
              <w:rPr>
                <w:rFonts w:ascii="Arial" w:hAnsi="Arial" w:cs="Arial"/>
                <w:bCs/>
                <w:sz w:val="20"/>
                <w:szCs w:val="20"/>
              </w:rPr>
              <w:t xml:space="preserve">et dorp </w:t>
            </w:r>
            <w:r w:rsidR="00FA5C49">
              <w:rPr>
                <w:rFonts w:ascii="Arial" w:hAnsi="Arial" w:cs="Arial"/>
                <w:bCs/>
                <w:sz w:val="20"/>
                <w:szCs w:val="20"/>
              </w:rPr>
              <w:t>is sterk</w:t>
            </w:r>
            <w:r w:rsidRPr="00135D5A">
              <w:rPr>
                <w:rFonts w:ascii="Arial" w:hAnsi="Arial" w:cs="Arial"/>
                <w:bCs/>
                <w:sz w:val="20"/>
                <w:szCs w:val="20"/>
              </w:rPr>
              <w:t xml:space="preserve"> georiënteerd op Limbrichterveld, Born en Sittard.</w:t>
            </w:r>
          </w:p>
          <w:p w:rsidR="00FA5C49" w:rsidRPr="00135D5A" w:rsidRDefault="00FA5C49" w:rsidP="00FA5C49">
            <w:pPr>
              <w:spacing w:after="0" w:line="240" w:lineRule="auto"/>
              <w:jc w:val="both"/>
              <w:rPr>
                <w:rFonts w:ascii="Arial" w:hAnsi="Arial" w:cs="Arial"/>
                <w:bCs/>
                <w:sz w:val="20"/>
                <w:szCs w:val="20"/>
              </w:rPr>
            </w:pPr>
            <w:r w:rsidRPr="00FA5C49">
              <w:rPr>
                <w:rFonts w:ascii="Arial" w:hAnsi="Arial" w:cs="Arial"/>
                <w:b/>
                <w:bCs/>
                <w:sz w:val="20"/>
                <w:szCs w:val="20"/>
              </w:rPr>
              <w:t>Einighausen</w:t>
            </w:r>
            <w:r w:rsidRPr="00135D5A">
              <w:rPr>
                <w:rFonts w:ascii="Arial" w:hAnsi="Arial" w:cs="Arial"/>
                <w:bCs/>
                <w:sz w:val="20"/>
                <w:szCs w:val="20"/>
              </w:rPr>
              <w:t xml:space="preserve"> ligt in het landelijke gebied ten westen van Sittard en ten noorden van Geleen grenzend aan natuurgebied Graetheide. Er is een veelzijdig en rijk verenigingsleven. Veel inwoners zetten zich in als vrijwilliger. Voor de dagelijkse boodschappen </w:t>
            </w:r>
            <w:r>
              <w:rPr>
                <w:rFonts w:ascii="Arial" w:hAnsi="Arial" w:cs="Arial"/>
                <w:bCs/>
                <w:sz w:val="20"/>
                <w:szCs w:val="20"/>
              </w:rPr>
              <w:t>waaiert men uit naar</w:t>
            </w:r>
            <w:r w:rsidRPr="00135D5A">
              <w:rPr>
                <w:rFonts w:ascii="Arial" w:hAnsi="Arial" w:cs="Arial"/>
                <w:bCs/>
                <w:sz w:val="20"/>
                <w:szCs w:val="20"/>
              </w:rPr>
              <w:t xml:space="preserve"> Sittard, Born, Limbrichterveld of Lindenheuvel.</w:t>
            </w:r>
          </w:p>
          <w:p w:rsidR="00DA5434" w:rsidRPr="00135D5A" w:rsidRDefault="00DA5434" w:rsidP="00FA5C49">
            <w:pPr>
              <w:autoSpaceDE w:val="0"/>
              <w:autoSpaceDN w:val="0"/>
              <w:adjustRightInd w:val="0"/>
              <w:spacing w:after="0" w:line="240" w:lineRule="auto"/>
              <w:rPr>
                <w:rFonts w:ascii="Arial" w:hAnsi="Arial" w:cs="Arial"/>
                <w:color w:val="0000FF"/>
                <w:sz w:val="20"/>
                <w:szCs w:val="20"/>
              </w:rPr>
            </w:pPr>
            <w:r w:rsidRPr="00FA5C49">
              <w:rPr>
                <w:rFonts w:ascii="Arial" w:hAnsi="Arial" w:cs="Arial"/>
                <w:b/>
                <w:bCs/>
                <w:sz w:val="20"/>
                <w:szCs w:val="20"/>
              </w:rPr>
              <w:t>Guttecoven</w:t>
            </w:r>
            <w:r w:rsidRPr="00135D5A">
              <w:rPr>
                <w:rFonts w:ascii="Arial" w:hAnsi="Arial" w:cs="Arial"/>
                <w:bCs/>
                <w:sz w:val="20"/>
                <w:szCs w:val="20"/>
              </w:rPr>
              <w:t xml:space="preserve"> ligt in het landelijke gebied tusen Limbricht en Einighausen, met aangrenzend het natuurgebied Graetheide. De bewoners zijn trots op hun dorp en wonen er vaak hun hele leven. In Guttecoven is een zeer actieve jongerenvereniging</w:t>
            </w:r>
            <w:r w:rsidR="000C4219">
              <w:rPr>
                <w:rFonts w:ascii="Arial" w:hAnsi="Arial" w:cs="Arial"/>
                <w:color w:val="000000"/>
                <w:sz w:val="20"/>
                <w:szCs w:val="20"/>
                <w:lang w:eastAsia="nl-NL"/>
              </w:rPr>
              <w:t xml:space="preserve"> </w:t>
            </w:r>
            <w:r w:rsidR="00FA5C49">
              <w:rPr>
                <w:rFonts w:ascii="Arial" w:hAnsi="Arial" w:cs="Arial"/>
                <w:color w:val="000000"/>
                <w:sz w:val="20"/>
                <w:szCs w:val="20"/>
                <w:lang w:eastAsia="nl-NL"/>
              </w:rPr>
              <w:t>en jeugdsoos.</w:t>
            </w:r>
          </w:p>
        </w:tc>
      </w:tr>
    </w:tbl>
    <w:p w:rsidR="00DA5434" w:rsidRPr="00135D5A" w:rsidRDefault="00DA5434" w:rsidP="00CD3455">
      <w:pPr>
        <w:pStyle w:val="Kop2"/>
        <w:numPr>
          <w:ilvl w:val="1"/>
          <w:numId w:val="9"/>
        </w:numPr>
      </w:pPr>
      <w:r w:rsidRPr="00135D5A">
        <w:br w:type="page"/>
      </w:r>
      <w:bookmarkStart w:id="24" w:name="_Toc366792156"/>
      <w:r w:rsidRPr="00135D5A">
        <w:lastRenderedPageBreak/>
        <w:t>Wonen en zorg</w:t>
      </w:r>
      <w:bookmarkEnd w:id="24"/>
    </w:p>
    <w:p w:rsidR="00DA5434" w:rsidRPr="00135D5A" w:rsidRDefault="00DA5434" w:rsidP="00135D5A">
      <w:pPr>
        <w:pStyle w:val="NoSpacing"/>
        <w:rPr>
          <w:rFonts w:ascii="Arial" w:hAnsi="Arial" w:cs="Arial"/>
          <w:b/>
          <w:bCs/>
          <w:sz w:val="20"/>
          <w:szCs w:val="20"/>
        </w:rPr>
      </w:pPr>
    </w:p>
    <w:p w:rsidR="00DA5434" w:rsidRPr="00135D5A" w:rsidRDefault="00DA5434" w:rsidP="00CD3455">
      <w:pPr>
        <w:pStyle w:val="Kop3"/>
        <w:numPr>
          <w:ilvl w:val="2"/>
          <w:numId w:val="9"/>
        </w:numPr>
        <w:rPr>
          <w:sz w:val="20"/>
          <w:szCs w:val="20"/>
        </w:rPr>
      </w:pPr>
      <w:r w:rsidRPr="00135D5A">
        <w:rPr>
          <w:sz w:val="20"/>
          <w:szCs w:val="20"/>
        </w:rPr>
        <w:tab/>
        <w:t>Karakteristiek</w:t>
      </w:r>
    </w:p>
    <w:p w:rsidR="00DA5434" w:rsidRPr="00135D5A" w:rsidRDefault="00DA5434" w:rsidP="00135D5A">
      <w:pPr>
        <w:pStyle w:val="Geenafstand1"/>
        <w:rPr>
          <w:rFonts w:ascii="Arial" w:hAnsi="Arial" w:cs="Arial"/>
          <w:sz w:val="20"/>
          <w:szCs w:val="20"/>
        </w:rPr>
      </w:pPr>
      <w:r w:rsidRPr="00135D5A">
        <w:rPr>
          <w:rFonts w:ascii="Arial" w:hAnsi="Arial" w:cs="Arial"/>
          <w:sz w:val="20"/>
          <w:szCs w:val="20"/>
        </w:rPr>
        <w:t>Einighausen, Guttecoven en Limbricht zijn rustige woonkernen met een gevarieerde bebouwing en een dorps karakter. Dorps wonen heeft hier nog de betekenis van rustig wonen in een landelijke omgeving. De oude dorpen hebben een hechte dorpsgemeenschap. Het is ruim wonen. Inwoners ervaren het wonen als prettig. De woningvoorraad is bijna geheel grondgebonden (vrijstaand of twee-onder-één kap) met een beperkt aantal appartementen voor ouderen</w:t>
      </w:r>
      <w:r w:rsidRPr="001B0326">
        <w:rPr>
          <w:rFonts w:ascii="Arial" w:hAnsi="Arial" w:cs="Arial"/>
          <w:sz w:val="20"/>
          <w:szCs w:val="20"/>
        </w:rPr>
        <w:t xml:space="preserve">. Het nieuwe wijksteunpunt in Limbricht </w:t>
      </w:r>
      <w:r w:rsidR="00AF04F0" w:rsidRPr="001B0326">
        <w:rPr>
          <w:rFonts w:ascii="Arial" w:hAnsi="Arial" w:cs="Arial"/>
          <w:sz w:val="20"/>
          <w:szCs w:val="20"/>
        </w:rPr>
        <w:t xml:space="preserve">voorziet </w:t>
      </w:r>
      <w:r w:rsidRPr="001B0326">
        <w:rPr>
          <w:rFonts w:ascii="Arial" w:hAnsi="Arial" w:cs="Arial"/>
          <w:sz w:val="20"/>
          <w:szCs w:val="20"/>
        </w:rPr>
        <w:t>in een behoefte.</w:t>
      </w:r>
      <w:r w:rsidRPr="00135D5A">
        <w:rPr>
          <w:rFonts w:ascii="Arial" w:hAnsi="Arial" w:cs="Arial"/>
          <w:sz w:val="20"/>
          <w:szCs w:val="20"/>
        </w:rPr>
        <w:t xml:space="preserve"> De huurwoningvoorraad is beperkt.</w:t>
      </w:r>
    </w:p>
    <w:p w:rsidR="00DA5434" w:rsidRPr="00135D5A" w:rsidRDefault="00DA5434" w:rsidP="00135D5A">
      <w:pPr>
        <w:pStyle w:val="NoSpacing"/>
        <w:rPr>
          <w:rFonts w:ascii="Arial" w:hAnsi="Arial" w:cs="Arial"/>
          <w:sz w:val="20"/>
          <w:szCs w:val="20"/>
        </w:rPr>
      </w:pPr>
    </w:p>
    <w:p w:rsidR="00DA5434" w:rsidRPr="00135D5A" w:rsidRDefault="00DA5434" w:rsidP="00CD3455">
      <w:pPr>
        <w:pStyle w:val="Kop3"/>
        <w:numPr>
          <w:ilvl w:val="2"/>
          <w:numId w:val="9"/>
        </w:numPr>
        <w:rPr>
          <w:sz w:val="20"/>
          <w:szCs w:val="20"/>
        </w:rPr>
      </w:pPr>
      <w:r w:rsidRPr="00135D5A">
        <w:rPr>
          <w:sz w:val="20"/>
          <w:szCs w:val="20"/>
        </w:rPr>
        <w:tab/>
        <w:t>Interactie met burgers en maatschappelijke partners</w:t>
      </w:r>
    </w:p>
    <w:p w:rsidR="00DA5434" w:rsidRPr="00135D5A" w:rsidRDefault="00DA5434" w:rsidP="00135D5A">
      <w:pPr>
        <w:pStyle w:val="Kop3"/>
        <w:numPr>
          <w:ilvl w:val="0"/>
          <w:numId w:val="0"/>
        </w:numPr>
        <w:rPr>
          <w:sz w:val="20"/>
          <w:szCs w:val="20"/>
        </w:rPr>
      </w:pPr>
      <w:r w:rsidRPr="00135D5A">
        <w:rPr>
          <w:sz w:val="20"/>
          <w:szCs w:val="20"/>
        </w:rPr>
        <w:t>Werkatelier 2012</w:t>
      </w:r>
    </w:p>
    <w:p w:rsidR="00FA5C49" w:rsidRDefault="00DA5434" w:rsidP="00135D5A">
      <w:pPr>
        <w:pStyle w:val="NoSpacing"/>
        <w:rPr>
          <w:rFonts w:ascii="Arial" w:hAnsi="Arial" w:cs="Arial"/>
          <w:sz w:val="20"/>
          <w:szCs w:val="20"/>
        </w:rPr>
      </w:pPr>
      <w:r w:rsidRPr="00135D5A">
        <w:rPr>
          <w:rFonts w:ascii="Arial" w:hAnsi="Arial" w:cs="Arial"/>
          <w:sz w:val="20"/>
          <w:szCs w:val="20"/>
        </w:rPr>
        <w:t>Op gebied van wonen draait het voor de inwoners hoofdzakelijk om rust. Er is weinig of geen ruimte voor nieuwbouw gezien de demografische ontwikkelingen. Daarentegen moeten veel woningen worden aangepast/levensloopbestendig gemaakt worden. Daarnaast wordt er aangegeven dat het voor starters lastig is om vooral in Einighausen en Guttecoven een woning te vinden. Koop- en huurwoningen moeten ook voor starters betaalbaar zijn om jongeren voor de kernen te behouden.</w:t>
      </w:r>
    </w:p>
    <w:p w:rsidR="00DA5434" w:rsidRPr="00135D5A" w:rsidRDefault="00FA5C49" w:rsidP="00135D5A">
      <w:pPr>
        <w:pStyle w:val="NoSpacing"/>
        <w:rPr>
          <w:rFonts w:ascii="Arial" w:hAnsi="Arial" w:cs="Arial"/>
          <w:sz w:val="20"/>
          <w:szCs w:val="20"/>
        </w:rPr>
      </w:pPr>
      <w:r>
        <w:rPr>
          <w:rFonts w:ascii="Arial" w:hAnsi="Arial" w:cs="Arial"/>
          <w:sz w:val="20"/>
          <w:szCs w:val="20"/>
        </w:rPr>
        <w:t>Men vraagt om snelle herontwikkeling van de voormalige schoollocatie in Einighausen.</w:t>
      </w:r>
      <w:r w:rsidR="00DA5434" w:rsidRPr="00135D5A">
        <w:rPr>
          <w:rFonts w:ascii="Arial" w:hAnsi="Arial" w:cs="Arial"/>
          <w:sz w:val="20"/>
          <w:szCs w:val="20"/>
        </w:rPr>
        <w:t xml:space="preserve"> </w:t>
      </w:r>
    </w:p>
    <w:p w:rsidR="00DA5434" w:rsidRPr="00135D5A" w:rsidRDefault="00DA5434" w:rsidP="00135D5A">
      <w:pPr>
        <w:pStyle w:val="Kop3"/>
        <w:numPr>
          <w:ilvl w:val="0"/>
          <w:numId w:val="0"/>
        </w:numPr>
        <w:rPr>
          <w:sz w:val="20"/>
          <w:szCs w:val="20"/>
        </w:rPr>
      </w:pPr>
    </w:p>
    <w:p w:rsidR="00DA5434" w:rsidRPr="00135D5A" w:rsidRDefault="00DA5434" w:rsidP="00135D5A">
      <w:pPr>
        <w:pStyle w:val="Kop3"/>
        <w:numPr>
          <w:ilvl w:val="0"/>
          <w:numId w:val="0"/>
        </w:numPr>
        <w:rPr>
          <w:sz w:val="20"/>
          <w:szCs w:val="20"/>
        </w:rPr>
      </w:pPr>
      <w:r w:rsidRPr="00135D5A">
        <w:rPr>
          <w:sz w:val="20"/>
          <w:szCs w:val="20"/>
        </w:rPr>
        <w:t>Werkatelier 2013</w:t>
      </w:r>
    </w:p>
    <w:p w:rsidR="00DA5434" w:rsidRPr="00135D5A" w:rsidRDefault="00DA5434" w:rsidP="00135D5A">
      <w:pPr>
        <w:pStyle w:val="Geenafstand2"/>
        <w:rPr>
          <w:rFonts w:ascii="Arial" w:hAnsi="Arial" w:cs="Arial"/>
          <w:sz w:val="20"/>
          <w:szCs w:val="20"/>
        </w:rPr>
      </w:pPr>
      <w:r w:rsidRPr="00135D5A">
        <w:rPr>
          <w:rFonts w:ascii="Arial" w:hAnsi="Arial" w:cs="Arial"/>
          <w:sz w:val="20"/>
          <w:szCs w:val="20"/>
        </w:rPr>
        <w:t xml:space="preserve">Wonen staat hoog op de prioriteitenlijst voor alle drie de kernen. Binnen de huidige woningvoorraad is het met name van belang de doelgroepen jong (starters) en oud te blijven faciliteren. Door de beperkte huurvoorraad is het moeilijk om te transformeren. Het is daarom belangrijk huidige bewoners te activeren de eigen woning levensloopbestendig te maken. Er is voldoende begrip voor opschaling van voorzieningen op het gebied van zorg als dit noodzakelijk is. </w:t>
      </w:r>
      <w:r w:rsidR="009F1E75">
        <w:rPr>
          <w:rFonts w:ascii="Arial" w:hAnsi="Arial" w:cs="Arial"/>
          <w:sz w:val="20"/>
          <w:szCs w:val="20"/>
        </w:rPr>
        <w:t>‘</w:t>
      </w:r>
      <w:r w:rsidRPr="00135D5A">
        <w:rPr>
          <w:rFonts w:ascii="Arial" w:hAnsi="Arial" w:cs="Arial"/>
          <w:sz w:val="20"/>
          <w:szCs w:val="20"/>
        </w:rPr>
        <w:t>Kwaliteit gaat voor bereikbaarheid</w:t>
      </w:r>
      <w:r w:rsidR="009F1E75">
        <w:rPr>
          <w:rFonts w:ascii="Arial" w:hAnsi="Arial" w:cs="Arial"/>
          <w:sz w:val="20"/>
          <w:szCs w:val="20"/>
        </w:rPr>
        <w:t>’</w:t>
      </w:r>
      <w:r w:rsidRPr="00135D5A">
        <w:rPr>
          <w:rFonts w:ascii="Arial" w:hAnsi="Arial" w:cs="Arial"/>
          <w:sz w:val="20"/>
          <w:szCs w:val="20"/>
        </w:rPr>
        <w:t xml:space="preserve"> wordt gedeeltelijk gedeeld. Door de inzet van vrijwilligers en de inzet van sociale structuren blijven de </w:t>
      </w:r>
      <w:r w:rsidR="009F1E75">
        <w:rPr>
          <w:rFonts w:ascii="Arial" w:hAnsi="Arial" w:cs="Arial"/>
          <w:sz w:val="20"/>
          <w:szCs w:val="20"/>
        </w:rPr>
        <w:t>drie</w:t>
      </w:r>
      <w:r w:rsidR="009F1E75" w:rsidRPr="00135D5A">
        <w:rPr>
          <w:rFonts w:ascii="Arial" w:hAnsi="Arial" w:cs="Arial"/>
          <w:sz w:val="20"/>
          <w:szCs w:val="20"/>
        </w:rPr>
        <w:t xml:space="preserve"> </w:t>
      </w:r>
      <w:r w:rsidRPr="00135D5A">
        <w:rPr>
          <w:rFonts w:ascii="Arial" w:hAnsi="Arial" w:cs="Arial"/>
          <w:sz w:val="20"/>
          <w:szCs w:val="20"/>
        </w:rPr>
        <w:t>kernen attractief en leefbaar.</w:t>
      </w:r>
    </w:p>
    <w:p w:rsidR="00DA5434" w:rsidRPr="00135D5A" w:rsidRDefault="00DA5434" w:rsidP="00135D5A">
      <w:pPr>
        <w:pStyle w:val="NoSpacing"/>
        <w:rPr>
          <w:rFonts w:ascii="Arial" w:hAnsi="Arial" w:cs="Arial"/>
          <w:sz w:val="20"/>
          <w:szCs w:val="20"/>
        </w:rPr>
      </w:pPr>
    </w:p>
    <w:p w:rsidR="00DA5434" w:rsidRPr="00135D5A" w:rsidRDefault="00DA5434" w:rsidP="00CD3455">
      <w:pPr>
        <w:pStyle w:val="Kop3"/>
        <w:numPr>
          <w:ilvl w:val="2"/>
          <w:numId w:val="9"/>
        </w:numPr>
        <w:rPr>
          <w:sz w:val="20"/>
          <w:szCs w:val="20"/>
        </w:rPr>
      </w:pPr>
      <w:r w:rsidRPr="00135D5A">
        <w:rPr>
          <w:sz w:val="20"/>
          <w:szCs w:val="20"/>
        </w:rPr>
        <w:t>Ontwikkelrichtingen wonen en zorg</w:t>
      </w:r>
    </w:p>
    <w:p w:rsidR="00DA5434" w:rsidRPr="00135D5A" w:rsidRDefault="00DA5434" w:rsidP="00CD3455">
      <w:pPr>
        <w:pStyle w:val="NoSpacing"/>
        <w:numPr>
          <w:ilvl w:val="0"/>
          <w:numId w:val="14"/>
        </w:numPr>
        <w:rPr>
          <w:rFonts w:ascii="Arial" w:hAnsi="Arial" w:cs="Arial"/>
          <w:sz w:val="20"/>
          <w:szCs w:val="20"/>
        </w:rPr>
      </w:pPr>
      <w:r w:rsidRPr="00135D5A">
        <w:rPr>
          <w:rFonts w:ascii="Arial" w:hAnsi="Arial" w:cs="Arial"/>
          <w:sz w:val="20"/>
          <w:szCs w:val="20"/>
        </w:rPr>
        <w:t>Behouden van leefbaarheid</w:t>
      </w:r>
    </w:p>
    <w:p w:rsidR="00DA5434" w:rsidRPr="00135D5A" w:rsidRDefault="00DA5434" w:rsidP="00CD3455">
      <w:pPr>
        <w:pStyle w:val="NoSpacing"/>
        <w:numPr>
          <w:ilvl w:val="0"/>
          <w:numId w:val="15"/>
        </w:numPr>
        <w:rPr>
          <w:rFonts w:ascii="Arial" w:hAnsi="Arial" w:cs="Arial"/>
          <w:sz w:val="20"/>
          <w:szCs w:val="20"/>
        </w:rPr>
      </w:pPr>
      <w:r w:rsidRPr="00135D5A">
        <w:rPr>
          <w:rFonts w:ascii="Arial" w:hAnsi="Arial" w:cs="Arial"/>
          <w:sz w:val="20"/>
          <w:szCs w:val="20"/>
        </w:rPr>
        <w:t>Clusteren van maatschappelijke voorzieningen (op gebied van wonen en zorg)</w:t>
      </w:r>
    </w:p>
    <w:p w:rsidR="00DA5434" w:rsidRPr="00135D5A" w:rsidRDefault="00DA5434" w:rsidP="00CD3455">
      <w:pPr>
        <w:pStyle w:val="NoSpacing"/>
        <w:numPr>
          <w:ilvl w:val="0"/>
          <w:numId w:val="15"/>
        </w:numPr>
        <w:rPr>
          <w:rFonts w:ascii="Arial" w:hAnsi="Arial" w:cs="Arial"/>
          <w:sz w:val="20"/>
          <w:szCs w:val="20"/>
        </w:rPr>
      </w:pPr>
      <w:r w:rsidRPr="00135D5A">
        <w:rPr>
          <w:rFonts w:ascii="Arial" w:hAnsi="Arial" w:cs="Arial"/>
          <w:sz w:val="20"/>
          <w:szCs w:val="20"/>
        </w:rPr>
        <w:t>Herontwikkelen van leegstaande, vaak monumentale gebouwen</w:t>
      </w:r>
    </w:p>
    <w:p w:rsidR="00DA5434" w:rsidRPr="00135D5A" w:rsidRDefault="00DA5434" w:rsidP="00CD3455">
      <w:pPr>
        <w:pStyle w:val="NoSpacing"/>
        <w:numPr>
          <w:ilvl w:val="0"/>
          <w:numId w:val="15"/>
        </w:numPr>
        <w:rPr>
          <w:rFonts w:ascii="Arial" w:hAnsi="Arial" w:cs="Arial"/>
          <w:sz w:val="20"/>
          <w:szCs w:val="20"/>
        </w:rPr>
      </w:pPr>
      <w:r w:rsidRPr="00135D5A">
        <w:rPr>
          <w:rFonts w:ascii="Arial" w:hAnsi="Arial" w:cs="Arial"/>
          <w:sz w:val="20"/>
          <w:szCs w:val="20"/>
        </w:rPr>
        <w:t>Tijdelijk gebruik en inrichting van braakliggende terreinen samen met bewoners c</w:t>
      </w:r>
      <w:r w:rsidR="009F1E75">
        <w:rPr>
          <w:rFonts w:ascii="Arial" w:hAnsi="Arial" w:cs="Arial"/>
          <w:sz w:val="20"/>
          <w:szCs w:val="20"/>
        </w:rPr>
        <w:t>.</w:t>
      </w:r>
      <w:r w:rsidRPr="00135D5A">
        <w:rPr>
          <w:rFonts w:ascii="Arial" w:hAnsi="Arial" w:cs="Arial"/>
          <w:sz w:val="20"/>
          <w:szCs w:val="20"/>
        </w:rPr>
        <w:t>q. omwonenden</w:t>
      </w:r>
    </w:p>
    <w:p w:rsidR="00DA5434" w:rsidRPr="00135D5A" w:rsidRDefault="00DA5434" w:rsidP="00CD3455">
      <w:pPr>
        <w:pStyle w:val="NoSpacing"/>
        <w:numPr>
          <w:ilvl w:val="0"/>
          <w:numId w:val="15"/>
        </w:numPr>
        <w:rPr>
          <w:rFonts w:ascii="Arial" w:hAnsi="Arial" w:cs="Arial"/>
          <w:sz w:val="20"/>
          <w:szCs w:val="20"/>
        </w:rPr>
      </w:pPr>
      <w:r w:rsidRPr="00135D5A">
        <w:rPr>
          <w:rFonts w:ascii="Arial" w:hAnsi="Arial" w:cs="Arial"/>
          <w:sz w:val="20"/>
          <w:szCs w:val="20"/>
        </w:rPr>
        <w:t>Toekomstige woningbehoeften (zorggeschikt, ouderen en starters) oplossen in de bestaande woningvoorraad</w:t>
      </w:r>
    </w:p>
    <w:p w:rsidR="00DA5434" w:rsidRPr="00135D5A" w:rsidRDefault="00DA5434" w:rsidP="00CD3455">
      <w:pPr>
        <w:pStyle w:val="NoSpacing"/>
        <w:numPr>
          <w:ilvl w:val="0"/>
          <w:numId w:val="14"/>
        </w:numPr>
        <w:rPr>
          <w:rFonts w:ascii="Arial" w:hAnsi="Arial" w:cs="Arial"/>
          <w:sz w:val="20"/>
          <w:szCs w:val="20"/>
        </w:rPr>
      </w:pPr>
      <w:r w:rsidRPr="00135D5A">
        <w:rPr>
          <w:rFonts w:ascii="Arial" w:hAnsi="Arial" w:cs="Arial"/>
          <w:sz w:val="20"/>
          <w:szCs w:val="20"/>
        </w:rPr>
        <w:t xml:space="preserve">Kwaliteit van wonen, ook een verantwoordelijkheid van huurder en eigenaar </w:t>
      </w:r>
      <w:r w:rsidR="003E235B">
        <w:rPr>
          <w:rFonts w:ascii="Arial" w:hAnsi="Arial" w:cs="Arial"/>
          <w:sz w:val="20"/>
          <w:szCs w:val="20"/>
        </w:rPr>
        <w:t xml:space="preserve">/ </w:t>
      </w:r>
      <w:r w:rsidRPr="00135D5A">
        <w:rPr>
          <w:rFonts w:ascii="Arial" w:hAnsi="Arial" w:cs="Arial"/>
          <w:sz w:val="20"/>
          <w:szCs w:val="20"/>
        </w:rPr>
        <w:t>bewoner</w:t>
      </w:r>
    </w:p>
    <w:p w:rsidR="00DA5434" w:rsidRPr="00135D5A" w:rsidRDefault="00DA5434" w:rsidP="00EB3E33">
      <w:pPr>
        <w:pStyle w:val="NoSpacing"/>
        <w:numPr>
          <w:ilvl w:val="0"/>
          <w:numId w:val="36"/>
        </w:numPr>
        <w:rPr>
          <w:rFonts w:ascii="Arial" w:hAnsi="Arial" w:cs="Arial"/>
          <w:sz w:val="20"/>
          <w:szCs w:val="20"/>
        </w:rPr>
      </w:pPr>
      <w:r w:rsidRPr="00135D5A">
        <w:rPr>
          <w:rFonts w:ascii="Arial" w:hAnsi="Arial" w:cs="Arial"/>
          <w:sz w:val="20"/>
          <w:szCs w:val="20"/>
        </w:rPr>
        <w:t>Aanpassen van de bestaande woningvoorraad (huur en koop) gericht op duurzaam en levensloopbestendig wonen</w:t>
      </w:r>
    </w:p>
    <w:p w:rsidR="00DA5434" w:rsidRPr="00135D5A" w:rsidRDefault="00DA5434" w:rsidP="00EB3E33">
      <w:pPr>
        <w:pStyle w:val="NoSpacing"/>
        <w:numPr>
          <w:ilvl w:val="0"/>
          <w:numId w:val="36"/>
        </w:numPr>
        <w:rPr>
          <w:rFonts w:ascii="Arial" w:hAnsi="Arial" w:cs="Arial"/>
          <w:sz w:val="20"/>
          <w:szCs w:val="20"/>
        </w:rPr>
      </w:pPr>
      <w:r w:rsidRPr="00135D5A">
        <w:rPr>
          <w:rFonts w:ascii="Arial" w:hAnsi="Arial" w:cs="Arial"/>
          <w:sz w:val="20"/>
          <w:szCs w:val="20"/>
        </w:rPr>
        <w:t>Kwaliteit toevoegen aan bestaande woningvoorraad (huur en koop) door middel van verbouw, aanbouw, aanpassing etc.</w:t>
      </w:r>
    </w:p>
    <w:p w:rsidR="00DA5434" w:rsidRPr="00135D5A" w:rsidRDefault="00DA5434" w:rsidP="00CD3455">
      <w:pPr>
        <w:pStyle w:val="NoSpacing"/>
        <w:numPr>
          <w:ilvl w:val="0"/>
          <w:numId w:val="14"/>
        </w:numPr>
        <w:rPr>
          <w:rFonts w:ascii="Arial" w:hAnsi="Arial" w:cs="Arial"/>
          <w:sz w:val="20"/>
          <w:szCs w:val="20"/>
        </w:rPr>
      </w:pPr>
      <w:r w:rsidRPr="00135D5A">
        <w:rPr>
          <w:rFonts w:ascii="Arial" w:hAnsi="Arial" w:cs="Arial"/>
          <w:sz w:val="20"/>
          <w:szCs w:val="20"/>
        </w:rPr>
        <w:t>Voor ondersteuning en participatiebevordering van (kwetsbare) mensen wordt samenwerking gezocht op wijkniveau over meerdere levensterreinen (wonen, welzijn, zorg) met zelfregie en zelfsturing als uitgangspunt.</w:t>
      </w:r>
    </w:p>
    <w:p w:rsidR="00DA5434" w:rsidRPr="00135D5A" w:rsidRDefault="00DA5434" w:rsidP="00135D5A">
      <w:pPr>
        <w:pStyle w:val="NoSpacing"/>
        <w:rPr>
          <w:rFonts w:ascii="Arial" w:hAnsi="Arial" w:cs="Arial"/>
          <w:sz w:val="20"/>
          <w:szCs w:val="20"/>
        </w:rPr>
      </w:pPr>
    </w:p>
    <w:p w:rsidR="00DA5434" w:rsidRPr="00135D5A" w:rsidRDefault="00DA5434" w:rsidP="00CD3455">
      <w:pPr>
        <w:pStyle w:val="Kop3"/>
        <w:numPr>
          <w:ilvl w:val="2"/>
          <w:numId w:val="9"/>
        </w:numPr>
        <w:ind w:left="0" w:firstLine="0"/>
        <w:rPr>
          <w:sz w:val="20"/>
          <w:szCs w:val="20"/>
        </w:rPr>
      </w:pPr>
      <w:r w:rsidRPr="00135D5A">
        <w:rPr>
          <w:sz w:val="20"/>
          <w:szCs w:val="20"/>
        </w:rPr>
        <w:t>Speerpunten 2013-2016</w:t>
      </w:r>
    </w:p>
    <w:p w:rsidR="00DA5434" w:rsidRPr="00135D5A" w:rsidRDefault="00DA5434" w:rsidP="00CD3455">
      <w:pPr>
        <w:pStyle w:val="Koptekst"/>
        <w:numPr>
          <w:ilvl w:val="0"/>
          <w:numId w:val="16"/>
        </w:numPr>
        <w:tabs>
          <w:tab w:val="clear" w:pos="4536"/>
          <w:tab w:val="clear" w:pos="9072"/>
        </w:tabs>
        <w:spacing w:after="0" w:line="240" w:lineRule="auto"/>
        <w:rPr>
          <w:rFonts w:ascii="Arial" w:hAnsi="Arial" w:cs="Arial"/>
          <w:sz w:val="20"/>
          <w:szCs w:val="20"/>
        </w:rPr>
      </w:pPr>
      <w:r w:rsidRPr="00135D5A">
        <w:rPr>
          <w:rFonts w:ascii="Arial" w:hAnsi="Arial" w:cs="Arial"/>
          <w:sz w:val="20"/>
          <w:szCs w:val="20"/>
        </w:rPr>
        <w:t>Mensen meer bewust maken van de noodzaak en mogelijkheden om de eigen koop- of huurwoning aan te passen gericht op levensloopbestendig wonen</w:t>
      </w:r>
    </w:p>
    <w:p w:rsidR="00DA5434" w:rsidRPr="00135D5A" w:rsidRDefault="00DA5434" w:rsidP="00CD3455">
      <w:pPr>
        <w:pStyle w:val="Koptekst"/>
        <w:numPr>
          <w:ilvl w:val="0"/>
          <w:numId w:val="16"/>
        </w:numPr>
        <w:tabs>
          <w:tab w:val="clear" w:pos="4536"/>
          <w:tab w:val="clear" w:pos="9072"/>
        </w:tabs>
        <w:spacing w:after="0" w:line="240" w:lineRule="auto"/>
        <w:rPr>
          <w:rFonts w:ascii="Arial" w:hAnsi="Arial" w:cs="Arial"/>
          <w:sz w:val="20"/>
          <w:szCs w:val="20"/>
        </w:rPr>
      </w:pPr>
      <w:r w:rsidRPr="00135D5A">
        <w:rPr>
          <w:rFonts w:ascii="Arial" w:hAnsi="Arial" w:cs="Arial"/>
          <w:sz w:val="20"/>
          <w:szCs w:val="20"/>
        </w:rPr>
        <w:t>Beperkte verkoop huurwoningen</w:t>
      </w:r>
    </w:p>
    <w:p w:rsidR="00DA5434" w:rsidRPr="00135D5A" w:rsidRDefault="00DA5434" w:rsidP="00CD3455">
      <w:pPr>
        <w:pStyle w:val="Koptekst"/>
        <w:numPr>
          <w:ilvl w:val="0"/>
          <w:numId w:val="16"/>
        </w:numPr>
        <w:tabs>
          <w:tab w:val="clear" w:pos="4536"/>
          <w:tab w:val="clear" w:pos="9072"/>
        </w:tabs>
        <w:spacing w:after="0" w:line="240" w:lineRule="auto"/>
        <w:rPr>
          <w:rFonts w:ascii="Arial" w:hAnsi="Arial" w:cs="Arial"/>
          <w:sz w:val="20"/>
          <w:szCs w:val="20"/>
        </w:rPr>
      </w:pPr>
      <w:r w:rsidRPr="00135D5A">
        <w:rPr>
          <w:rFonts w:ascii="Arial" w:hAnsi="Arial" w:cs="Arial"/>
          <w:sz w:val="20"/>
          <w:szCs w:val="20"/>
        </w:rPr>
        <w:t>Afspraken met woningcorporaties over aanpassen bestaande huurwoningvoorraad gericht op levensloopbestendigheid en zorg; woonzorgprojecten</w:t>
      </w:r>
    </w:p>
    <w:p w:rsidR="00DA5434" w:rsidRPr="00135D5A" w:rsidRDefault="00DA5434" w:rsidP="00CD3455">
      <w:pPr>
        <w:pStyle w:val="Koptekst"/>
        <w:numPr>
          <w:ilvl w:val="0"/>
          <w:numId w:val="16"/>
        </w:numPr>
        <w:tabs>
          <w:tab w:val="clear" w:pos="4536"/>
          <w:tab w:val="clear" w:pos="9072"/>
        </w:tabs>
        <w:spacing w:after="0" w:line="240" w:lineRule="auto"/>
        <w:rPr>
          <w:rFonts w:ascii="Arial" w:hAnsi="Arial" w:cs="Arial"/>
          <w:sz w:val="20"/>
          <w:szCs w:val="20"/>
        </w:rPr>
      </w:pPr>
      <w:r w:rsidRPr="00135D5A">
        <w:rPr>
          <w:rFonts w:ascii="Arial" w:hAnsi="Arial" w:cs="Arial"/>
          <w:sz w:val="20"/>
          <w:szCs w:val="20"/>
        </w:rPr>
        <w:t>Doorstroom op huurwoningmarkt stimuleren t.b.v. starters</w:t>
      </w:r>
    </w:p>
    <w:p w:rsidR="00DA5434" w:rsidRPr="00135D5A" w:rsidRDefault="00DA5434" w:rsidP="00CD3455">
      <w:pPr>
        <w:pStyle w:val="Koptekst"/>
        <w:numPr>
          <w:ilvl w:val="0"/>
          <w:numId w:val="16"/>
        </w:numPr>
        <w:tabs>
          <w:tab w:val="clear" w:pos="4536"/>
          <w:tab w:val="clear" w:pos="9072"/>
        </w:tabs>
        <w:spacing w:after="0" w:line="240" w:lineRule="auto"/>
        <w:rPr>
          <w:rFonts w:ascii="Arial" w:hAnsi="Arial" w:cs="Arial"/>
          <w:sz w:val="20"/>
          <w:szCs w:val="20"/>
        </w:rPr>
      </w:pPr>
      <w:r w:rsidRPr="00135D5A">
        <w:rPr>
          <w:rFonts w:ascii="Arial" w:hAnsi="Arial" w:cs="Arial"/>
          <w:sz w:val="20"/>
          <w:szCs w:val="20"/>
        </w:rPr>
        <w:t>Wijksteunpunt uitbreiden/verbreden</w:t>
      </w:r>
    </w:p>
    <w:p w:rsidR="0042619E" w:rsidRPr="00135D5A" w:rsidRDefault="0042619E" w:rsidP="00135D5A">
      <w:pPr>
        <w:pStyle w:val="Koptekst"/>
        <w:tabs>
          <w:tab w:val="clear" w:pos="4536"/>
          <w:tab w:val="clear" w:pos="9072"/>
        </w:tabs>
        <w:spacing w:after="0" w:line="240" w:lineRule="auto"/>
        <w:rPr>
          <w:rFonts w:ascii="Arial" w:hAnsi="Arial" w:cs="Arial"/>
          <w:sz w:val="20"/>
          <w:szCs w:val="20"/>
        </w:rPr>
      </w:pPr>
    </w:p>
    <w:p w:rsidR="00DA5434" w:rsidRPr="00135D5A" w:rsidRDefault="00DA5434" w:rsidP="00CD3455">
      <w:pPr>
        <w:pStyle w:val="Kop2"/>
        <w:numPr>
          <w:ilvl w:val="1"/>
          <w:numId w:val="9"/>
        </w:numPr>
      </w:pPr>
      <w:bookmarkStart w:id="25" w:name="_Toc366792157"/>
      <w:r w:rsidRPr="00135D5A">
        <w:t>Leefomgeving, bereikbaarheid en veiligheid</w:t>
      </w:r>
      <w:bookmarkEnd w:id="25"/>
      <w:r w:rsidRPr="00135D5A">
        <w:br/>
      </w:r>
    </w:p>
    <w:p w:rsidR="00DA5434" w:rsidRPr="00135D5A" w:rsidRDefault="00DA5434" w:rsidP="00CD3455">
      <w:pPr>
        <w:pStyle w:val="Kop3"/>
        <w:numPr>
          <w:ilvl w:val="2"/>
          <w:numId w:val="9"/>
        </w:numPr>
        <w:ind w:left="0" w:firstLine="0"/>
        <w:rPr>
          <w:sz w:val="20"/>
          <w:szCs w:val="20"/>
        </w:rPr>
      </w:pPr>
      <w:r w:rsidRPr="00135D5A">
        <w:rPr>
          <w:sz w:val="20"/>
          <w:szCs w:val="20"/>
        </w:rPr>
        <w:t>Karakteristiek</w:t>
      </w:r>
    </w:p>
    <w:p w:rsidR="00DA5434" w:rsidRPr="00135D5A" w:rsidRDefault="00DA5434" w:rsidP="00135D5A">
      <w:pPr>
        <w:pStyle w:val="Geenafstand2"/>
        <w:rPr>
          <w:rFonts w:ascii="Arial" w:hAnsi="Arial" w:cs="Arial"/>
          <w:sz w:val="20"/>
          <w:szCs w:val="20"/>
        </w:rPr>
      </w:pPr>
      <w:r w:rsidRPr="00135D5A">
        <w:rPr>
          <w:rFonts w:ascii="Arial" w:hAnsi="Arial" w:cs="Arial"/>
          <w:sz w:val="20"/>
          <w:szCs w:val="20"/>
        </w:rPr>
        <w:t xml:space="preserve">In de drie kernen is nog een groot verantwoordelijkheidgevoel aanwezig als het gaat om onderhoud openbare ruimte. De waardering voor de openbare ruimte is goed. </w:t>
      </w:r>
    </w:p>
    <w:p w:rsidR="00DA5434" w:rsidRPr="00135D5A" w:rsidRDefault="00DA5434" w:rsidP="00135D5A">
      <w:pPr>
        <w:pStyle w:val="Geenafstand2"/>
        <w:rPr>
          <w:rFonts w:ascii="Arial" w:hAnsi="Arial" w:cs="Arial"/>
          <w:sz w:val="20"/>
          <w:szCs w:val="20"/>
        </w:rPr>
      </w:pPr>
      <w:r w:rsidRPr="00135D5A">
        <w:rPr>
          <w:rFonts w:ascii="Arial" w:hAnsi="Arial" w:cs="Arial"/>
          <w:sz w:val="20"/>
          <w:szCs w:val="20"/>
        </w:rPr>
        <w:lastRenderedPageBreak/>
        <w:t>Einighausen, Guttecoven en Limbricht zijn drie dorpen die zich kenmerken door een sterke verenigingsstructuur, veel vrijwilligers, in de wi</w:t>
      </w:r>
      <w:r w:rsidR="00FA5C49">
        <w:rPr>
          <w:rFonts w:ascii="Arial" w:hAnsi="Arial" w:cs="Arial"/>
          <w:sz w:val="20"/>
          <w:szCs w:val="20"/>
        </w:rPr>
        <w:t>j</w:t>
      </w:r>
      <w:r w:rsidRPr="00135D5A">
        <w:rPr>
          <w:rFonts w:ascii="Arial" w:hAnsi="Arial" w:cs="Arial"/>
          <w:sz w:val="20"/>
          <w:szCs w:val="20"/>
        </w:rPr>
        <w:t>de omgeving bekende activiteiten en evenementen en een ruim aanbod aan voorzieningen. Door de sterke sociale samenhang en het kennen en gekend worden is er een hoog veiligheidsgevoel in zowel de buurten als wijken en in en rondom de woning.</w:t>
      </w:r>
    </w:p>
    <w:p w:rsidR="00DA5434" w:rsidRDefault="00DA5434" w:rsidP="00135D5A">
      <w:pPr>
        <w:pStyle w:val="Geenafstand2"/>
        <w:rPr>
          <w:rFonts w:ascii="Arial" w:hAnsi="Arial" w:cs="Arial"/>
          <w:sz w:val="20"/>
          <w:szCs w:val="20"/>
        </w:rPr>
      </w:pPr>
      <w:r w:rsidRPr="00135D5A">
        <w:rPr>
          <w:rFonts w:ascii="Arial" w:hAnsi="Arial" w:cs="Arial"/>
          <w:sz w:val="20"/>
          <w:szCs w:val="20"/>
        </w:rPr>
        <w:t xml:space="preserve">Limbricht bestaat uit een oude dorpskern en een nieuwe buurt voornamelijk bewoond door mensen uit Sittard. De inwoners van Einighausen en Guttecoven zijn van oudsher honkvast. </w:t>
      </w:r>
    </w:p>
    <w:p w:rsidR="00FA5C49" w:rsidRPr="00135D5A" w:rsidRDefault="00FA5C49" w:rsidP="00135D5A">
      <w:pPr>
        <w:pStyle w:val="Geenafstand2"/>
        <w:rPr>
          <w:rFonts w:ascii="Arial" w:hAnsi="Arial" w:cs="Arial"/>
          <w:sz w:val="20"/>
          <w:szCs w:val="20"/>
        </w:rPr>
      </w:pPr>
    </w:p>
    <w:p w:rsidR="00DA5434" w:rsidRPr="00135D5A" w:rsidRDefault="00DA5434" w:rsidP="00CD3455">
      <w:pPr>
        <w:pStyle w:val="Kop3"/>
        <w:numPr>
          <w:ilvl w:val="2"/>
          <w:numId w:val="9"/>
        </w:numPr>
        <w:ind w:left="0" w:firstLine="0"/>
        <w:rPr>
          <w:sz w:val="20"/>
          <w:szCs w:val="20"/>
        </w:rPr>
      </w:pPr>
      <w:r w:rsidRPr="00135D5A">
        <w:rPr>
          <w:sz w:val="20"/>
          <w:szCs w:val="20"/>
        </w:rPr>
        <w:t>Interactie met burgers en maatschappelijke partners</w:t>
      </w:r>
    </w:p>
    <w:p w:rsidR="00DA5434" w:rsidRPr="00135D5A" w:rsidRDefault="00DA5434" w:rsidP="00135D5A">
      <w:pPr>
        <w:pStyle w:val="Kop3"/>
        <w:numPr>
          <w:ilvl w:val="0"/>
          <w:numId w:val="0"/>
        </w:numPr>
        <w:rPr>
          <w:sz w:val="20"/>
          <w:szCs w:val="20"/>
        </w:rPr>
      </w:pPr>
      <w:r w:rsidRPr="00135D5A">
        <w:rPr>
          <w:sz w:val="20"/>
          <w:szCs w:val="20"/>
        </w:rPr>
        <w:t>Werkatelier 2012</w:t>
      </w:r>
    </w:p>
    <w:p w:rsidR="00DA5434" w:rsidRPr="00135D5A" w:rsidRDefault="00DA5434" w:rsidP="00135D5A">
      <w:pPr>
        <w:spacing w:after="0" w:line="240" w:lineRule="auto"/>
        <w:rPr>
          <w:rFonts w:ascii="Arial" w:hAnsi="Arial" w:cs="Arial"/>
          <w:sz w:val="20"/>
          <w:szCs w:val="20"/>
        </w:rPr>
      </w:pPr>
      <w:r w:rsidRPr="00135D5A">
        <w:rPr>
          <w:rFonts w:ascii="Arial" w:hAnsi="Arial" w:cs="Arial"/>
          <w:sz w:val="20"/>
          <w:szCs w:val="20"/>
        </w:rPr>
        <w:t xml:space="preserve">Inwoners vinden het belangrijk dat hun buurt schoon, heel, veilig en bereikbaar is. Minimaal dient een buurtbus de kernen te verbinden met elders gelegen voorzieningen. Men rekent op weinig tot geen overlast en stelt prijs op een wijkagent die zichtbaar met regelmaat in de buurt is. </w:t>
      </w:r>
    </w:p>
    <w:p w:rsidR="00667F70" w:rsidRDefault="00DA5434" w:rsidP="00135D5A">
      <w:pPr>
        <w:spacing w:after="0" w:line="240" w:lineRule="auto"/>
        <w:rPr>
          <w:rFonts w:ascii="Arial" w:hAnsi="Arial" w:cs="Arial"/>
          <w:sz w:val="20"/>
          <w:szCs w:val="20"/>
        </w:rPr>
      </w:pPr>
      <w:r w:rsidRPr="00135D5A">
        <w:rPr>
          <w:rFonts w:ascii="Arial" w:hAnsi="Arial" w:cs="Arial"/>
          <w:b/>
          <w:sz w:val="20"/>
          <w:szCs w:val="20"/>
        </w:rPr>
        <w:t>Werkatelier 2013</w:t>
      </w:r>
      <w:r w:rsidRPr="00135D5A">
        <w:rPr>
          <w:rFonts w:ascii="Arial" w:hAnsi="Arial" w:cs="Arial"/>
          <w:b/>
          <w:sz w:val="20"/>
          <w:szCs w:val="20"/>
        </w:rPr>
        <w:br/>
      </w:r>
      <w:r w:rsidRPr="00135D5A">
        <w:rPr>
          <w:rFonts w:ascii="Arial" w:hAnsi="Arial" w:cs="Arial"/>
          <w:sz w:val="20"/>
          <w:szCs w:val="20"/>
        </w:rPr>
        <w:t xml:space="preserve">Het cluster Einighausen - Limbricht en Guttecoven staat bekend </w:t>
      </w:r>
      <w:r w:rsidR="009F1E75">
        <w:rPr>
          <w:rFonts w:ascii="Arial" w:hAnsi="Arial" w:cs="Arial"/>
          <w:sz w:val="20"/>
          <w:szCs w:val="20"/>
        </w:rPr>
        <w:t>om</w:t>
      </w:r>
      <w:r w:rsidR="009F1E75" w:rsidRPr="00135D5A">
        <w:rPr>
          <w:rFonts w:ascii="Arial" w:hAnsi="Arial" w:cs="Arial"/>
          <w:sz w:val="20"/>
          <w:szCs w:val="20"/>
        </w:rPr>
        <w:t xml:space="preserve"> </w:t>
      </w:r>
      <w:r w:rsidR="003E235B">
        <w:rPr>
          <w:rFonts w:ascii="Arial" w:hAnsi="Arial" w:cs="Arial"/>
          <w:sz w:val="20"/>
          <w:szCs w:val="20"/>
        </w:rPr>
        <w:t>zij</w:t>
      </w:r>
      <w:r w:rsidRPr="00135D5A">
        <w:rPr>
          <w:rFonts w:ascii="Arial" w:hAnsi="Arial" w:cs="Arial"/>
          <w:sz w:val="20"/>
          <w:szCs w:val="20"/>
        </w:rPr>
        <w:t>n sterk</w:t>
      </w:r>
      <w:r w:rsidR="009F1E75">
        <w:rPr>
          <w:rFonts w:ascii="Arial" w:hAnsi="Arial" w:cs="Arial"/>
          <w:sz w:val="20"/>
          <w:szCs w:val="20"/>
        </w:rPr>
        <w:t>e</w:t>
      </w:r>
      <w:r w:rsidRPr="00135D5A">
        <w:rPr>
          <w:rFonts w:ascii="Arial" w:hAnsi="Arial" w:cs="Arial"/>
          <w:sz w:val="20"/>
          <w:szCs w:val="20"/>
        </w:rPr>
        <w:t xml:space="preserve"> verenigingsleven, goede sociale cohesie en de vele vrijwilligers die van aanpakken weten. Het leefklimaat is goed en wordt door de inwoners gekoesterd. Op velerlei gebied wordt samengewerkt. Ook de eigen identiteit is belangrijk. Niet “meer van hetzelfde” maar vanuit de eigen kracht initiatieven ontplooien. Opschaling c.q. samenvoegen is een organisch proces. Hier is iedereen het over eens. Jong en oud maken samen de buurt en zorgen voor een goede leefbaarheid. De gemeente heeft daarin een faciliterende rol. </w:t>
      </w:r>
      <w:r w:rsidR="00964D89">
        <w:rPr>
          <w:rFonts w:ascii="Arial" w:hAnsi="Arial" w:cs="Arial"/>
          <w:sz w:val="20"/>
          <w:szCs w:val="20"/>
        </w:rPr>
        <w:t>Met</w:t>
      </w:r>
      <w:r w:rsidRPr="00135D5A">
        <w:rPr>
          <w:rFonts w:ascii="Arial" w:hAnsi="Arial" w:cs="Arial"/>
          <w:sz w:val="20"/>
          <w:szCs w:val="20"/>
        </w:rPr>
        <w:t xml:space="preserve"> </w:t>
      </w:r>
      <w:r w:rsidR="00964D89">
        <w:rPr>
          <w:rFonts w:ascii="Arial" w:hAnsi="Arial" w:cs="Arial"/>
          <w:sz w:val="20"/>
          <w:szCs w:val="20"/>
        </w:rPr>
        <w:t xml:space="preserve">het </w:t>
      </w:r>
      <w:r w:rsidR="00964D89" w:rsidRPr="00135D5A">
        <w:rPr>
          <w:rFonts w:ascii="Arial" w:hAnsi="Arial" w:cs="Arial"/>
          <w:sz w:val="20"/>
          <w:szCs w:val="20"/>
        </w:rPr>
        <w:t>oog</w:t>
      </w:r>
      <w:r w:rsidR="00964D89">
        <w:rPr>
          <w:rFonts w:ascii="Arial" w:hAnsi="Arial" w:cs="Arial"/>
          <w:sz w:val="20"/>
          <w:szCs w:val="20"/>
        </w:rPr>
        <w:t xml:space="preserve"> o</w:t>
      </w:r>
      <w:r w:rsidR="00964D89" w:rsidRPr="00135D5A">
        <w:rPr>
          <w:rFonts w:ascii="Arial" w:hAnsi="Arial" w:cs="Arial"/>
          <w:sz w:val="20"/>
          <w:szCs w:val="20"/>
        </w:rPr>
        <w:t xml:space="preserve">p </w:t>
      </w:r>
      <w:r w:rsidRPr="00135D5A">
        <w:rPr>
          <w:rFonts w:ascii="Arial" w:hAnsi="Arial" w:cs="Arial"/>
          <w:sz w:val="20"/>
          <w:szCs w:val="20"/>
        </w:rPr>
        <w:t>veiligheid</w:t>
      </w:r>
      <w:r w:rsidR="00964D89">
        <w:rPr>
          <w:rFonts w:ascii="Arial" w:hAnsi="Arial" w:cs="Arial"/>
          <w:sz w:val="20"/>
          <w:szCs w:val="20"/>
        </w:rPr>
        <w:t xml:space="preserve"> </w:t>
      </w:r>
      <w:r w:rsidRPr="00135D5A">
        <w:rPr>
          <w:rFonts w:ascii="Arial" w:hAnsi="Arial" w:cs="Arial"/>
          <w:sz w:val="20"/>
          <w:szCs w:val="20"/>
        </w:rPr>
        <w:t>is er vraag naar een wijkagent die aanspreekbaar en goed bereikbaar is.</w:t>
      </w:r>
    </w:p>
    <w:p w:rsidR="00964D89" w:rsidRPr="00135D5A" w:rsidRDefault="00964D89" w:rsidP="00135D5A">
      <w:pPr>
        <w:spacing w:after="0" w:line="240" w:lineRule="auto"/>
        <w:rPr>
          <w:rFonts w:ascii="Arial" w:hAnsi="Arial" w:cs="Arial"/>
          <w:sz w:val="20"/>
          <w:szCs w:val="20"/>
        </w:rPr>
      </w:pPr>
    </w:p>
    <w:p w:rsidR="00DA5434" w:rsidRPr="00135D5A" w:rsidRDefault="00DA5434" w:rsidP="00CD3455">
      <w:pPr>
        <w:pStyle w:val="Kop3"/>
        <w:numPr>
          <w:ilvl w:val="2"/>
          <w:numId w:val="9"/>
        </w:numPr>
        <w:ind w:left="0" w:firstLine="0"/>
        <w:rPr>
          <w:sz w:val="20"/>
          <w:szCs w:val="20"/>
        </w:rPr>
      </w:pPr>
      <w:r w:rsidRPr="00135D5A">
        <w:rPr>
          <w:sz w:val="20"/>
          <w:szCs w:val="20"/>
        </w:rPr>
        <w:t>Ontwikkelrichtingen leefomgeving</w:t>
      </w:r>
    </w:p>
    <w:p w:rsidR="00DA5434" w:rsidRPr="00135D5A" w:rsidRDefault="00DA5434" w:rsidP="00135D5A">
      <w:pPr>
        <w:pStyle w:val="NoSpacing"/>
        <w:rPr>
          <w:rFonts w:ascii="Arial" w:hAnsi="Arial" w:cs="Arial"/>
          <w:b/>
          <w:sz w:val="20"/>
          <w:szCs w:val="20"/>
        </w:rPr>
      </w:pPr>
      <w:r w:rsidRPr="00135D5A">
        <w:rPr>
          <w:rFonts w:ascii="Arial" w:hAnsi="Arial" w:cs="Arial"/>
          <w:b/>
          <w:sz w:val="20"/>
          <w:szCs w:val="20"/>
        </w:rPr>
        <w:t>Openbare ruimte</w:t>
      </w:r>
    </w:p>
    <w:p w:rsidR="002D66FB" w:rsidRDefault="009F1E75" w:rsidP="00135D5A">
      <w:pPr>
        <w:pStyle w:val="NoSpacing"/>
        <w:rPr>
          <w:rFonts w:ascii="Arial" w:hAnsi="Arial" w:cs="Arial"/>
          <w:sz w:val="20"/>
          <w:szCs w:val="20"/>
        </w:rPr>
      </w:pPr>
      <w:r w:rsidRPr="00135D5A">
        <w:rPr>
          <w:rFonts w:ascii="Arial" w:hAnsi="Arial" w:cs="Arial"/>
          <w:sz w:val="20"/>
          <w:szCs w:val="20"/>
        </w:rPr>
        <w:t xml:space="preserve">Het stedelijk beleid </w:t>
      </w:r>
      <w:r>
        <w:rPr>
          <w:rFonts w:ascii="Arial" w:hAnsi="Arial" w:cs="Arial"/>
          <w:sz w:val="20"/>
          <w:szCs w:val="20"/>
        </w:rPr>
        <w:t>geeft ruimte aan een andere manier van beheren</w:t>
      </w:r>
      <w:r w:rsidRPr="00135D5A">
        <w:rPr>
          <w:rFonts w:ascii="Arial" w:hAnsi="Arial" w:cs="Arial"/>
          <w:sz w:val="20"/>
          <w:szCs w:val="20"/>
        </w:rPr>
        <w:t xml:space="preserve">. </w:t>
      </w:r>
      <w:r>
        <w:rPr>
          <w:rFonts w:ascii="Arial" w:hAnsi="Arial" w:cs="Arial"/>
          <w:sz w:val="20"/>
          <w:szCs w:val="20"/>
        </w:rPr>
        <w:t xml:space="preserve">Zo kunnen bewoners </w:t>
      </w:r>
      <w:r w:rsidRPr="00135D5A">
        <w:rPr>
          <w:rFonts w:ascii="Arial" w:hAnsi="Arial" w:cs="Arial"/>
          <w:sz w:val="20"/>
          <w:szCs w:val="20"/>
        </w:rPr>
        <w:t>permanent (denk aan: adoptie groenvlak), maar ook incidenteel (denk aan: actie Nederland Schoon)</w:t>
      </w:r>
      <w:r>
        <w:rPr>
          <w:rFonts w:ascii="Arial" w:hAnsi="Arial" w:cs="Arial"/>
          <w:sz w:val="20"/>
          <w:szCs w:val="20"/>
        </w:rPr>
        <w:t xml:space="preserve"> bijdragen aan het beheer van de openbare ruimte</w:t>
      </w:r>
      <w:r w:rsidRPr="00135D5A">
        <w:rPr>
          <w:rFonts w:ascii="Arial" w:hAnsi="Arial" w:cs="Arial"/>
          <w:sz w:val="20"/>
          <w:szCs w:val="20"/>
        </w:rPr>
        <w:t xml:space="preserve">. Bewoners kunnen </w:t>
      </w:r>
      <w:r>
        <w:rPr>
          <w:rFonts w:ascii="Arial" w:hAnsi="Arial" w:cs="Arial"/>
          <w:sz w:val="20"/>
          <w:szCs w:val="20"/>
        </w:rPr>
        <w:t xml:space="preserve">ook </w:t>
      </w:r>
      <w:r w:rsidRPr="00135D5A">
        <w:rPr>
          <w:rFonts w:ascii="Arial" w:hAnsi="Arial" w:cs="Arial"/>
          <w:sz w:val="20"/>
          <w:szCs w:val="20"/>
        </w:rPr>
        <w:t xml:space="preserve">meedoen met metingen (schouwen) en </w:t>
      </w:r>
      <w:r>
        <w:rPr>
          <w:rFonts w:ascii="Arial" w:hAnsi="Arial" w:cs="Arial"/>
          <w:sz w:val="20"/>
          <w:szCs w:val="20"/>
        </w:rPr>
        <w:t>aanschuiven bij</w:t>
      </w:r>
      <w:r w:rsidRPr="00135D5A">
        <w:rPr>
          <w:rFonts w:ascii="Arial" w:hAnsi="Arial" w:cs="Arial"/>
          <w:sz w:val="20"/>
          <w:szCs w:val="20"/>
        </w:rPr>
        <w:t xml:space="preserve"> het bespreken van behaalde resultaten. </w:t>
      </w:r>
      <w:r>
        <w:rPr>
          <w:rFonts w:ascii="Arial" w:hAnsi="Arial" w:cs="Arial"/>
          <w:sz w:val="20"/>
          <w:szCs w:val="20"/>
        </w:rPr>
        <w:t>Zo</w:t>
      </w:r>
      <w:r w:rsidRPr="00135D5A">
        <w:rPr>
          <w:rFonts w:ascii="Arial" w:hAnsi="Arial" w:cs="Arial"/>
          <w:sz w:val="20"/>
          <w:szCs w:val="20"/>
        </w:rPr>
        <w:t xml:space="preserve"> komt veel informatie beschikbaar over de kwaliteit van de uitgevoerde onderhoudstaken. Een herinrichting van een straat, plein of parkje is bij uitstek de gelegenheid om bewoners te betrekken bij de nieuwe inrichting.</w:t>
      </w:r>
      <w:r>
        <w:rPr>
          <w:rFonts w:ascii="Arial" w:hAnsi="Arial" w:cs="Arial"/>
          <w:sz w:val="20"/>
          <w:szCs w:val="20"/>
        </w:rPr>
        <w:t xml:space="preserve"> </w:t>
      </w:r>
      <w:r w:rsidR="00DA5434" w:rsidRPr="00135D5A">
        <w:rPr>
          <w:rFonts w:ascii="Arial" w:hAnsi="Arial" w:cs="Arial"/>
          <w:sz w:val="20"/>
          <w:szCs w:val="20"/>
        </w:rPr>
        <w:t xml:space="preserve">Het stedelijk beleid vormt het kader voor een verfijning van de beheersniveaus. Binnen deze kaders kunnen de accenten in elke wijk verschuiven op participatiebasis. Maar participeren betekent hier niet: u vraagt en wij draaien. </w:t>
      </w:r>
    </w:p>
    <w:p w:rsidR="00DA5434" w:rsidRPr="00135D5A" w:rsidRDefault="00DA5434" w:rsidP="00135D5A">
      <w:pPr>
        <w:pStyle w:val="NoSpacing"/>
        <w:rPr>
          <w:rFonts w:ascii="Arial" w:hAnsi="Arial" w:cs="Arial"/>
          <w:sz w:val="20"/>
          <w:szCs w:val="20"/>
        </w:rPr>
      </w:pPr>
      <w:r w:rsidRPr="00135D5A">
        <w:rPr>
          <w:rFonts w:ascii="Arial" w:hAnsi="Arial" w:cs="Arial"/>
          <w:sz w:val="20"/>
          <w:szCs w:val="20"/>
        </w:rPr>
        <w:t>Beheerparticipatie kan een permanent (denk aan: adoptie groenvlak), maar ook een incidenteel karakter hebben (denk aan: actie Nederland Schoon). Bewoners kunnen meedoen met metingen (schouwen) en kunnen participeren in het bespreken van behaalde resultaten. Met beeldgericht werken komt veel informatie beschikbaar over de kwaliteit van de uitgevoerde onderhoudstaken. Een herinrichting van een straat, plein of parkje is bij uitstek de gelegenheid om bewoners te betrekken bij de nieuwe inrichting.</w:t>
      </w:r>
    </w:p>
    <w:p w:rsidR="00DA5434" w:rsidRPr="00135D5A" w:rsidRDefault="00DA5434" w:rsidP="00135D5A">
      <w:pPr>
        <w:pStyle w:val="NoSpacing"/>
        <w:rPr>
          <w:rFonts w:ascii="Arial" w:hAnsi="Arial" w:cs="Arial"/>
          <w:b/>
          <w:sz w:val="20"/>
          <w:szCs w:val="20"/>
        </w:rPr>
      </w:pPr>
    </w:p>
    <w:p w:rsidR="00DA5434" w:rsidRPr="00135D5A" w:rsidRDefault="00DA5434" w:rsidP="00135D5A">
      <w:pPr>
        <w:pStyle w:val="NoSpacing"/>
        <w:rPr>
          <w:rFonts w:ascii="Arial" w:hAnsi="Arial" w:cs="Arial"/>
          <w:b/>
          <w:sz w:val="20"/>
          <w:szCs w:val="20"/>
        </w:rPr>
      </w:pPr>
      <w:r w:rsidRPr="00135D5A">
        <w:rPr>
          <w:rFonts w:ascii="Arial" w:hAnsi="Arial" w:cs="Arial"/>
          <w:b/>
          <w:sz w:val="20"/>
          <w:szCs w:val="20"/>
        </w:rPr>
        <w:t>Veiligheid</w:t>
      </w:r>
    </w:p>
    <w:p w:rsidR="00DA5434" w:rsidRPr="00135D5A" w:rsidRDefault="00DA5434" w:rsidP="00CD3455">
      <w:pPr>
        <w:pStyle w:val="NoSpacing"/>
        <w:numPr>
          <w:ilvl w:val="0"/>
          <w:numId w:val="21"/>
        </w:numPr>
        <w:rPr>
          <w:rFonts w:ascii="Arial" w:hAnsi="Arial" w:cs="Arial"/>
          <w:sz w:val="20"/>
          <w:szCs w:val="20"/>
        </w:rPr>
      </w:pPr>
      <w:r w:rsidRPr="00135D5A">
        <w:rPr>
          <w:rFonts w:ascii="Arial" w:hAnsi="Arial" w:cs="Arial"/>
          <w:sz w:val="20"/>
          <w:szCs w:val="20"/>
        </w:rPr>
        <w:t>Wijkgericht veiligheidsaanpak:</w:t>
      </w:r>
      <w:r w:rsidRPr="00135D5A">
        <w:rPr>
          <w:rFonts w:ascii="Arial" w:hAnsi="Arial" w:cs="Arial"/>
          <w:sz w:val="20"/>
          <w:szCs w:val="20"/>
        </w:rPr>
        <w:br/>
        <w:t>-</w:t>
      </w:r>
      <w:r w:rsidRPr="00135D5A">
        <w:rPr>
          <w:rFonts w:ascii="Arial" w:hAnsi="Arial" w:cs="Arial"/>
          <w:sz w:val="20"/>
          <w:szCs w:val="20"/>
        </w:rPr>
        <w:tab/>
        <w:t>jaarlijks inventariseren van prioriteiten voor inzet van toezicht en handhaving</w:t>
      </w:r>
      <w:r w:rsidRPr="00135D5A">
        <w:rPr>
          <w:rFonts w:ascii="Arial" w:hAnsi="Arial" w:cs="Arial"/>
          <w:sz w:val="20"/>
          <w:szCs w:val="20"/>
        </w:rPr>
        <w:br/>
        <w:t>-</w:t>
      </w:r>
      <w:r w:rsidRPr="00135D5A">
        <w:rPr>
          <w:rFonts w:ascii="Arial" w:hAnsi="Arial" w:cs="Arial"/>
          <w:sz w:val="20"/>
          <w:szCs w:val="20"/>
        </w:rPr>
        <w:tab/>
        <w:t>voorlichting over preventiemogelijkheden inbraak of overvallen (naar behoefte)</w:t>
      </w:r>
    </w:p>
    <w:p w:rsidR="00DA5434" w:rsidRPr="00135D5A" w:rsidRDefault="00DA5434" w:rsidP="00CD3455">
      <w:pPr>
        <w:pStyle w:val="NoSpacing"/>
        <w:numPr>
          <w:ilvl w:val="0"/>
          <w:numId w:val="21"/>
        </w:numPr>
        <w:rPr>
          <w:rFonts w:ascii="Arial" w:hAnsi="Arial" w:cs="Arial"/>
          <w:sz w:val="20"/>
          <w:szCs w:val="20"/>
        </w:rPr>
      </w:pPr>
      <w:r w:rsidRPr="00135D5A">
        <w:rPr>
          <w:rFonts w:ascii="Arial" w:hAnsi="Arial" w:cs="Arial"/>
          <w:sz w:val="20"/>
          <w:szCs w:val="20"/>
        </w:rPr>
        <w:t>Persoonsgericht veiligheidsaanpak:</w:t>
      </w:r>
      <w:r w:rsidRPr="00135D5A">
        <w:rPr>
          <w:rFonts w:ascii="Arial" w:hAnsi="Arial" w:cs="Arial"/>
          <w:sz w:val="20"/>
          <w:szCs w:val="20"/>
        </w:rPr>
        <w:br/>
        <w:t>-</w:t>
      </w:r>
      <w:r w:rsidRPr="00135D5A">
        <w:rPr>
          <w:rFonts w:ascii="Arial" w:hAnsi="Arial" w:cs="Arial"/>
          <w:sz w:val="20"/>
          <w:szCs w:val="20"/>
        </w:rPr>
        <w:tab/>
        <w:t>preventieadvies voor elk slachtoffer van een woninginbraak of overval</w:t>
      </w:r>
      <w:r w:rsidRPr="00135D5A">
        <w:rPr>
          <w:rFonts w:ascii="Arial" w:hAnsi="Arial" w:cs="Arial"/>
          <w:sz w:val="20"/>
          <w:szCs w:val="20"/>
        </w:rPr>
        <w:br/>
        <w:t>-</w:t>
      </w:r>
      <w:r w:rsidRPr="00135D5A">
        <w:rPr>
          <w:rFonts w:ascii="Arial" w:hAnsi="Arial" w:cs="Arial"/>
          <w:sz w:val="20"/>
          <w:szCs w:val="20"/>
        </w:rPr>
        <w:tab/>
        <w:t>huisverbod bij huiselijk geweld en nazorgtraject voor elk slachtoffer</w:t>
      </w:r>
      <w:r w:rsidRPr="00135D5A">
        <w:rPr>
          <w:rFonts w:ascii="Arial" w:hAnsi="Arial" w:cs="Arial"/>
          <w:sz w:val="20"/>
          <w:szCs w:val="20"/>
        </w:rPr>
        <w:br/>
        <w:t>-</w:t>
      </w:r>
      <w:r w:rsidRPr="00135D5A">
        <w:rPr>
          <w:rFonts w:ascii="Arial" w:hAnsi="Arial" w:cs="Arial"/>
          <w:sz w:val="20"/>
          <w:szCs w:val="20"/>
        </w:rPr>
        <w:tab/>
        <w:t>handhavingstraject bij elk pand waar drugs worden aangetroffen</w:t>
      </w:r>
      <w:r w:rsidRPr="00135D5A">
        <w:rPr>
          <w:rFonts w:ascii="Arial" w:hAnsi="Arial" w:cs="Arial"/>
          <w:sz w:val="20"/>
          <w:szCs w:val="20"/>
        </w:rPr>
        <w:br/>
        <w:t>-</w:t>
      </w:r>
      <w:r w:rsidRPr="00135D5A">
        <w:rPr>
          <w:rFonts w:ascii="Arial" w:hAnsi="Arial" w:cs="Arial"/>
          <w:sz w:val="20"/>
          <w:szCs w:val="20"/>
        </w:rPr>
        <w:tab/>
        <w:t>aanpak veelplegers</w:t>
      </w:r>
    </w:p>
    <w:p w:rsidR="00DA5434" w:rsidRPr="00135D5A" w:rsidRDefault="00DA5434" w:rsidP="00135D5A">
      <w:pPr>
        <w:pStyle w:val="NoSpacing"/>
        <w:rPr>
          <w:rFonts w:ascii="Arial" w:hAnsi="Arial" w:cs="Arial"/>
          <w:b/>
          <w:bCs/>
          <w:sz w:val="20"/>
          <w:szCs w:val="20"/>
        </w:rPr>
      </w:pPr>
    </w:p>
    <w:p w:rsidR="00DA5434" w:rsidRPr="00135D5A" w:rsidRDefault="00DA5434" w:rsidP="00CD3455">
      <w:pPr>
        <w:pStyle w:val="Kop3"/>
        <w:numPr>
          <w:ilvl w:val="2"/>
          <w:numId w:val="9"/>
        </w:numPr>
        <w:ind w:left="0" w:firstLine="0"/>
        <w:rPr>
          <w:sz w:val="20"/>
          <w:szCs w:val="20"/>
        </w:rPr>
      </w:pPr>
      <w:r w:rsidRPr="00135D5A">
        <w:rPr>
          <w:sz w:val="20"/>
          <w:szCs w:val="20"/>
        </w:rPr>
        <w:t>Speerpunten 2013-2016</w:t>
      </w:r>
    </w:p>
    <w:p w:rsidR="00DA5434" w:rsidRPr="00135D5A" w:rsidRDefault="00DA5434" w:rsidP="00CD3455">
      <w:pPr>
        <w:pStyle w:val="NoSpacing"/>
        <w:numPr>
          <w:ilvl w:val="0"/>
          <w:numId w:val="22"/>
        </w:numPr>
        <w:rPr>
          <w:rFonts w:ascii="Arial" w:hAnsi="Arial" w:cs="Arial"/>
          <w:sz w:val="20"/>
          <w:szCs w:val="20"/>
        </w:rPr>
      </w:pPr>
      <w:r w:rsidRPr="00135D5A">
        <w:rPr>
          <w:rFonts w:ascii="Arial" w:hAnsi="Arial" w:cs="Arial"/>
          <w:sz w:val="20"/>
          <w:szCs w:val="20"/>
        </w:rPr>
        <w:t>Beeldgestuurd en integraal werken</w:t>
      </w:r>
    </w:p>
    <w:p w:rsidR="00DA5434" w:rsidRPr="00135D5A" w:rsidRDefault="00DA5434" w:rsidP="00CD3455">
      <w:pPr>
        <w:pStyle w:val="NoSpacing"/>
        <w:numPr>
          <w:ilvl w:val="0"/>
          <w:numId w:val="22"/>
        </w:numPr>
        <w:rPr>
          <w:rFonts w:ascii="Arial" w:hAnsi="Arial" w:cs="Arial"/>
          <w:sz w:val="20"/>
          <w:szCs w:val="20"/>
        </w:rPr>
      </w:pPr>
      <w:r w:rsidRPr="00135D5A">
        <w:rPr>
          <w:rFonts w:ascii="Arial" w:hAnsi="Arial" w:cs="Arial"/>
          <w:sz w:val="20"/>
          <w:szCs w:val="20"/>
        </w:rPr>
        <w:t>Werken in wijkteams</w:t>
      </w:r>
    </w:p>
    <w:p w:rsidR="00DA5434" w:rsidRPr="00135D5A" w:rsidRDefault="00DA5434" w:rsidP="00CD3455">
      <w:pPr>
        <w:pStyle w:val="NoSpacing"/>
        <w:numPr>
          <w:ilvl w:val="0"/>
          <w:numId w:val="22"/>
        </w:numPr>
        <w:rPr>
          <w:rFonts w:ascii="Arial" w:hAnsi="Arial" w:cs="Arial"/>
          <w:sz w:val="20"/>
          <w:szCs w:val="20"/>
        </w:rPr>
      </w:pPr>
      <w:r w:rsidRPr="00135D5A">
        <w:rPr>
          <w:rFonts w:ascii="Arial" w:hAnsi="Arial" w:cs="Arial"/>
          <w:sz w:val="20"/>
          <w:szCs w:val="20"/>
        </w:rPr>
        <w:t>Communicatie op maat (inzet nieuwe media)</w:t>
      </w:r>
    </w:p>
    <w:p w:rsidR="00DA5434" w:rsidRPr="00135D5A" w:rsidRDefault="00DA5434" w:rsidP="00CD3455">
      <w:pPr>
        <w:pStyle w:val="NoSpacing"/>
        <w:numPr>
          <w:ilvl w:val="0"/>
          <w:numId w:val="22"/>
        </w:numPr>
        <w:rPr>
          <w:rFonts w:ascii="Arial" w:hAnsi="Arial" w:cs="Arial"/>
          <w:sz w:val="20"/>
          <w:szCs w:val="20"/>
        </w:rPr>
      </w:pPr>
      <w:r w:rsidRPr="00135D5A">
        <w:rPr>
          <w:rFonts w:ascii="Arial" w:hAnsi="Arial" w:cs="Arial"/>
          <w:sz w:val="20"/>
          <w:szCs w:val="20"/>
        </w:rPr>
        <w:t xml:space="preserve">Burgerparticipatie bij beheer en inrichting van de openbare ruimte </w:t>
      </w:r>
      <w:r w:rsidR="00FD2D2E">
        <w:rPr>
          <w:rFonts w:ascii="Arial" w:hAnsi="Arial" w:cs="Arial"/>
          <w:sz w:val="20"/>
          <w:szCs w:val="20"/>
        </w:rPr>
        <w:t>(verkoop percelen aan bugers)</w:t>
      </w:r>
    </w:p>
    <w:p w:rsidR="00DA5434" w:rsidRPr="00135D5A" w:rsidRDefault="00DA5434" w:rsidP="00CD3455">
      <w:pPr>
        <w:pStyle w:val="NoSpacing"/>
        <w:numPr>
          <w:ilvl w:val="0"/>
          <w:numId w:val="22"/>
        </w:numPr>
        <w:rPr>
          <w:rFonts w:ascii="Arial" w:hAnsi="Arial" w:cs="Arial"/>
          <w:sz w:val="20"/>
          <w:szCs w:val="20"/>
        </w:rPr>
      </w:pPr>
      <w:r w:rsidRPr="00135D5A">
        <w:rPr>
          <w:rFonts w:ascii="Arial" w:hAnsi="Arial" w:cs="Arial"/>
          <w:sz w:val="20"/>
          <w:szCs w:val="20"/>
        </w:rPr>
        <w:t>Jaarlijks inventariseren van prioriteiten voor i</w:t>
      </w:r>
      <w:r w:rsidR="00EB3E33">
        <w:rPr>
          <w:rFonts w:ascii="Arial" w:hAnsi="Arial" w:cs="Arial"/>
          <w:sz w:val="20"/>
          <w:szCs w:val="20"/>
        </w:rPr>
        <w:t>nzet van toezicht en handhaving</w:t>
      </w:r>
      <w:r w:rsidRPr="00135D5A">
        <w:rPr>
          <w:rFonts w:ascii="Arial" w:hAnsi="Arial" w:cs="Arial"/>
          <w:sz w:val="20"/>
          <w:szCs w:val="20"/>
        </w:rPr>
        <w:t xml:space="preserve"> </w:t>
      </w:r>
      <w:r w:rsidR="00FD2D2E">
        <w:rPr>
          <w:rFonts w:ascii="Arial" w:hAnsi="Arial" w:cs="Arial"/>
          <w:sz w:val="20"/>
          <w:szCs w:val="20"/>
        </w:rPr>
        <w:t>(woon-zorg overleg)</w:t>
      </w:r>
    </w:p>
    <w:p w:rsidR="00DA5434" w:rsidRPr="00135D5A" w:rsidRDefault="00DA5434" w:rsidP="00CD3455">
      <w:pPr>
        <w:pStyle w:val="NoSpacing"/>
        <w:numPr>
          <w:ilvl w:val="0"/>
          <w:numId w:val="22"/>
        </w:numPr>
        <w:rPr>
          <w:rFonts w:ascii="Arial" w:hAnsi="Arial" w:cs="Arial"/>
          <w:sz w:val="20"/>
          <w:szCs w:val="20"/>
        </w:rPr>
      </w:pPr>
      <w:r w:rsidRPr="00135D5A">
        <w:rPr>
          <w:rFonts w:ascii="Arial" w:hAnsi="Arial" w:cs="Arial"/>
          <w:sz w:val="20"/>
          <w:szCs w:val="20"/>
        </w:rPr>
        <w:t xml:space="preserve">Voorlichting over preventiemogelijkheden inbraak- </w:t>
      </w:r>
      <w:r w:rsidR="00EB3E33">
        <w:rPr>
          <w:rFonts w:ascii="Arial" w:hAnsi="Arial" w:cs="Arial"/>
          <w:sz w:val="20"/>
          <w:szCs w:val="20"/>
        </w:rPr>
        <w:t>of overvallen (indien behoefte)</w:t>
      </w:r>
    </w:p>
    <w:p w:rsidR="00DA5434" w:rsidRPr="00135D5A" w:rsidRDefault="00DA5434" w:rsidP="00135D5A">
      <w:pPr>
        <w:pStyle w:val="NoSpacing"/>
        <w:rPr>
          <w:rFonts w:ascii="Arial" w:hAnsi="Arial" w:cs="Arial"/>
          <w:sz w:val="20"/>
          <w:szCs w:val="20"/>
        </w:rPr>
      </w:pPr>
    </w:p>
    <w:p w:rsidR="00DA5434" w:rsidRPr="00135D5A" w:rsidRDefault="00DA5434" w:rsidP="00CD3455">
      <w:pPr>
        <w:pStyle w:val="Kop2"/>
        <w:numPr>
          <w:ilvl w:val="1"/>
          <w:numId w:val="9"/>
        </w:numPr>
      </w:pPr>
      <w:bookmarkStart w:id="26" w:name="_Toc366792158"/>
      <w:r w:rsidRPr="00135D5A">
        <w:t>Vitale verenigingen en maatschappelijke voorzieningen</w:t>
      </w:r>
      <w:bookmarkEnd w:id="26"/>
    </w:p>
    <w:p w:rsidR="00DA5434" w:rsidRPr="00135D5A" w:rsidRDefault="00DA5434" w:rsidP="00135D5A">
      <w:pPr>
        <w:pStyle w:val="NoSpacing"/>
        <w:rPr>
          <w:rFonts w:ascii="Arial" w:hAnsi="Arial" w:cs="Arial"/>
          <w:sz w:val="20"/>
          <w:szCs w:val="20"/>
        </w:rPr>
      </w:pPr>
      <w:r w:rsidRPr="00135D5A">
        <w:rPr>
          <w:rFonts w:ascii="Arial" w:hAnsi="Arial" w:cs="Arial"/>
          <w:sz w:val="20"/>
          <w:szCs w:val="20"/>
        </w:rPr>
        <w:t xml:space="preserve">Het gemeentelijk beleid is gericht op vitale en toekomstbestendige verenigingen. Accommodatiebeleid is niet primair gericht op instandhouding van accommodaties, maar biedt voorwaarden en faciliteiten </w:t>
      </w:r>
      <w:r w:rsidRPr="00135D5A">
        <w:rPr>
          <w:rFonts w:ascii="Arial" w:hAnsi="Arial" w:cs="Arial"/>
          <w:sz w:val="20"/>
          <w:szCs w:val="20"/>
        </w:rPr>
        <w:lastRenderedPageBreak/>
        <w:t>voor activiteiten gericht op het primaire beleidsdoel: het bevorderen van maatschappelijke participatie en integratie.</w:t>
      </w:r>
    </w:p>
    <w:p w:rsidR="00DA5434" w:rsidRPr="00135D5A" w:rsidRDefault="00DA5434" w:rsidP="00135D5A">
      <w:pPr>
        <w:pStyle w:val="NoSpacing"/>
        <w:rPr>
          <w:rFonts w:ascii="Arial" w:hAnsi="Arial" w:cs="Arial"/>
          <w:sz w:val="20"/>
          <w:szCs w:val="20"/>
        </w:rPr>
      </w:pPr>
    </w:p>
    <w:p w:rsidR="009F1E75" w:rsidRPr="00135D5A" w:rsidRDefault="009F1E75" w:rsidP="009F1E75">
      <w:pPr>
        <w:pStyle w:val="NoSpacing"/>
        <w:rPr>
          <w:rFonts w:ascii="Arial" w:hAnsi="Arial" w:cs="Arial"/>
          <w:sz w:val="20"/>
          <w:szCs w:val="20"/>
        </w:rPr>
      </w:pPr>
      <w:r w:rsidRPr="00135D5A">
        <w:rPr>
          <w:rFonts w:ascii="Arial" w:hAnsi="Arial" w:cs="Arial"/>
          <w:sz w:val="20"/>
          <w:szCs w:val="20"/>
        </w:rPr>
        <w:t xml:space="preserve">Demografische ontwikkelingen </w:t>
      </w:r>
      <w:r>
        <w:rPr>
          <w:rFonts w:ascii="Arial" w:hAnsi="Arial" w:cs="Arial"/>
          <w:sz w:val="20"/>
          <w:szCs w:val="20"/>
        </w:rPr>
        <w:t xml:space="preserve">zoals </w:t>
      </w:r>
      <w:r w:rsidRPr="00135D5A">
        <w:rPr>
          <w:rFonts w:ascii="Arial" w:hAnsi="Arial" w:cs="Arial"/>
          <w:sz w:val="20"/>
          <w:szCs w:val="20"/>
        </w:rPr>
        <w:t xml:space="preserve">ontgroening en vergrijzing </w:t>
      </w:r>
      <w:r>
        <w:rPr>
          <w:rFonts w:ascii="Arial" w:hAnsi="Arial" w:cs="Arial"/>
          <w:sz w:val="20"/>
          <w:szCs w:val="20"/>
        </w:rPr>
        <w:t>vrag</w:t>
      </w:r>
      <w:r w:rsidRPr="00135D5A">
        <w:rPr>
          <w:rFonts w:ascii="Arial" w:hAnsi="Arial" w:cs="Arial"/>
          <w:sz w:val="20"/>
          <w:szCs w:val="20"/>
        </w:rPr>
        <w:t xml:space="preserve">en - op korte of langere termijn – </w:t>
      </w:r>
      <w:r>
        <w:rPr>
          <w:rFonts w:ascii="Arial" w:hAnsi="Arial" w:cs="Arial"/>
          <w:sz w:val="20"/>
          <w:szCs w:val="20"/>
        </w:rPr>
        <w:t>om actie. H</w:t>
      </w:r>
      <w:r w:rsidRPr="00135D5A">
        <w:rPr>
          <w:rFonts w:ascii="Arial" w:hAnsi="Arial" w:cs="Arial"/>
          <w:sz w:val="20"/>
          <w:szCs w:val="20"/>
        </w:rPr>
        <w:t xml:space="preserve">et </w:t>
      </w:r>
      <w:r>
        <w:rPr>
          <w:rFonts w:ascii="Arial" w:hAnsi="Arial" w:cs="Arial"/>
          <w:sz w:val="20"/>
          <w:szCs w:val="20"/>
        </w:rPr>
        <w:t xml:space="preserve">niveau van </w:t>
      </w:r>
      <w:r w:rsidRPr="00135D5A">
        <w:rPr>
          <w:rFonts w:ascii="Arial" w:hAnsi="Arial" w:cs="Arial"/>
          <w:sz w:val="20"/>
          <w:szCs w:val="20"/>
        </w:rPr>
        <w:t>voorzieningen</w:t>
      </w:r>
      <w:r>
        <w:rPr>
          <w:rFonts w:ascii="Arial" w:hAnsi="Arial" w:cs="Arial"/>
          <w:sz w:val="20"/>
          <w:szCs w:val="20"/>
        </w:rPr>
        <w:t xml:space="preserve"> dient opnieuw te worden bekeken en afgestemd op de behoefte</w:t>
      </w:r>
      <w:r w:rsidRPr="00135D5A">
        <w:rPr>
          <w:rFonts w:ascii="Arial" w:hAnsi="Arial" w:cs="Arial"/>
          <w:sz w:val="20"/>
          <w:szCs w:val="20"/>
        </w:rPr>
        <w:t xml:space="preserve">. Sittard-Geleen streeft naar toekomstbestendige en duurzame voorzieningen, die kwaliteit bieden, waarvan mensen daadwerkelijk gebruik willen maken. Voor de maatschappelijke functies geldt de formule gebruik = draagvlak = bestaansrecht. Uitgangspunt vormt multifunctioneel gebruik. Het schaalniveau en de spreiding van voorzieningen </w:t>
      </w:r>
      <w:r>
        <w:rPr>
          <w:rFonts w:ascii="Arial" w:hAnsi="Arial" w:cs="Arial"/>
          <w:sz w:val="20"/>
          <w:szCs w:val="20"/>
        </w:rPr>
        <w:t>hangt samen met</w:t>
      </w:r>
      <w:r w:rsidRPr="00135D5A">
        <w:rPr>
          <w:rFonts w:ascii="Arial" w:hAnsi="Arial" w:cs="Arial"/>
          <w:sz w:val="20"/>
          <w:szCs w:val="20"/>
        </w:rPr>
        <w:t xml:space="preserve"> de bereikbaarheid voor de doelgroepen.</w:t>
      </w:r>
    </w:p>
    <w:p w:rsidR="009F1E75" w:rsidRPr="00135D5A" w:rsidRDefault="009F1E75" w:rsidP="009F1E75">
      <w:pPr>
        <w:pStyle w:val="NoSpacing"/>
        <w:rPr>
          <w:rFonts w:ascii="Arial" w:hAnsi="Arial" w:cs="Arial"/>
          <w:sz w:val="20"/>
          <w:szCs w:val="20"/>
        </w:rPr>
      </w:pPr>
    </w:p>
    <w:p w:rsidR="009F1E75" w:rsidRPr="00135D5A" w:rsidRDefault="009F1E75" w:rsidP="00CD3455">
      <w:pPr>
        <w:pStyle w:val="Kop3"/>
        <w:numPr>
          <w:ilvl w:val="2"/>
          <w:numId w:val="9"/>
        </w:numPr>
        <w:ind w:left="0" w:firstLine="0"/>
        <w:rPr>
          <w:sz w:val="20"/>
          <w:szCs w:val="20"/>
        </w:rPr>
      </w:pPr>
      <w:r w:rsidRPr="00135D5A">
        <w:rPr>
          <w:sz w:val="20"/>
          <w:szCs w:val="20"/>
        </w:rPr>
        <w:t xml:space="preserve">Karakteristiek </w:t>
      </w:r>
    </w:p>
    <w:p w:rsidR="00DA5434" w:rsidRPr="00135D5A" w:rsidRDefault="009F1E75" w:rsidP="00135D5A">
      <w:pPr>
        <w:pStyle w:val="NoSpacing"/>
        <w:rPr>
          <w:rFonts w:ascii="Arial" w:hAnsi="Arial" w:cs="Arial"/>
          <w:sz w:val="20"/>
          <w:szCs w:val="20"/>
        </w:rPr>
      </w:pPr>
      <w:r w:rsidRPr="00135D5A">
        <w:rPr>
          <w:rFonts w:ascii="Arial" w:hAnsi="Arial" w:cs="Arial"/>
          <w:sz w:val="20"/>
          <w:szCs w:val="20"/>
        </w:rPr>
        <w:t>De oude dorpen hebben een rijk verenigingsleven als fundament onder een hechte dorpsgemeenschap. De meeste verenigingen zijn accommodatiegebonden (sportpark</w:t>
      </w:r>
      <w:r>
        <w:rPr>
          <w:rFonts w:ascii="Arial" w:hAnsi="Arial" w:cs="Arial"/>
          <w:sz w:val="20"/>
          <w:szCs w:val="20"/>
        </w:rPr>
        <w:t xml:space="preserve"> of</w:t>
      </w:r>
      <w:r w:rsidRPr="00135D5A">
        <w:rPr>
          <w:rFonts w:ascii="Arial" w:hAnsi="Arial" w:cs="Arial"/>
          <w:sz w:val="20"/>
          <w:szCs w:val="20"/>
        </w:rPr>
        <w:t xml:space="preserve"> gemeenschapshuis). Door allerlei maatschappelijke trends en ontwikkelingen staa</w:t>
      </w:r>
      <w:r>
        <w:rPr>
          <w:rFonts w:ascii="Arial" w:hAnsi="Arial" w:cs="Arial"/>
          <w:sz w:val="20"/>
          <w:szCs w:val="20"/>
        </w:rPr>
        <w:t>n</w:t>
      </w:r>
      <w:r w:rsidRPr="00135D5A">
        <w:rPr>
          <w:rFonts w:ascii="Arial" w:hAnsi="Arial" w:cs="Arial"/>
          <w:sz w:val="20"/>
          <w:szCs w:val="20"/>
        </w:rPr>
        <w:t xml:space="preserve"> verenigingen onder druk. </w:t>
      </w:r>
      <w:r>
        <w:rPr>
          <w:rFonts w:ascii="Arial" w:hAnsi="Arial" w:cs="Arial"/>
          <w:sz w:val="20"/>
          <w:szCs w:val="20"/>
        </w:rPr>
        <w:t xml:space="preserve">Door </w:t>
      </w:r>
      <w:r w:rsidRPr="00135D5A">
        <w:rPr>
          <w:rFonts w:ascii="Arial" w:hAnsi="Arial" w:cs="Arial"/>
          <w:sz w:val="20"/>
          <w:szCs w:val="20"/>
        </w:rPr>
        <w:t xml:space="preserve">individualisering, ontgroening en vergrijzing </w:t>
      </w:r>
      <w:r>
        <w:rPr>
          <w:rFonts w:ascii="Arial" w:hAnsi="Arial" w:cs="Arial"/>
          <w:sz w:val="20"/>
          <w:szCs w:val="20"/>
        </w:rPr>
        <w:t xml:space="preserve">wordt het voor hen moeilijker om </w:t>
      </w:r>
      <w:r w:rsidRPr="00135D5A">
        <w:rPr>
          <w:rFonts w:ascii="Arial" w:hAnsi="Arial" w:cs="Arial"/>
          <w:sz w:val="20"/>
          <w:szCs w:val="20"/>
        </w:rPr>
        <w:t>(bestuurs-) leden</w:t>
      </w:r>
      <w:r w:rsidRPr="00135D5A" w:rsidDel="009B444D">
        <w:rPr>
          <w:rFonts w:ascii="Arial" w:hAnsi="Arial" w:cs="Arial"/>
          <w:sz w:val="20"/>
          <w:szCs w:val="20"/>
        </w:rPr>
        <w:t xml:space="preserve"> </w:t>
      </w:r>
      <w:r>
        <w:rPr>
          <w:rFonts w:ascii="Arial" w:hAnsi="Arial" w:cs="Arial"/>
          <w:sz w:val="20"/>
          <w:szCs w:val="20"/>
        </w:rPr>
        <w:t xml:space="preserve">aan te trekken en te behouden. </w:t>
      </w:r>
    </w:p>
    <w:p w:rsidR="00B042B0" w:rsidRDefault="00B042B0" w:rsidP="00B042B0">
      <w:pPr>
        <w:pStyle w:val="NoSpacing"/>
        <w:rPr>
          <w:rFonts w:ascii="Arial" w:hAnsi="Arial" w:cs="Arial"/>
          <w:sz w:val="20"/>
          <w:szCs w:val="20"/>
        </w:rPr>
      </w:pPr>
    </w:p>
    <w:p w:rsidR="00B042B0" w:rsidRPr="00135D5A" w:rsidRDefault="00B042B0" w:rsidP="00B042B0">
      <w:pPr>
        <w:pStyle w:val="NoSpacing"/>
        <w:rPr>
          <w:rFonts w:ascii="Arial" w:hAnsi="Arial" w:cs="Arial"/>
          <w:sz w:val="20"/>
          <w:szCs w:val="20"/>
        </w:rPr>
      </w:pPr>
      <w:r w:rsidRPr="00135D5A">
        <w:rPr>
          <w:rFonts w:ascii="Arial" w:hAnsi="Arial" w:cs="Arial"/>
          <w:sz w:val="20"/>
          <w:szCs w:val="20"/>
        </w:rPr>
        <w:t xml:space="preserve">Zowel in Einighausen, Guttecoven en Limbricht is een </w:t>
      </w:r>
      <w:r>
        <w:rPr>
          <w:rFonts w:ascii="Arial" w:hAnsi="Arial" w:cs="Arial"/>
          <w:sz w:val="20"/>
          <w:szCs w:val="20"/>
        </w:rPr>
        <w:t xml:space="preserve">goed </w:t>
      </w:r>
      <w:r w:rsidRPr="00135D5A">
        <w:rPr>
          <w:rFonts w:ascii="Arial" w:hAnsi="Arial" w:cs="Arial"/>
          <w:sz w:val="20"/>
          <w:szCs w:val="20"/>
        </w:rPr>
        <w:t>aanbod aan sportac</w:t>
      </w:r>
      <w:r>
        <w:rPr>
          <w:rFonts w:ascii="Arial" w:hAnsi="Arial" w:cs="Arial"/>
          <w:sz w:val="20"/>
          <w:szCs w:val="20"/>
        </w:rPr>
        <w:t>tiviteiten</w:t>
      </w:r>
      <w:r w:rsidRPr="00135D5A">
        <w:rPr>
          <w:rFonts w:ascii="Arial" w:hAnsi="Arial" w:cs="Arial"/>
          <w:sz w:val="20"/>
          <w:szCs w:val="20"/>
        </w:rPr>
        <w:t xml:space="preserve">. </w:t>
      </w:r>
    </w:p>
    <w:p w:rsidR="00B042B0" w:rsidRPr="00135D5A" w:rsidRDefault="00B042B0" w:rsidP="00B042B0">
      <w:pPr>
        <w:pStyle w:val="NoSpacing"/>
        <w:rPr>
          <w:rFonts w:ascii="Arial" w:hAnsi="Arial" w:cs="Arial"/>
          <w:sz w:val="20"/>
          <w:szCs w:val="20"/>
        </w:rPr>
      </w:pPr>
      <w:r w:rsidRPr="00135D5A">
        <w:rPr>
          <w:rFonts w:ascii="Arial" w:hAnsi="Arial" w:cs="Arial"/>
          <w:sz w:val="20"/>
          <w:szCs w:val="20"/>
        </w:rPr>
        <w:t xml:space="preserve">Einighausen en Guttecoven hebben een samenwerkingsverband </w:t>
      </w:r>
      <w:r>
        <w:rPr>
          <w:rFonts w:ascii="Arial" w:hAnsi="Arial" w:cs="Arial"/>
          <w:sz w:val="20"/>
          <w:szCs w:val="20"/>
        </w:rPr>
        <w:t>voor</w:t>
      </w:r>
      <w:r w:rsidRPr="00135D5A">
        <w:rPr>
          <w:rFonts w:ascii="Arial" w:hAnsi="Arial" w:cs="Arial"/>
          <w:sz w:val="20"/>
          <w:szCs w:val="20"/>
        </w:rPr>
        <w:t xml:space="preserve"> de voetbaljeugd. De korfbalverenig</w:t>
      </w:r>
      <w:r>
        <w:rPr>
          <w:rFonts w:ascii="Arial" w:hAnsi="Arial" w:cs="Arial"/>
          <w:sz w:val="20"/>
          <w:szCs w:val="20"/>
        </w:rPr>
        <w:t>ing van Einighausen is slapende;</w:t>
      </w:r>
      <w:r w:rsidRPr="00135D5A">
        <w:rPr>
          <w:rFonts w:ascii="Arial" w:hAnsi="Arial" w:cs="Arial"/>
          <w:sz w:val="20"/>
          <w:szCs w:val="20"/>
        </w:rPr>
        <w:t xml:space="preserve"> Gazelle in Guttecoven is nog actief. Limbricht beschikt over </w:t>
      </w:r>
      <w:r>
        <w:rPr>
          <w:rFonts w:ascii="Arial" w:hAnsi="Arial" w:cs="Arial"/>
          <w:sz w:val="20"/>
          <w:szCs w:val="20"/>
        </w:rPr>
        <w:t xml:space="preserve">een sportcomplex met </w:t>
      </w:r>
      <w:r w:rsidRPr="00135D5A">
        <w:rPr>
          <w:rFonts w:ascii="Arial" w:hAnsi="Arial" w:cs="Arial"/>
          <w:sz w:val="20"/>
          <w:szCs w:val="20"/>
        </w:rPr>
        <w:t>voetbal</w:t>
      </w:r>
      <w:r>
        <w:rPr>
          <w:rFonts w:ascii="Arial" w:hAnsi="Arial" w:cs="Arial"/>
          <w:sz w:val="20"/>
          <w:szCs w:val="20"/>
        </w:rPr>
        <w:t>-</w:t>
      </w:r>
      <w:r w:rsidRPr="00135D5A">
        <w:rPr>
          <w:rFonts w:ascii="Arial" w:hAnsi="Arial" w:cs="Arial"/>
          <w:sz w:val="20"/>
          <w:szCs w:val="20"/>
        </w:rPr>
        <w:t>, tennis</w:t>
      </w:r>
      <w:r>
        <w:rPr>
          <w:rFonts w:ascii="Arial" w:hAnsi="Arial" w:cs="Arial"/>
          <w:sz w:val="20"/>
          <w:szCs w:val="20"/>
        </w:rPr>
        <w:t>-</w:t>
      </w:r>
      <w:r w:rsidRPr="00135D5A">
        <w:rPr>
          <w:rFonts w:ascii="Arial" w:hAnsi="Arial" w:cs="Arial"/>
          <w:sz w:val="20"/>
          <w:szCs w:val="20"/>
        </w:rPr>
        <w:t xml:space="preserve"> en honkbalfaciliteiten nabij Kasteel Limbricht</w:t>
      </w:r>
    </w:p>
    <w:p w:rsidR="00DA5434" w:rsidRPr="00135D5A" w:rsidRDefault="00DA5434" w:rsidP="00135D5A">
      <w:pPr>
        <w:pStyle w:val="NoSpacing"/>
        <w:rPr>
          <w:rFonts w:ascii="Arial" w:hAnsi="Arial" w:cs="Arial"/>
          <w:sz w:val="20"/>
          <w:szCs w:val="20"/>
        </w:rPr>
      </w:pPr>
    </w:p>
    <w:p w:rsidR="00DA5434" w:rsidRPr="00135D5A" w:rsidRDefault="00DA5434" w:rsidP="00CD3455">
      <w:pPr>
        <w:pStyle w:val="Kop3"/>
        <w:numPr>
          <w:ilvl w:val="2"/>
          <w:numId w:val="9"/>
        </w:numPr>
        <w:ind w:left="0" w:firstLine="0"/>
        <w:rPr>
          <w:sz w:val="20"/>
          <w:szCs w:val="20"/>
        </w:rPr>
      </w:pPr>
      <w:r w:rsidRPr="00135D5A">
        <w:rPr>
          <w:sz w:val="20"/>
          <w:szCs w:val="20"/>
        </w:rPr>
        <w:t>Interactie met burgers en maatschappelijke partners</w:t>
      </w:r>
    </w:p>
    <w:p w:rsidR="00DA5434" w:rsidRPr="00135D5A" w:rsidRDefault="00DA5434" w:rsidP="00135D5A">
      <w:pPr>
        <w:pStyle w:val="Kop3"/>
        <w:numPr>
          <w:ilvl w:val="0"/>
          <w:numId w:val="0"/>
        </w:numPr>
        <w:rPr>
          <w:sz w:val="20"/>
          <w:szCs w:val="20"/>
        </w:rPr>
      </w:pPr>
      <w:r w:rsidRPr="00135D5A">
        <w:rPr>
          <w:sz w:val="20"/>
          <w:szCs w:val="20"/>
        </w:rPr>
        <w:t>Werkatelier 2012</w:t>
      </w:r>
    </w:p>
    <w:p w:rsidR="00B042B0" w:rsidRPr="00135D5A" w:rsidRDefault="00B042B0" w:rsidP="00B042B0">
      <w:pPr>
        <w:pStyle w:val="NoSpacing"/>
        <w:rPr>
          <w:rFonts w:ascii="Arial" w:hAnsi="Arial" w:cs="Arial"/>
          <w:sz w:val="20"/>
          <w:szCs w:val="20"/>
        </w:rPr>
      </w:pPr>
      <w:r w:rsidRPr="00135D5A">
        <w:rPr>
          <w:rFonts w:ascii="Arial" w:hAnsi="Arial" w:cs="Arial"/>
          <w:sz w:val="20"/>
          <w:szCs w:val="20"/>
        </w:rPr>
        <w:t xml:space="preserve">Voor behoud van voldoende </w:t>
      </w:r>
      <w:r>
        <w:rPr>
          <w:rFonts w:ascii="Arial" w:hAnsi="Arial" w:cs="Arial"/>
          <w:sz w:val="20"/>
          <w:szCs w:val="20"/>
        </w:rPr>
        <w:t>aantrekkingskracht</w:t>
      </w:r>
      <w:r w:rsidRPr="00135D5A">
        <w:rPr>
          <w:rFonts w:ascii="Arial" w:hAnsi="Arial" w:cs="Arial"/>
          <w:sz w:val="20"/>
          <w:szCs w:val="20"/>
        </w:rPr>
        <w:t xml:space="preserve"> en activiteiten is schaalvergroting noodzakelijk; de nadelen zoals grotere afstand en veiligheid verdienen extra aandacht.</w:t>
      </w:r>
    </w:p>
    <w:p w:rsidR="00DA5434" w:rsidRPr="00135D5A" w:rsidRDefault="00DA5434" w:rsidP="00135D5A">
      <w:pPr>
        <w:pStyle w:val="NoSpacing"/>
        <w:rPr>
          <w:rFonts w:ascii="Arial" w:hAnsi="Arial" w:cs="Arial"/>
          <w:sz w:val="20"/>
          <w:szCs w:val="20"/>
        </w:rPr>
      </w:pPr>
      <w:r w:rsidRPr="00135D5A">
        <w:rPr>
          <w:rFonts w:ascii="Arial" w:hAnsi="Arial" w:cs="Arial"/>
          <w:sz w:val="20"/>
          <w:szCs w:val="20"/>
        </w:rPr>
        <w:t>Mensen beseffen dat de overheid meer terugtreedt en dat ze meer afhankelijk van elkaar zijn en hopen dat er in 2025 een redelijk dekkend sociaal netwerk is (zorg, boodschappen en klussen). Straks bestaan gezinnen voornamelijk uit twee werkende personen die minder aandacht kunnen besteden aan de omgeving. De omslag van de huidige individualisering is misschien wel de grootste uitdaging.</w:t>
      </w:r>
    </w:p>
    <w:p w:rsidR="00667F70" w:rsidRPr="00135D5A" w:rsidRDefault="00667F70" w:rsidP="00135D5A">
      <w:pPr>
        <w:pStyle w:val="NoSpacing"/>
        <w:rPr>
          <w:rFonts w:ascii="Arial" w:hAnsi="Arial" w:cs="Arial"/>
          <w:sz w:val="20"/>
          <w:szCs w:val="20"/>
        </w:rPr>
      </w:pPr>
    </w:p>
    <w:p w:rsidR="00DA5434" w:rsidRPr="00135D5A" w:rsidRDefault="00DA5434" w:rsidP="00135D5A">
      <w:pPr>
        <w:pStyle w:val="NoSpacing"/>
        <w:rPr>
          <w:rFonts w:ascii="Arial" w:hAnsi="Arial" w:cs="Arial"/>
          <w:sz w:val="20"/>
          <w:szCs w:val="20"/>
        </w:rPr>
      </w:pPr>
      <w:r w:rsidRPr="00135D5A">
        <w:rPr>
          <w:rFonts w:ascii="Arial" w:hAnsi="Arial" w:cs="Arial"/>
          <w:sz w:val="20"/>
          <w:szCs w:val="20"/>
        </w:rPr>
        <w:t>Voor ontspanning, muziek en sport moeten in elke kern voldoende (jonge) vrijwilligers beschikbaar zijn. Inwoners rekenen erop dat ook in 2025 voldoende vrijwilligers van en voor alle leeftijden beschikbaar zijn. Daarvoor is het van belang dat de jeugd leert dat naast de school ook verenigingen en mantelzorg (waaronder ook boodschappen/klussen) belangrijk zijn, want het adagium is: Wat je geeft, krijg je terug. De oudere generatie kan aan de jongeren overdragen dat vrijwilligerswerk belangrijk is. De huidige kloof tussen jong en oud kan wederzijds worden overbrugd doordat ouderen kennis maken met de digitale wereld (internet-media) en jongeren met actief burgerschap hun rol in de maatschappij leren veroveren.</w:t>
      </w:r>
    </w:p>
    <w:p w:rsidR="00DA5434" w:rsidRPr="00135D5A" w:rsidRDefault="00DA5434" w:rsidP="00135D5A">
      <w:pPr>
        <w:pStyle w:val="Kop3"/>
        <w:numPr>
          <w:ilvl w:val="0"/>
          <w:numId w:val="0"/>
        </w:numPr>
        <w:rPr>
          <w:sz w:val="20"/>
          <w:szCs w:val="20"/>
        </w:rPr>
      </w:pPr>
    </w:p>
    <w:p w:rsidR="00B042B0" w:rsidRDefault="00DA5434" w:rsidP="00B042B0">
      <w:pPr>
        <w:pStyle w:val="Plattetekst2"/>
        <w:spacing w:after="0" w:line="240" w:lineRule="auto"/>
        <w:rPr>
          <w:rFonts w:ascii="Arial" w:hAnsi="Arial" w:cs="Arial"/>
          <w:sz w:val="20"/>
          <w:szCs w:val="20"/>
        </w:rPr>
      </w:pPr>
      <w:r w:rsidRPr="00135D5A">
        <w:rPr>
          <w:rFonts w:ascii="Arial" w:hAnsi="Arial" w:cs="Arial"/>
          <w:b/>
          <w:sz w:val="20"/>
          <w:szCs w:val="20"/>
        </w:rPr>
        <w:t>Werkatelier 2013</w:t>
      </w:r>
      <w:r w:rsidRPr="00135D5A">
        <w:rPr>
          <w:rFonts w:ascii="Arial" w:hAnsi="Arial" w:cs="Arial"/>
          <w:b/>
          <w:sz w:val="20"/>
          <w:szCs w:val="20"/>
        </w:rPr>
        <w:br/>
      </w:r>
      <w:r w:rsidR="00B042B0" w:rsidRPr="00135D5A">
        <w:rPr>
          <w:rFonts w:ascii="Arial" w:hAnsi="Arial" w:cs="Arial"/>
          <w:sz w:val="20"/>
          <w:szCs w:val="20"/>
        </w:rPr>
        <w:t>Sport verbroedert en is een belangrijk element in een gezonde leefomgeving. Voldoende faciliteiten zijn hiervoor onontbeerlijk. Door de ontgroening zal het aantal actieve leden verminderen. Samengaan van sportverenigingen ligt in de lijn van verwachtingen. Hier is voldoende draagvlak voor als de situatie zich voordoet. Nu is er nog voldoende kader om de sporters goed te begeleiden en zijn er nog voldoende bestuursleden om de verenigingen aan te sturen. De komende tijd zal dit onder druk komen te staan en zal er naar oplossingen gezocht moeten worden.</w:t>
      </w:r>
    </w:p>
    <w:p w:rsidR="00B042B0" w:rsidRDefault="00B042B0" w:rsidP="00135D5A">
      <w:pPr>
        <w:spacing w:after="0" w:line="240" w:lineRule="auto"/>
        <w:rPr>
          <w:rFonts w:ascii="Arial" w:hAnsi="Arial" w:cs="Arial"/>
          <w:sz w:val="20"/>
          <w:szCs w:val="20"/>
        </w:rPr>
      </w:pPr>
    </w:p>
    <w:p w:rsidR="00DA5434" w:rsidRDefault="00DA5434" w:rsidP="00135D5A">
      <w:pPr>
        <w:spacing w:after="0" w:line="240" w:lineRule="auto"/>
        <w:rPr>
          <w:rFonts w:ascii="Arial" w:hAnsi="Arial" w:cs="Arial"/>
          <w:sz w:val="20"/>
          <w:szCs w:val="20"/>
        </w:rPr>
      </w:pPr>
      <w:r w:rsidRPr="00135D5A">
        <w:rPr>
          <w:rFonts w:ascii="Arial" w:hAnsi="Arial" w:cs="Arial"/>
          <w:sz w:val="20"/>
          <w:szCs w:val="20"/>
        </w:rPr>
        <w:t xml:space="preserve">Meer samenleving, minder overheid is een veel gehoorde kreet. Dat betekent niet dat de overheid niet meer aan zet is maar dat de overheid meer faciliteert  i.p.v. de regie voert. Dit betekent dat er een goede sociale structuur moet zijn waar mensen op kunnen terugvallen. Allerlei diensten kunnen vanuit de gemeenschap zelf worden aangeboden. Jong en oud zijn verantwoordelijk voor </w:t>
      </w:r>
      <w:r w:rsidR="002D66FB">
        <w:rPr>
          <w:rFonts w:ascii="Arial" w:hAnsi="Arial" w:cs="Arial"/>
          <w:sz w:val="20"/>
          <w:szCs w:val="20"/>
        </w:rPr>
        <w:t>een</w:t>
      </w:r>
      <w:r w:rsidRPr="00135D5A">
        <w:rPr>
          <w:rFonts w:ascii="Arial" w:hAnsi="Arial" w:cs="Arial"/>
          <w:sz w:val="20"/>
          <w:szCs w:val="20"/>
        </w:rPr>
        <w:t xml:space="preserve"> g</w:t>
      </w:r>
      <w:r w:rsidR="002D66FB">
        <w:rPr>
          <w:rFonts w:ascii="Arial" w:hAnsi="Arial" w:cs="Arial"/>
          <w:sz w:val="20"/>
          <w:szCs w:val="20"/>
        </w:rPr>
        <w:t>oed</w:t>
      </w:r>
      <w:r w:rsidRPr="00135D5A">
        <w:rPr>
          <w:rFonts w:ascii="Arial" w:hAnsi="Arial" w:cs="Arial"/>
          <w:sz w:val="20"/>
          <w:szCs w:val="20"/>
        </w:rPr>
        <w:t xml:space="preserve"> leefklimaat. Jongeren zorgen voor dynamiek in de kernen en zijn de vrijwilligers van de toekomst. Zaak is om de jongeren nu al te betrekken in de gemeenschap. Naast de verenigingsstructuur moet er ook een structuur van </w:t>
      </w:r>
      <w:r w:rsidR="00105A61">
        <w:rPr>
          <w:rFonts w:ascii="Arial" w:hAnsi="Arial" w:cs="Arial"/>
          <w:sz w:val="20"/>
          <w:szCs w:val="20"/>
        </w:rPr>
        <w:t>‘</w:t>
      </w:r>
      <w:r w:rsidRPr="00135D5A">
        <w:rPr>
          <w:rFonts w:ascii="Arial" w:hAnsi="Arial" w:cs="Arial"/>
          <w:sz w:val="20"/>
          <w:szCs w:val="20"/>
        </w:rPr>
        <w:t>elkaar helpen</w:t>
      </w:r>
      <w:r w:rsidR="00105A61">
        <w:rPr>
          <w:rFonts w:ascii="Arial" w:hAnsi="Arial" w:cs="Arial"/>
          <w:sz w:val="20"/>
          <w:szCs w:val="20"/>
        </w:rPr>
        <w:t>’</w:t>
      </w:r>
      <w:r w:rsidRPr="00135D5A">
        <w:rPr>
          <w:rFonts w:ascii="Arial" w:hAnsi="Arial" w:cs="Arial"/>
          <w:sz w:val="20"/>
          <w:szCs w:val="20"/>
        </w:rPr>
        <w:t xml:space="preserve"> ontstaan.</w:t>
      </w:r>
    </w:p>
    <w:p w:rsidR="00964D89" w:rsidRPr="00135D5A" w:rsidRDefault="00964D89" w:rsidP="00135D5A">
      <w:pPr>
        <w:spacing w:after="0" w:line="240" w:lineRule="auto"/>
        <w:rPr>
          <w:rFonts w:ascii="Arial" w:hAnsi="Arial" w:cs="Arial"/>
          <w:sz w:val="20"/>
          <w:szCs w:val="20"/>
        </w:rPr>
      </w:pPr>
    </w:p>
    <w:p w:rsidR="00DA5434" w:rsidRPr="00135D5A" w:rsidRDefault="00DA5434" w:rsidP="00CD3455">
      <w:pPr>
        <w:pStyle w:val="Kop3"/>
        <w:numPr>
          <w:ilvl w:val="2"/>
          <w:numId w:val="9"/>
        </w:numPr>
        <w:ind w:left="0" w:firstLine="0"/>
        <w:rPr>
          <w:sz w:val="20"/>
          <w:szCs w:val="20"/>
        </w:rPr>
      </w:pPr>
      <w:r w:rsidRPr="00135D5A">
        <w:rPr>
          <w:sz w:val="20"/>
          <w:szCs w:val="20"/>
        </w:rPr>
        <w:t>Ontwikkelrichtingen vitale verenigingen en maatschappelijke voorzieningen</w:t>
      </w:r>
    </w:p>
    <w:p w:rsidR="00A51830" w:rsidRPr="00135D5A" w:rsidRDefault="00A51830" w:rsidP="00CD3455">
      <w:pPr>
        <w:pStyle w:val="NoSpacing"/>
        <w:numPr>
          <w:ilvl w:val="0"/>
          <w:numId w:val="29"/>
        </w:numPr>
        <w:rPr>
          <w:rFonts w:ascii="Arial" w:hAnsi="Arial" w:cs="Arial"/>
          <w:sz w:val="20"/>
          <w:szCs w:val="20"/>
        </w:rPr>
      </w:pPr>
      <w:r w:rsidRPr="00135D5A">
        <w:rPr>
          <w:rFonts w:ascii="Arial" w:hAnsi="Arial" w:cs="Arial"/>
          <w:sz w:val="20"/>
          <w:szCs w:val="20"/>
        </w:rPr>
        <w:t>Verbeteren van het huidig ondersteuningsaanbod voor vrijwilligers(organisaties) en verenigingen.</w:t>
      </w:r>
    </w:p>
    <w:p w:rsidR="00A51830" w:rsidRPr="00135D5A" w:rsidRDefault="00A51830" w:rsidP="00CD3455">
      <w:pPr>
        <w:pStyle w:val="NoSpacing"/>
        <w:numPr>
          <w:ilvl w:val="0"/>
          <w:numId w:val="29"/>
        </w:numPr>
        <w:rPr>
          <w:rFonts w:ascii="Arial" w:hAnsi="Arial" w:cs="Arial"/>
          <w:sz w:val="20"/>
          <w:szCs w:val="20"/>
        </w:rPr>
      </w:pPr>
      <w:r w:rsidRPr="00135D5A">
        <w:rPr>
          <w:rFonts w:ascii="Arial" w:hAnsi="Arial" w:cs="Arial"/>
          <w:sz w:val="20"/>
          <w:szCs w:val="20"/>
        </w:rPr>
        <w:lastRenderedPageBreak/>
        <w:t>Ontwikkelen van toekomstbestendig ondersteuning</w:t>
      </w:r>
      <w:r>
        <w:rPr>
          <w:rFonts w:ascii="Arial" w:hAnsi="Arial" w:cs="Arial"/>
          <w:sz w:val="20"/>
          <w:szCs w:val="20"/>
        </w:rPr>
        <w:t>s</w:t>
      </w:r>
      <w:r w:rsidRPr="00135D5A">
        <w:rPr>
          <w:rFonts w:ascii="Arial" w:hAnsi="Arial" w:cs="Arial"/>
          <w:sz w:val="20"/>
          <w:szCs w:val="20"/>
        </w:rPr>
        <w:t>aanbod t.b.v. nieuwe taken en nieuwe vrijwilligers.</w:t>
      </w:r>
    </w:p>
    <w:p w:rsidR="00A51830" w:rsidRPr="00135D5A" w:rsidRDefault="00A51830" w:rsidP="00CD3455">
      <w:pPr>
        <w:pStyle w:val="NoSpacing"/>
        <w:numPr>
          <w:ilvl w:val="0"/>
          <w:numId w:val="29"/>
        </w:numPr>
        <w:rPr>
          <w:rFonts w:ascii="Arial" w:hAnsi="Arial" w:cs="Arial"/>
          <w:sz w:val="20"/>
          <w:szCs w:val="20"/>
        </w:rPr>
      </w:pPr>
      <w:r w:rsidRPr="00135D5A">
        <w:rPr>
          <w:rFonts w:ascii="Arial" w:hAnsi="Arial" w:cs="Arial"/>
          <w:sz w:val="20"/>
          <w:szCs w:val="20"/>
        </w:rPr>
        <w:t xml:space="preserve">Faciliteren van sportverenigingen door de </w:t>
      </w:r>
      <w:r>
        <w:rPr>
          <w:rFonts w:ascii="Arial" w:hAnsi="Arial" w:cs="Arial"/>
          <w:sz w:val="20"/>
          <w:szCs w:val="20"/>
        </w:rPr>
        <w:t>S</w:t>
      </w:r>
      <w:r w:rsidRPr="00135D5A">
        <w:rPr>
          <w:rFonts w:ascii="Arial" w:hAnsi="Arial" w:cs="Arial"/>
          <w:sz w:val="20"/>
          <w:szCs w:val="20"/>
        </w:rPr>
        <w:t>portstichting en culturele verenigingen vanuit het Cultuurbedrijf (bijvoorbeeld bij pr en marketing, administratie, ticketing, podiumfaciliteiten)</w:t>
      </w:r>
    </w:p>
    <w:p w:rsidR="00A51830" w:rsidRPr="00135D5A" w:rsidRDefault="00A51830" w:rsidP="00CD3455">
      <w:pPr>
        <w:pStyle w:val="NoSpacing"/>
        <w:numPr>
          <w:ilvl w:val="0"/>
          <w:numId w:val="29"/>
        </w:numPr>
        <w:rPr>
          <w:rFonts w:ascii="Arial" w:hAnsi="Arial" w:cs="Arial"/>
          <w:sz w:val="20"/>
          <w:szCs w:val="20"/>
        </w:rPr>
      </w:pPr>
      <w:r w:rsidRPr="00135D5A">
        <w:rPr>
          <w:rFonts w:ascii="Arial" w:hAnsi="Arial" w:cs="Arial"/>
          <w:sz w:val="20"/>
          <w:szCs w:val="20"/>
        </w:rPr>
        <w:t xml:space="preserve">Verenigingen stimuleren en faciliteren </w:t>
      </w:r>
      <w:r>
        <w:rPr>
          <w:rFonts w:ascii="Arial" w:hAnsi="Arial" w:cs="Arial"/>
          <w:sz w:val="20"/>
          <w:szCs w:val="20"/>
        </w:rPr>
        <w:t xml:space="preserve">om </w:t>
      </w:r>
      <w:r w:rsidRPr="00135D5A">
        <w:rPr>
          <w:rFonts w:ascii="Arial" w:hAnsi="Arial" w:cs="Arial"/>
          <w:sz w:val="20"/>
          <w:szCs w:val="20"/>
        </w:rPr>
        <w:t xml:space="preserve">kwetsbare doelgroepen actief te benaderen en </w:t>
      </w:r>
      <w:r>
        <w:rPr>
          <w:rFonts w:ascii="Arial" w:hAnsi="Arial" w:cs="Arial"/>
          <w:sz w:val="20"/>
          <w:szCs w:val="20"/>
        </w:rPr>
        <w:t xml:space="preserve">te </w:t>
      </w:r>
      <w:r w:rsidRPr="00135D5A">
        <w:rPr>
          <w:rFonts w:ascii="Arial" w:hAnsi="Arial" w:cs="Arial"/>
          <w:sz w:val="20"/>
          <w:szCs w:val="20"/>
        </w:rPr>
        <w:t>laten participeren.</w:t>
      </w:r>
    </w:p>
    <w:p w:rsidR="00A51830" w:rsidRPr="00135D5A" w:rsidRDefault="00A51830" w:rsidP="00CD3455">
      <w:pPr>
        <w:pStyle w:val="NoSpacing"/>
        <w:numPr>
          <w:ilvl w:val="0"/>
          <w:numId w:val="29"/>
        </w:numPr>
        <w:rPr>
          <w:rFonts w:ascii="Arial" w:hAnsi="Arial" w:cs="Arial"/>
          <w:sz w:val="20"/>
          <w:szCs w:val="20"/>
        </w:rPr>
      </w:pPr>
      <w:r w:rsidRPr="00135D5A">
        <w:rPr>
          <w:rFonts w:ascii="Arial" w:hAnsi="Arial" w:cs="Arial"/>
          <w:sz w:val="20"/>
          <w:szCs w:val="20"/>
        </w:rPr>
        <w:t>Maatschappelijke voorzieningen zijn afgestemd op gebruik:</w:t>
      </w:r>
    </w:p>
    <w:p w:rsidR="00A51830" w:rsidRPr="00135D5A" w:rsidRDefault="00A51830" w:rsidP="00CD3455">
      <w:pPr>
        <w:pStyle w:val="NoSpacing"/>
        <w:numPr>
          <w:ilvl w:val="0"/>
          <w:numId w:val="28"/>
        </w:numPr>
        <w:rPr>
          <w:rFonts w:ascii="Arial" w:hAnsi="Arial" w:cs="Arial"/>
          <w:sz w:val="20"/>
          <w:szCs w:val="20"/>
        </w:rPr>
      </w:pPr>
      <w:r w:rsidRPr="00135D5A">
        <w:rPr>
          <w:rFonts w:ascii="Arial" w:hAnsi="Arial" w:cs="Arial"/>
          <w:sz w:val="20"/>
          <w:szCs w:val="20"/>
        </w:rPr>
        <w:tab/>
        <w:t>Spreiding: per functie wordt vastgesteld op welk niveau deze het beste tot zijn recht komt: op niveau van wijk en dorp, cluster, stadsdeel, stad, regio of bovenregionaal;</w:t>
      </w:r>
    </w:p>
    <w:p w:rsidR="00A51830" w:rsidRPr="00135D5A" w:rsidRDefault="00A51830" w:rsidP="00CD3455">
      <w:pPr>
        <w:pStyle w:val="NoSpacing"/>
        <w:numPr>
          <w:ilvl w:val="0"/>
          <w:numId w:val="28"/>
        </w:numPr>
        <w:rPr>
          <w:rFonts w:ascii="Arial" w:hAnsi="Arial" w:cs="Arial"/>
          <w:sz w:val="20"/>
          <w:szCs w:val="20"/>
        </w:rPr>
      </w:pPr>
      <w:r w:rsidRPr="00135D5A">
        <w:rPr>
          <w:rFonts w:ascii="Arial" w:hAnsi="Arial" w:cs="Arial"/>
          <w:sz w:val="20"/>
          <w:szCs w:val="20"/>
        </w:rPr>
        <w:t>Kwantiteit: afgestemd op de toekomstige behoefte (demografie) en middelen (financieel);</w:t>
      </w:r>
    </w:p>
    <w:p w:rsidR="00A51830" w:rsidRPr="00135D5A" w:rsidRDefault="00A51830" w:rsidP="00CD3455">
      <w:pPr>
        <w:pStyle w:val="NoSpacing"/>
        <w:numPr>
          <w:ilvl w:val="0"/>
          <w:numId w:val="28"/>
        </w:numPr>
        <w:rPr>
          <w:rFonts w:ascii="Arial" w:hAnsi="Arial" w:cs="Arial"/>
          <w:sz w:val="20"/>
          <w:szCs w:val="20"/>
        </w:rPr>
      </w:pPr>
      <w:r w:rsidRPr="00135D5A">
        <w:rPr>
          <w:rFonts w:ascii="Arial" w:hAnsi="Arial" w:cs="Arial"/>
          <w:sz w:val="20"/>
          <w:szCs w:val="20"/>
        </w:rPr>
        <w:t>Exploitatie: bezettingsgraad (frequentie, duur, intensiteit, normering) en vrijwilligersinzet bepalen mede de gemeentelijke inzet en bijdrage;</w:t>
      </w:r>
    </w:p>
    <w:p w:rsidR="00A51830" w:rsidRPr="00135D5A" w:rsidRDefault="00A51830" w:rsidP="00CD3455">
      <w:pPr>
        <w:pStyle w:val="NoSpacing"/>
        <w:numPr>
          <w:ilvl w:val="0"/>
          <w:numId w:val="28"/>
        </w:numPr>
        <w:rPr>
          <w:rFonts w:ascii="Arial" w:hAnsi="Arial" w:cs="Arial"/>
          <w:sz w:val="20"/>
          <w:szCs w:val="20"/>
        </w:rPr>
      </w:pPr>
      <w:r w:rsidRPr="00135D5A">
        <w:rPr>
          <w:rFonts w:ascii="Arial" w:hAnsi="Arial" w:cs="Arial"/>
          <w:sz w:val="20"/>
          <w:szCs w:val="20"/>
        </w:rPr>
        <w:t xml:space="preserve">Kwaliteit: onze inzet is gericht op </w:t>
      </w:r>
      <w:r>
        <w:rPr>
          <w:rFonts w:ascii="Arial" w:hAnsi="Arial" w:cs="Arial"/>
          <w:color w:val="000000"/>
          <w:sz w:val="20"/>
          <w:szCs w:val="20"/>
          <w:lang w:eastAsia="nl-NL"/>
        </w:rPr>
        <w:t>een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beperkter</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aantal</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duurzame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voorzieningen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binnen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een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redelijke</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reisafstand</w:t>
      </w:r>
      <w:r w:rsidRPr="00135D5A">
        <w:rPr>
          <w:rFonts w:ascii="Arial" w:hAnsi="Arial" w:cs="Arial"/>
          <w:sz w:val="20"/>
          <w:szCs w:val="20"/>
        </w:rPr>
        <w:t>;</w:t>
      </w:r>
    </w:p>
    <w:p w:rsidR="00A51830" w:rsidRDefault="00A51830" w:rsidP="00CD3455">
      <w:pPr>
        <w:pStyle w:val="NoSpacing"/>
        <w:numPr>
          <w:ilvl w:val="0"/>
          <w:numId w:val="28"/>
        </w:numPr>
        <w:rPr>
          <w:rFonts w:ascii="Arial" w:hAnsi="Arial" w:cs="Arial"/>
          <w:sz w:val="20"/>
          <w:szCs w:val="20"/>
        </w:rPr>
      </w:pPr>
      <w:r w:rsidRPr="00135D5A">
        <w:rPr>
          <w:rFonts w:ascii="Arial" w:hAnsi="Arial" w:cs="Arial"/>
          <w:sz w:val="20"/>
          <w:szCs w:val="20"/>
        </w:rPr>
        <w:tab/>
        <w:t>Samenwerking: gemeente en strategische partners (bijvoorbeeld combi van diensten in wijksteunpunt, cultuurhuizen, onderwijs, zorg en corporaties);</w:t>
      </w:r>
    </w:p>
    <w:p w:rsidR="00A51830" w:rsidRPr="000418AB" w:rsidRDefault="00A51830" w:rsidP="00CD3455">
      <w:pPr>
        <w:pStyle w:val="NoSpacing"/>
        <w:numPr>
          <w:ilvl w:val="0"/>
          <w:numId w:val="28"/>
        </w:numPr>
        <w:rPr>
          <w:rFonts w:ascii="Arial" w:hAnsi="Arial" w:cs="Arial"/>
          <w:sz w:val="20"/>
          <w:szCs w:val="20"/>
        </w:rPr>
      </w:pPr>
      <w:r w:rsidRPr="000418AB">
        <w:rPr>
          <w:rFonts w:ascii="Arial" w:hAnsi="Arial" w:cs="Arial"/>
          <w:sz w:val="20"/>
          <w:szCs w:val="20"/>
        </w:rPr>
        <w:t xml:space="preserve">Financiën: </w:t>
      </w:r>
      <w:r>
        <w:rPr>
          <w:rFonts w:ascii="Arial" w:hAnsi="Arial" w:cs="Arial"/>
          <w:sz w:val="20"/>
          <w:szCs w:val="20"/>
        </w:rPr>
        <w:t xml:space="preserve">onze </w:t>
      </w:r>
      <w:r w:rsidRPr="000418AB">
        <w:rPr>
          <w:rFonts w:ascii="Arial" w:hAnsi="Arial" w:cs="Arial"/>
          <w:sz w:val="20"/>
          <w:szCs w:val="20"/>
        </w:rPr>
        <w:t xml:space="preserve">inzet is </w:t>
      </w:r>
      <w:r>
        <w:rPr>
          <w:rFonts w:ascii="Arial" w:hAnsi="Arial" w:cs="Arial"/>
          <w:sz w:val="20"/>
          <w:szCs w:val="20"/>
        </w:rPr>
        <w:t xml:space="preserve">gericht op </w:t>
      </w:r>
      <w:r w:rsidRPr="000418AB">
        <w:rPr>
          <w:rFonts w:ascii="Arial" w:hAnsi="Arial" w:cs="Arial"/>
          <w:sz w:val="20"/>
          <w:szCs w:val="20"/>
        </w:rPr>
        <w:t xml:space="preserve">evenwicht tussen de inkomsten en uitgaven in de begroting. De huurprijs van eigendommen moet voldoende zijn om de kostprijs te dekken. </w:t>
      </w:r>
    </w:p>
    <w:p w:rsidR="00964D89" w:rsidRPr="00135D5A" w:rsidRDefault="00964D89" w:rsidP="00135D5A">
      <w:pPr>
        <w:pStyle w:val="Plattetekst2"/>
        <w:spacing w:after="0" w:line="240" w:lineRule="auto"/>
        <w:rPr>
          <w:rFonts w:ascii="Arial" w:hAnsi="Arial" w:cs="Arial"/>
          <w:sz w:val="20"/>
          <w:szCs w:val="20"/>
        </w:rPr>
      </w:pPr>
    </w:p>
    <w:p w:rsidR="00DA5434" w:rsidRPr="00135D5A" w:rsidRDefault="00DA5434" w:rsidP="00CD3455">
      <w:pPr>
        <w:pStyle w:val="Kop3"/>
        <w:numPr>
          <w:ilvl w:val="2"/>
          <w:numId w:val="9"/>
        </w:numPr>
        <w:ind w:left="0" w:firstLine="0"/>
        <w:rPr>
          <w:sz w:val="20"/>
          <w:szCs w:val="20"/>
        </w:rPr>
      </w:pPr>
      <w:r w:rsidRPr="00135D5A">
        <w:rPr>
          <w:sz w:val="20"/>
          <w:szCs w:val="20"/>
        </w:rPr>
        <w:t xml:space="preserve">Speerpunten </w:t>
      </w:r>
      <w:r w:rsidR="00B042B0">
        <w:rPr>
          <w:sz w:val="20"/>
          <w:szCs w:val="20"/>
        </w:rPr>
        <w:t>2013-2016</w:t>
      </w:r>
    </w:p>
    <w:p w:rsidR="00DA5434" w:rsidRPr="00135D5A" w:rsidRDefault="00DA5434" w:rsidP="00CD3455">
      <w:pPr>
        <w:pStyle w:val="NoSpacing"/>
        <w:numPr>
          <w:ilvl w:val="0"/>
          <w:numId w:val="23"/>
        </w:numPr>
        <w:rPr>
          <w:rFonts w:ascii="Arial" w:hAnsi="Arial" w:cs="Arial"/>
          <w:sz w:val="20"/>
          <w:szCs w:val="20"/>
        </w:rPr>
      </w:pPr>
      <w:r w:rsidRPr="00135D5A">
        <w:rPr>
          <w:rFonts w:ascii="Arial" w:hAnsi="Arial" w:cs="Arial"/>
          <w:sz w:val="20"/>
          <w:szCs w:val="20"/>
        </w:rPr>
        <w:t xml:space="preserve">Specifiek in dit gebied </w:t>
      </w:r>
      <w:r w:rsidR="00105A61">
        <w:rPr>
          <w:rFonts w:ascii="Arial" w:hAnsi="Arial" w:cs="Arial"/>
          <w:sz w:val="20"/>
          <w:szCs w:val="20"/>
        </w:rPr>
        <w:t>kom</w:t>
      </w:r>
      <w:r w:rsidR="00105A61" w:rsidRPr="00135D5A">
        <w:rPr>
          <w:rFonts w:ascii="Arial" w:hAnsi="Arial" w:cs="Arial"/>
          <w:sz w:val="20"/>
          <w:szCs w:val="20"/>
        </w:rPr>
        <w:t xml:space="preserve">t </w:t>
      </w:r>
      <w:r w:rsidRPr="00135D5A">
        <w:rPr>
          <w:rFonts w:ascii="Arial" w:hAnsi="Arial" w:cs="Arial"/>
          <w:sz w:val="20"/>
          <w:szCs w:val="20"/>
        </w:rPr>
        <w:t>een haalbaarheidsonderzoek naar centralisatie van voorzieningen op gebied van sport. Hieruit volgt een voorkeur voor: clusteren op de bestaande locatie of op een nieuwe locatie</w:t>
      </w:r>
      <w:r w:rsidR="00105A61">
        <w:rPr>
          <w:rFonts w:ascii="Arial" w:hAnsi="Arial" w:cs="Arial"/>
          <w:sz w:val="20"/>
          <w:szCs w:val="20"/>
        </w:rPr>
        <w:t>. Ook</w:t>
      </w:r>
      <w:r w:rsidRPr="00135D5A">
        <w:rPr>
          <w:rFonts w:ascii="Arial" w:hAnsi="Arial" w:cs="Arial"/>
          <w:sz w:val="20"/>
          <w:szCs w:val="20"/>
        </w:rPr>
        <w:t xml:space="preserve"> de herbestemming van leegkomende locaties</w:t>
      </w:r>
      <w:r w:rsidR="00105A61" w:rsidRPr="00105A61">
        <w:rPr>
          <w:rFonts w:ascii="Arial" w:hAnsi="Arial" w:cs="Arial"/>
          <w:sz w:val="20"/>
          <w:szCs w:val="20"/>
        </w:rPr>
        <w:t xml:space="preserve"> </w:t>
      </w:r>
      <w:r w:rsidR="00105A61">
        <w:rPr>
          <w:rFonts w:ascii="Arial" w:hAnsi="Arial" w:cs="Arial"/>
          <w:sz w:val="20"/>
          <w:szCs w:val="20"/>
        </w:rPr>
        <w:t>wordt hierin meegenomen</w:t>
      </w:r>
      <w:r w:rsidRPr="00135D5A">
        <w:rPr>
          <w:rFonts w:ascii="Arial" w:hAnsi="Arial" w:cs="Arial"/>
          <w:sz w:val="20"/>
          <w:szCs w:val="20"/>
        </w:rPr>
        <w:t>.</w:t>
      </w:r>
    </w:p>
    <w:p w:rsidR="00DA5434" w:rsidRPr="00135D5A" w:rsidRDefault="00DA5434" w:rsidP="00CD3455">
      <w:pPr>
        <w:pStyle w:val="NoSpacing"/>
        <w:numPr>
          <w:ilvl w:val="0"/>
          <w:numId w:val="23"/>
        </w:numPr>
        <w:rPr>
          <w:rFonts w:ascii="Arial" w:hAnsi="Arial" w:cs="Arial"/>
          <w:sz w:val="20"/>
          <w:szCs w:val="20"/>
        </w:rPr>
      </w:pPr>
      <w:r w:rsidRPr="00135D5A">
        <w:rPr>
          <w:rFonts w:ascii="Arial" w:hAnsi="Arial" w:cs="Arial"/>
          <w:sz w:val="20"/>
          <w:szCs w:val="20"/>
        </w:rPr>
        <w:t>Vrijwilligersondersteuning nieuwe stijl</w:t>
      </w:r>
    </w:p>
    <w:p w:rsidR="00DA5434" w:rsidRPr="00135D5A" w:rsidRDefault="00DA5434" w:rsidP="00CD3455">
      <w:pPr>
        <w:pStyle w:val="NoSpacing"/>
        <w:numPr>
          <w:ilvl w:val="0"/>
          <w:numId w:val="23"/>
        </w:numPr>
        <w:rPr>
          <w:rFonts w:ascii="Arial" w:hAnsi="Arial" w:cs="Arial"/>
          <w:sz w:val="20"/>
          <w:szCs w:val="20"/>
        </w:rPr>
      </w:pPr>
      <w:r w:rsidRPr="00135D5A">
        <w:rPr>
          <w:rFonts w:ascii="Arial" w:hAnsi="Arial" w:cs="Arial"/>
          <w:sz w:val="20"/>
          <w:szCs w:val="20"/>
        </w:rPr>
        <w:t>Betere bemiddelingen tussen aanbod van en vraag naar vrijwilligers</w:t>
      </w:r>
    </w:p>
    <w:p w:rsidR="00DA5434" w:rsidRPr="00135D5A" w:rsidRDefault="00DA5434" w:rsidP="00CD3455">
      <w:pPr>
        <w:pStyle w:val="NoSpacing"/>
        <w:numPr>
          <w:ilvl w:val="0"/>
          <w:numId w:val="23"/>
        </w:numPr>
        <w:rPr>
          <w:rFonts w:ascii="Arial" w:hAnsi="Arial" w:cs="Arial"/>
          <w:sz w:val="20"/>
          <w:szCs w:val="20"/>
        </w:rPr>
      </w:pPr>
      <w:r w:rsidRPr="00135D5A">
        <w:rPr>
          <w:rFonts w:ascii="Arial" w:hAnsi="Arial" w:cs="Arial"/>
          <w:sz w:val="20"/>
          <w:szCs w:val="20"/>
        </w:rPr>
        <w:t>Bereiken nieuwe doelgroepen vrijwilligers</w:t>
      </w:r>
    </w:p>
    <w:p w:rsidR="00DA5434" w:rsidRPr="00135D5A" w:rsidRDefault="00DA5434" w:rsidP="00CD3455">
      <w:pPr>
        <w:pStyle w:val="NoSpacing"/>
        <w:numPr>
          <w:ilvl w:val="0"/>
          <w:numId w:val="23"/>
        </w:numPr>
        <w:rPr>
          <w:rFonts w:ascii="Arial" w:hAnsi="Arial" w:cs="Arial"/>
          <w:sz w:val="20"/>
          <w:szCs w:val="20"/>
        </w:rPr>
      </w:pPr>
      <w:r w:rsidRPr="00135D5A">
        <w:rPr>
          <w:rFonts w:ascii="Arial" w:hAnsi="Arial" w:cs="Arial"/>
          <w:sz w:val="20"/>
          <w:szCs w:val="20"/>
        </w:rPr>
        <w:t>Faciliteren van meer samenwerking tussen vrijwilligersorganisaties, netwerken, of het aangaan van (soms tijdelijke) allianties. Op deze manier wil men efficiënter werken, de schaarse middelen of functies samen benutten of kennis en expertise delen.</w:t>
      </w:r>
    </w:p>
    <w:p w:rsidR="00DA5434" w:rsidRPr="00135D5A" w:rsidRDefault="00DA5434" w:rsidP="00CD3455">
      <w:pPr>
        <w:pStyle w:val="NoSpacing"/>
        <w:numPr>
          <w:ilvl w:val="0"/>
          <w:numId w:val="23"/>
        </w:numPr>
        <w:rPr>
          <w:rFonts w:ascii="Arial" w:hAnsi="Arial" w:cs="Arial"/>
          <w:sz w:val="20"/>
          <w:szCs w:val="20"/>
        </w:rPr>
      </w:pPr>
      <w:r w:rsidRPr="00135D5A">
        <w:rPr>
          <w:rFonts w:ascii="Arial" w:hAnsi="Arial" w:cs="Arial"/>
          <w:sz w:val="20"/>
          <w:szCs w:val="20"/>
        </w:rPr>
        <w:t xml:space="preserve">Meer publiciteit en informatie over ondersteuningsaanbod met gebruik van moderne middelen en infrastructuur. </w:t>
      </w:r>
    </w:p>
    <w:p w:rsidR="00DA5434" w:rsidRPr="00135D5A" w:rsidRDefault="00DA5434" w:rsidP="00CD3455">
      <w:pPr>
        <w:pStyle w:val="NoSpacing"/>
        <w:numPr>
          <w:ilvl w:val="0"/>
          <w:numId w:val="23"/>
        </w:numPr>
        <w:rPr>
          <w:rFonts w:ascii="Arial" w:hAnsi="Arial" w:cs="Arial"/>
          <w:sz w:val="20"/>
          <w:szCs w:val="20"/>
        </w:rPr>
      </w:pPr>
      <w:r w:rsidRPr="00135D5A">
        <w:rPr>
          <w:rFonts w:ascii="Arial" w:hAnsi="Arial" w:cs="Arial"/>
          <w:sz w:val="20"/>
          <w:szCs w:val="20"/>
        </w:rPr>
        <w:t>Verenigingen stimuleren en faciliteren kwetsbare doelgroepen toe te laten</w:t>
      </w:r>
      <w:r w:rsidR="00105A61">
        <w:rPr>
          <w:rFonts w:ascii="Arial" w:hAnsi="Arial" w:cs="Arial"/>
          <w:sz w:val="20"/>
          <w:szCs w:val="20"/>
        </w:rPr>
        <w:t>,</w:t>
      </w:r>
      <w:r w:rsidRPr="00135D5A">
        <w:rPr>
          <w:rFonts w:ascii="Arial" w:hAnsi="Arial" w:cs="Arial"/>
          <w:sz w:val="20"/>
          <w:szCs w:val="20"/>
        </w:rPr>
        <w:t xml:space="preserve"> actief te benaderen en </w:t>
      </w:r>
      <w:r w:rsidR="00105A61">
        <w:rPr>
          <w:rFonts w:ascii="Arial" w:hAnsi="Arial" w:cs="Arial"/>
          <w:sz w:val="20"/>
          <w:szCs w:val="20"/>
        </w:rPr>
        <w:t xml:space="preserve">te </w:t>
      </w:r>
      <w:r w:rsidR="002D66FB">
        <w:rPr>
          <w:rFonts w:ascii="Arial" w:hAnsi="Arial" w:cs="Arial"/>
          <w:sz w:val="20"/>
          <w:szCs w:val="20"/>
        </w:rPr>
        <w:t>laten participeren.</w:t>
      </w:r>
    </w:p>
    <w:p w:rsidR="00DA5434" w:rsidRDefault="00DA5434" w:rsidP="00135D5A">
      <w:pPr>
        <w:pStyle w:val="NoSpacing"/>
        <w:rPr>
          <w:rFonts w:ascii="Arial" w:hAnsi="Arial" w:cs="Arial"/>
          <w:b/>
          <w:sz w:val="20"/>
          <w:szCs w:val="20"/>
        </w:rPr>
      </w:pPr>
    </w:p>
    <w:p w:rsidR="00B042B0" w:rsidRPr="00135D5A" w:rsidRDefault="00B042B0" w:rsidP="00135D5A">
      <w:pPr>
        <w:pStyle w:val="NoSpacing"/>
        <w:rPr>
          <w:rFonts w:ascii="Arial" w:hAnsi="Arial" w:cs="Arial"/>
          <w:b/>
          <w:sz w:val="20"/>
          <w:szCs w:val="20"/>
        </w:rPr>
      </w:pPr>
    </w:p>
    <w:p w:rsidR="00DA5434" w:rsidRPr="00135D5A" w:rsidRDefault="00DA5434" w:rsidP="00CD3455">
      <w:pPr>
        <w:pStyle w:val="Kop2"/>
        <w:numPr>
          <w:ilvl w:val="1"/>
          <w:numId w:val="9"/>
        </w:numPr>
      </w:pPr>
      <w:bookmarkStart w:id="27" w:name="_Toc366792159"/>
      <w:r w:rsidRPr="00135D5A">
        <w:t>Economische voorzieningen</w:t>
      </w:r>
      <w:bookmarkEnd w:id="27"/>
    </w:p>
    <w:p w:rsidR="00DA5434" w:rsidRPr="00135D5A" w:rsidRDefault="00DA5434" w:rsidP="00135D5A">
      <w:pPr>
        <w:pStyle w:val="NoSpacing"/>
        <w:rPr>
          <w:rFonts w:ascii="Arial" w:hAnsi="Arial" w:cs="Arial"/>
          <w:b/>
          <w:bCs/>
          <w:sz w:val="20"/>
          <w:szCs w:val="20"/>
        </w:rPr>
      </w:pPr>
    </w:p>
    <w:p w:rsidR="00DA5434" w:rsidRPr="00135D5A" w:rsidRDefault="00DA5434" w:rsidP="00CD3455">
      <w:pPr>
        <w:pStyle w:val="Kop3"/>
        <w:numPr>
          <w:ilvl w:val="2"/>
          <w:numId w:val="9"/>
        </w:numPr>
        <w:ind w:left="0" w:firstLine="0"/>
        <w:rPr>
          <w:sz w:val="20"/>
          <w:szCs w:val="20"/>
        </w:rPr>
      </w:pPr>
      <w:r w:rsidRPr="00135D5A">
        <w:rPr>
          <w:sz w:val="20"/>
          <w:szCs w:val="20"/>
        </w:rPr>
        <w:t>Karakteristiek</w:t>
      </w:r>
    </w:p>
    <w:p w:rsidR="00DA5434" w:rsidRPr="00135D5A" w:rsidRDefault="00DA5434" w:rsidP="00135D5A">
      <w:pPr>
        <w:pStyle w:val="NoSpacing"/>
        <w:rPr>
          <w:rFonts w:ascii="Arial" w:hAnsi="Arial" w:cs="Arial"/>
          <w:sz w:val="20"/>
          <w:szCs w:val="20"/>
        </w:rPr>
      </w:pPr>
      <w:r w:rsidRPr="00135D5A">
        <w:rPr>
          <w:rFonts w:ascii="Arial" w:hAnsi="Arial" w:cs="Arial"/>
          <w:sz w:val="20"/>
          <w:szCs w:val="20"/>
        </w:rPr>
        <w:t>De bevolking is voornamelijk werkzaam in de dienstverlening en bij de indus</w:t>
      </w:r>
      <w:r w:rsidR="00EB3E33">
        <w:rPr>
          <w:rFonts w:ascii="Arial" w:hAnsi="Arial" w:cs="Arial"/>
          <w:sz w:val="20"/>
          <w:szCs w:val="20"/>
        </w:rPr>
        <w:t>trie, o.a. Holtum Noord, Nedcar en DSM</w:t>
      </w:r>
      <w:r w:rsidRPr="00135D5A">
        <w:rPr>
          <w:rFonts w:ascii="Arial" w:hAnsi="Arial" w:cs="Arial"/>
          <w:sz w:val="20"/>
          <w:szCs w:val="20"/>
        </w:rPr>
        <w:t xml:space="preserve">. In Lindenheuvel, Limbrichterveld en Born liggen supermarkten met enkele dagwinkels, waar alle dagelijkse behoeften kunnen worden gekocht. Voor verdergaande wensen zijn de inwoners aangewezen op Geleen en Sittard. Verder is er een scala aan huis gebonden beroepen zoals: boer, pedicure, nagelstylist enz.  </w:t>
      </w:r>
    </w:p>
    <w:p w:rsidR="00DA5434" w:rsidRPr="00135D5A" w:rsidRDefault="00DA5434" w:rsidP="00135D5A">
      <w:pPr>
        <w:pStyle w:val="NoSpacing"/>
        <w:rPr>
          <w:rFonts w:ascii="Arial" w:hAnsi="Arial" w:cs="Arial"/>
          <w:color w:val="FF0000"/>
          <w:sz w:val="20"/>
          <w:szCs w:val="20"/>
        </w:rPr>
      </w:pPr>
    </w:p>
    <w:p w:rsidR="00DA5434" w:rsidRPr="00135D5A" w:rsidRDefault="00DA5434" w:rsidP="00CD3455">
      <w:pPr>
        <w:pStyle w:val="Kop3"/>
        <w:numPr>
          <w:ilvl w:val="2"/>
          <w:numId w:val="9"/>
        </w:numPr>
        <w:ind w:left="0" w:firstLine="0"/>
        <w:rPr>
          <w:sz w:val="20"/>
          <w:szCs w:val="20"/>
        </w:rPr>
      </w:pPr>
      <w:r w:rsidRPr="00135D5A">
        <w:rPr>
          <w:sz w:val="20"/>
          <w:szCs w:val="20"/>
        </w:rPr>
        <w:t xml:space="preserve">Interactie met burgers en maatschappelijke partners </w:t>
      </w:r>
    </w:p>
    <w:p w:rsidR="00DA5434" w:rsidRPr="00135D5A" w:rsidRDefault="00DA5434" w:rsidP="00135D5A">
      <w:pPr>
        <w:pStyle w:val="Kop3"/>
        <w:numPr>
          <w:ilvl w:val="0"/>
          <w:numId w:val="0"/>
        </w:numPr>
        <w:rPr>
          <w:sz w:val="20"/>
          <w:szCs w:val="20"/>
        </w:rPr>
      </w:pPr>
      <w:r w:rsidRPr="00135D5A">
        <w:rPr>
          <w:sz w:val="20"/>
          <w:szCs w:val="20"/>
        </w:rPr>
        <w:t>Werkatelier 2012</w:t>
      </w:r>
    </w:p>
    <w:p w:rsidR="00964D89" w:rsidRDefault="00DA5434" w:rsidP="00B042B0">
      <w:pPr>
        <w:spacing w:after="0" w:line="240" w:lineRule="auto"/>
        <w:rPr>
          <w:sz w:val="20"/>
          <w:szCs w:val="20"/>
        </w:rPr>
      </w:pPr>
      <w:r w:rsidRPr="00135D5A">
        <w:rPr>
          <w:rFonts w:ascii="Arial" w:hAnsi="Arial" w:cs="Arial"/>
          <w:sz w:val="20"/>
          <w:szCs w:val="20"/>
        </w:rPr>
        <w:t>Inwoners vinden het van belang dat er in de toekomst goede voorzieningen zijn, binnen een redelijke afstand: winkel voor de dagelijkse boodschappen, café, gemeenschapshuis, gezondheidszorg. Sittard-Geleen dient te werken aan het aantrekke</w:t>
      </w:r>
      <w:r w:rsidRPr="00135D5A">
        <w:rPr>
          <w:rFonts w:ascii="Arial" w:hAnsi="Arial" w:cs="Arial"/>
          <w:sz w:val="20"/>
          <w:szCs w:val="20"/>
        </w:rPr>
        <w:softHyphen/>
        <w:t>lijker maken van de stad (werken, wonen, winkelen en recreëren); dat is ook goed voor de inwoners, de bedrijven en de verenigingen. Vraag is of in de toekomst nog pinautomaten</w:t>
      </w:r>
      <w:r w:rsidR="00EB3E33">
        <w:rPr>
          <w:rFonts w:ascii="Arial" w:hAnsi="Arial" w:cs="Arial"/>
          <w:sz w:val="20"/>
          <w:szCs w:val="20"/>
        </w:rPr>
        <w:t xml:space="preserve"> worden gebruikt of dat we bijvoorbeeld</w:t>
      </w:r>
      <w:r w:rsidRPr="00135D5A">
        <w:rPr>
          <w:rFonts w:ascii="Arial" w:hAnsi="Arial" w:cs="Arial"/>
          <w:sz w:val="20"/>
          <w:szCs w:val="20"/>
        </w:rPr>
        <w:t xml:space="preserve"> mobiel betalen. </w:t>
      </w:r>
      <w:r w:rsidRPr="00135D5A">
        <w:rPr>
          <w:rFonts w:ascii="Arial" w:hAnsi="Arial" w:cs="Arial"/>
          <w:sz w:val="20"/>
          <w:szCs w:val="20"/>
        </w:rPr>
        <w:br/>
      </w:r>
    </w:p>
    <w:p w:rsidR="00DA5434" w:rsidRPr="00B042B0" w:rsidRDefault="00DA5434" w:rsidP="00135D5A">
      <w:pPr>
        <w:pStyle w:val="Kop3"/>
        <w:numPr>
          <w:ilvl w:val="0"/>
          <w:numId w:val="0"/>
        </w:numPr>
        <w:rPr>
          <w:sz w:val="20"/>
          <w:szCs w:val="20"/>
        </w:rPr>
      </w:pPr>
      <w:r w:rsidRPr="00B042B0">
        <w:rPr>
          <w:sz w:val="20"/>
          <w:szCs w:val="20"/>
        </w:rPr>
        <w:t>Werkatelier 2013</w:t>
      </w:r>
    </w:p>
    <w:p w:rsidR="00DA5434" w:rsidRDefault="00B042B0" w:rsidP="00135D5A">
      <w:pPr>
        <w:pStyle w:val="Kop3"/>
        <w:numPr>
          <w:ilvl w:val="0"/>
          <w:numId w:val="0"/>
        </w:numPr>
        <w:rPr>
          <w:b w:val="0"/>
          <w:sz w:val="20"/>
          <w:szCs w:val="20"/>
        </w:rPr>
      </w:pPr>
      <w:r w:rsidRPr="00B042B0">
        <w:rPr>
          <w:b w:val="0"/>
          <w:sz w:val="20"/>
          <w:szCs w:val="20"/>
        </w:rPr>
        <w:t>De (digitale) ontwikkelingen bieden perspectief en kunnen worden ingezet voor een imagocampagne. Enerzijds is dit de infrastructuur (glasvezel of WiFi) en anderzijds het internetverkeer en de online-media. Feit is dat de ontwikkelingen ons huidige voorstellingsvermogen te boven gaan</w:t>
      </w:r>
      <w:r>
        <w:rPr>
          <w:b w:val="0"/>
          <w:sz w:val="20"/>
          <w:szCs w:val="20"/>
        </w:rPr>
        <w:t>.</w:t>
      </w:r>
    </w:p>
    <w:p w:rsidR="00B042B0" w:rsidRDefault="00B042B0" w:rsidP="00B042B0">
      <w:pPr>
        <w:pStyle w:val="Kop3"/>
        <w:numPr>
          <w:ilvl w:val="0"/>
          <w:numId w:val="0"/>
        </w:numPr>
        <w:rPr>
          <w:sz w:val="20"/>
          <w:szCs w:val="20"/>
        </w:rPr>
      </w:pPr>
    </w:p>
    <w:p w:rsidR="00DA5434" w:rsidRDefault="00DA5434" w:rsidP="00CD3455">
      <w:pPr>
        <w:pStyle w:val="Kop3"/>
        <w:numPr>
          <w:ilvl w:val="2"/>
          <w:numId w:val="9"/>
        </w:numPr>
        <w:ind w:left="0" w:firstLine="0"/>
        <w:rPr>
          <w:sz w:val="20"/>
          <w:szCs w:val="20"/>
        </w:rPr>
      </w:pPr>
      <w:r w:rsidRPr="00135D5A">
        <w:rPr>
          <w:sz w:val="20"/>
          <w:szCs w:val="20"/>
        </w:rPr>
        <w:t>Ontwikkelrichting</w:t>
      </w:r>
      <w:r w:rsidR="00E76F72">
        <w:rPr>
          <w:sz w:val="20"/>
          <w:szCs w:val="20"/>
        </w:rPr>
        <w:t xml:space="preserve"> economie</w:t>
      </w:r>
    </w:p>
    <w:p w:rsidR="00B042B0" w:rsidRDefault="00B042B0" w:rsidP="00B042B0">
      <w:pPr>
        <w:autoSpaceDE w:val="0"/>
        <w:autoSpaceDN w:val="0"/>
        <w:adjustRightInd w:val="0"/>
        <w:spacing w:after="0" w:line="240" w:lineRule="auto"/>
        <w:rPr>
          <w:rFonts w:ascii="Arial" w:hAnsi="Arial" w:cs="Arial"/>
          <w:color w:val="000000"/>
          <w:sz w:val="20"/>
          <w:szCs w:val="20"/>
          <w:lang w:eastAsia="nl-NL"/>
        </w:rPr>
      </w:pPr>
      <w:r>
        <w:rPr>
          <w:rFonts w:ascii="Arial" w:hAnsi="Arial" w:cs="Arial"/>
          <w:color w:val="000000"/>
          <w:sz w:val="20"/>
          <w:szCs w:val="20"/>
          <w:lang w:eastAsia="nl-NL"/>
        </w:rPr>
        <w:t>Horeca 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buurtwinkels</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in de dorpen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hebben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een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verzorgende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functie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die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belangrijk</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is</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voor</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leefbaarheid</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Economisch</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draagvlak</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voor</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buurtwinkel</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het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buurtcafé</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staat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buiten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invloed</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van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lastRenderedPageBreak/>
        <w:t>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gemeente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wordt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volledig</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aan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markt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overgelaten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Buurtbewoners</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bepalen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zelf</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het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bestaansrecht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van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lokale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voorzieningen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door</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er</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daadwerkelijk</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gebruik</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van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te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maken</w:t>
      </w:r>
      <w:r w:rsidRPr="00E76F72">
        <w:rPr>
          <w:rFonts w:ascii="Arial" w:hAnsi="Arial" w:cs="Arial"/>
          <w:color w:val="000000"/>
          <w:sz w:val="20"/>
          <w:szCs w:val="20"/>
          <w:lang w:eastAsia="nl-NL"/>
        </w:rPr>
        <w:t>.</w:t>
      </w:r>
    </w:p>
    <w:p w:rsidR="00B042B0" w:rsidRPr="00B042B0" w:rsidRDefault="00B042B0" w:rsidP="00B042B0">
      <w:pPr>
        <w:autoSpaceDE w:val="0"/>
        <w:autoSpaceDN w:val="0"/>
        <w:adjustRightInd w:val="0"/>
        <w:spacing w:after="0" w:line="240" w:lineRule="auto"/>
        <w:rPr>
          <w:rFonts w:ascii="Arial" w:hAnsi="Arial" w:cs="Arial"/>
          <w:color w:val="000000"/>
          <w:sz w:val="20"/>
          <w:szCs w:val="20"/>
          <w:lang w:eastAsia="nl-NL"/>
        </w:rPr>
      </w:pPr>
    </w:p>
    <w:p w:rsidR="00B042B0" w:rsidRPr="00135D5A" w:rsidRDefault="00B042B0" w:rsidP="00CD3455">
      <w:pPr>
        <w:pStyle w:val="Kop3"/>
        <w:numPr>
          <w:ilvl w:val="2"/>
          <w:numId w:val="9"/>
        </w:numPr>
        <w:ind w:left="0" w:firstLine="0"/>
        <w:rPr>
          <w:sz w:val="20"/>
          <w:szCs w:val="20"/>
        </w:rPr>
      </w:pPr>
      <w:r w:rsidRPr="00135D5A">
        <w:rPr>
          <w:sz w:val="20"/>
          <w:szCs w:val="20"/>
        </w:rPr>
        <w:t xml:space="preserve">Speerpunten </w:t>
      </w:r>
      <w:r>
        <w:rPr>
          <w:sz w:val="20"/>
          <w:szCs w:val="20"/>
        </w:rPr>
        <w:t>2013-2016</w:t>
      </w:r>
    </w:p>
    <w:p w:rsidR="00B042B0" w:rsidRDefault="00B042B0" w:rsidP="00CD3455">
      <w:pPr>
        <w:numPr>
          <w:ilvl w:val="0"/>
          <w:numId w:val="33"/>
        </w:numPr>
        <w:autoSpaceDE w:val="0"/>
        <w:autoSpaceDN w:val="0"/>
        <w:adjustRightInd w:val="0"/>
        <w:spacing w:after="0" w:line="240" w:lineRule="auto"/>
        <w:rPr>
          <w:rFonts w:ascii="Cambria Math" w:hAnsi="Cambria Math" w:cs="Cambria Math"/>
          <w:color w:val="000000"/>
          <w:sz w:val="20"/>
          <w:szCs w:val="20"/>
          <w:lang w:eastAsia="nl-NL"/>
        </w:rPr>
      </w:pPr>
      <w:r>
        <w:rPr>
          <w:rFonts w:ascii="Arial" w:hAnsi="Arial" w:cs="Arial"/>
          <w:color w:val="000000"/>
          <w:sz w:val="20"/>
          <w:szCs w:val="20"/>
          <w:lang w:eastAsia="nl-NL"/>
        </w:rPr>
        <w:t>Ons</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adagium</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"iedereen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doet</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mee</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in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de</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samenleving"</w:t>
      </w:r>
      <w:r w:rsidRPr="00F249DE">
        <w:rPr>
          <w:rFonts w:ascii="Arial" w:hAnsi="Arial" w:cs="Arial"/>
          <w:color w:val="000000"/>
          <w:sz w:val="20"/>
          <w:szCs w:val="20"/>
          <w:lang w:eastAsia="nl-NL"/>
        </w:rPr>
        <w:t xml:space="preserve"> is gericht op arbeidsparticipatie en maatschappelijke particip</w:t>
      </w:r>
      <w:r>
        <w:rPr>
          <w:rFonts w:ascii="Arial" w:hAnsi="Arial" w:cs="Arial"/>
          <w:color w:val="000000"/>
          <w:sz w:val="20"/>
          <w:szCs w:val="20"/>
          <w:lang w:eastAsia="nl-NL"/>
        </w:rPr>
        <w:t>a</w:t>
      </w:r>
      <w:r w:rsidRPr="00F249DE">
        <w:rPr>
          <w:rFonts w:ascii="Arial" w:hAnsi="Arial" w:cs="Arial"/>
          <w:color w:val="000000"/>
          <w:sz w:val="20"/>
          <w:szCs w:val="20"/>
          <w:lang w:eastAsia="nl-NL"/>
        </w:rPr>
        <w:t>tie</w:t>
      </w:r>
      <w:r>
        <w:rPr>
          <w:rFonts w:ascii="Arial" w:hAnsi="Arial" w:cs="Arial"/>
          <w:color w:val="000000"/>
          <w:sz w:val="20"/>
          <w:szCs w:val="20"/>
          <w:lang w:eastAsia="nl-NL"/>
        </w:rPr>
        <w:t>. Dit laatste doel is opgenomen onder verenigingen.</w:t>
      </w:r>
      <w:r w:rsidRPr="00C85105">
        <w:rPr>
          <w:rFonts w:ascii="Arial" w:hAnsi="Arial" w:cs="Arial"/>
          <w:color w:val="000000"/>
          <w:sz w:val="20"/>
          <w:szCs w:val="20"/>
          <w:lang w:eastAsia="nl-NL"/>
        </w:rPr>
        <w:t xml:space="preserve">  </w:t>
      </w:r>
      <w:r>
        <w:rPr>
          <w:rFonts w:ascii="Arial" w:hAnsi="Arial" w:cs="Arial"/>
          <w:color w:val="000000"/>
          <w:sz w:val="20"/>
          <w:szCs w:val="20"/>
          <w:lang w:eastAsia="nl-NL"/>
        </w:rPr>
        <w:t>Arbeidsparticipatie</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kan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alleen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worden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waargemaakt</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door</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in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te</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zetten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op</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het</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behouden</w:t>
      </w:r>
      <w:r w:rsidRPr="00F249DE">
        <w:rPr>
          <w:rFonts w:ascii="Arial" w:hAnsi="Arial" w:cs="Arial"/>
          <w:color w:val="000000"/>
          <w:sz w:val="20"/>
          <w:szCs w:val="20"/>
          <w:lang w:eastAsia="nl-NL"/>
        </w:rPr>
        <w:t xml:space="preserve"> </w:t>
      </w:r>
      <w:r>
        <w:rPr>
          <w:rFonts w:ascii="Arial" w:hAnsi="Arial" w:cs="Arial"/>
          <w:color w:val="000000"/>
          <w:sz w:val="20"/>
          <w:szCs w:val="20"/>
          <w:lang w:eastAsia="nl-NL"/>
        </w:rPr>
        <w:t>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scheppen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van</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werkgelegenheid</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VDL</w:t>
      </w:r>
      <w:r>
        <w:rPr>
          <w:rFonts w:ascii="Cambria Math" w:hAnsi="Cambria Math" w:cs="Cambria Math"/>
          <w:color w:val="000000"/>
          <w:sz w:val="20"/>
          <w:szCs w:val="20"/>
          <w:lang w:eastAsia="nl-NL"/>
        </w:rPr>
        <w:t>-</w:t>
      </w:r>
      <w:r>
        <w:rPr>
          <w:rFonts w:ascii="Arial" w:hAnsi="Arial" w:cs="Arial"/>
          <w:color w:val="000000"/>
          <w:sz w:val="20"/>
          <w:szCs w:val="20"/>
          <w:lang w:eastAsia="nl-NL"/>
        </w:rPr>
        <w:t>Nedcar</w:t>
      </w:r>
      <w:r>
        <w:rPr>
          <w:rFonts w:ascii="Cambria Math" w:hAnsi="Cambria Math" w:cs="Cambria Math"/>
          <w:color w:val="000000"/>
          <w:sz w:val="20"/>
          <w:szCs w:val="20"/>
          <w:lang w:eastAsia="nl-NL"/>
        </w:rPr>
        <w:t xml:space="preserve">, </w:t>
      </w:r>
      <w:r>
        <w:rPr>
          <w:rFonts w:ascii="Arial" w:hAnsi="Arial" w:cs="Arial"/>
          <w:color w:val="000000"/>
          <w:sz w:val="20"/>
          <w:szCs w:val="20"/>
          <w:lang w:eastAsia="nl-NL"/>
        </w:rPr>
        <w:t>Chemelot</w:t>
      </w:r>
      <w:r>
        <w:rPr>
          <w:rFonts w:ascii="Cambria Math" w:hAnsi="Cambria Math" w:cs="Cambria Math"/>
          <w:color w:val="000000"/>
          <w:sz w:val="20"/>
          <w:szCs w:val="20"/>
          <w:lang w:eastAsia="nl-NL"/>
        </w:rPr>
        <w:t>-</w:t>
      </w:r>
      <w:r>
        <w:rPr>
          <w:rFonts w:ascii="Arial" w:hAnsi="Arial" w:cs="Arial"/>
          <w:color w:val="000000"/>
          <w:sz w:val="20"/>
          <w:szCs w:val="20"/>
          <w:lang w:eastAsia="nl-NL"/>
        </w:rPr>
        <w:t>Campus</w:t>
      </w:r>
      <w:r>
        <w:rPr>
          <w:rFonts w:ascii="Cambria Math" w:hAnsi="Cambria Math" w:cs="Cambria Math"/>
          <w:color w:val="000000"/>
          <w:sz w:val="20"/>
          <w:szCs w:val="20"/>
          <w:lang w:eastAsia="nl-NL"/>
        </w:rPr>
        <w:t xml:space="preserve">). </w:t>
      </w:r>
    </w:p>
    <w:p w:rsidR="00B042B0" w:rsidRDefault="00B042B0" w:rsidP="00CD3455">
      <w:pPr>
        <w:numPr>
          <w:ilvl w:val="0"/>
          <w:numId w:val="33"/>
        </w:numPr>
        <w:autoSpaceDE w:val="0"/>
        <w:autoSpaceDN w:val="0"/>
        <w:adjustRightInd w:val="0"/>
        <w:spacing w:after="0" w:line="240" w:lineRule="auto"/>
        <w:rPr>
          <w:rFonts w:ascii="Arial" w:hAnsi="Arial" w:cs="Arial"/>
          <w:color w:val="000000"/>
          <w:sz w:val="20"/>
          <w:szCs w:val="20"/>
          <w:lang w:eastAsia="nl-NL"/>
        </w:rPr>
      </w:pPr>
      <w:r>
        <w:rPr>
          <w:rFonts w:ascii="Arial" w:hAnsi="Arial" w:cs="Arial"/>
          <w:color w:val="000000"/>
          <w:sz w:val="20"/>
          <w:szCs w:val="20"/>
          <w:lang w:eastAsia="nl-NL"/>
        </w:rPr>
        <w:t>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identiteit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van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kernen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wordt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behouden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door</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beeldbepalende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gebouwen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te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behouden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door</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leegkomende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locaties</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aantrekkelijk</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te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maken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voor</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nieuwe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functies</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Aanvragen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voor</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wijziging</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van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bestemming</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wonen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zorg</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bedrijven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worden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kritisch</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beoordeeld</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op</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leefbaarheid</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Alleen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zo</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kunnen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wonen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ondernemen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worden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gecombineerd</w:t>
      </w:r>
      <w:r w:rsidRPr="00E76F72">
        <w:rPr>
          <w:rFonts w:ascii="Arial" w:hAnsi="Arial" w:cs="Arial"/>
          <w:color w:val="000000"/>
          <w:sz w:val="20"/>
          <w:szCs w:val="20"/>
          <w:lang w:eastAsia="nl-NL"/>
        </w:rPr>
        <w:t>.</w:t>
      </w:r>
    </w:p>
    <w:p w:rsidR="00B042B0" w:rsidRDefault="00B042B0" w:rsidP="00CD3455">
      <w:pPr>
        <w:numPr>
          <w:ilvl w:val="0"/>
          <w:numId w:val="33"/>
        </w:numPr>
        <w:autoSpaceDE w:val="0"/>
        <w:autoSpaceDN w:val="0"/>
        <w:adjustRightInd w:val="0"/>
        <w:spacing w:after="0" w:line="240" w:lineRule="auto"/>
        <w:rPr>
          <w:rFonts w:ascii="Arial" w:hAnsi="Arial" w:cs="Arial"/>
          <w:color w:val="000000"/>
          <w:sz w:val="20"/>
          <w:szCs w:val="20"/>
          <w:lang w:eastAsia="nl-NL"/>
        </w:rPr>
      </w:pPr>
      <w:r>
        <w:rPr>
          <w:rFonts w:ascii="Arial" w:hAnsi="Arial" w:cs="Arial"/>
          <w:color w:val="000000"/>
          <w:sz w:val="20"/>
          <w:szCs w:val="20"/>
          <w:lang w:eastAsia="nl-NL"/>
        </w:rPr>
        <w:t>Agrarische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bedrijven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op</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het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platteland</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krijgen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zodoende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mogelijkheden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op</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gebeid</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van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zorg</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recreatie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toerisme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Wij</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onderschrijven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visie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van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onze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jongeren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dat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in</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het</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Grensmaasgebied</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meer</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ruimte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is</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voor</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extensieve</w:t>
      </w:r>
      <w:r w:rsidRPr="00E76F72">
        <w:rPr>
          <w:rFonts w:ascii="Arial" w:hAnsi="Arial" w:cs="Arial"/>
          <w:color w:val="000000"/>
          <w:sz w:val="20"/>
          <w:szCs w:val="20"/>
          <w:lang w:eastAsia="nl-NL"/>
        </w:rPr>
        <w:t xml:space="preserve"> </w:t>
      </w:r>
      <w:r>
        <w:rPr>
          <w:rFonts w:ascii="Arial" w:hAnsi="Arial" w:cs="Arial"/>
          <w:color w:val="000000"/>
          <w:sz w:val="20"/>
          <w:szCs w:val="20"/>
          <w:lang w:eastAsia="nl-NL"/>
        </w:rPr>
        <w:t>recreatie</w:t>
      </w:r>
      <w:r w:rsidRPr="00E76F72">
        <w:rPr>
          <w:rFonts w:ascii="Arial" w:hAnsi="Arial" w:cs="Arial"/>
          <w:color w:val="000000"/>
          <w:sz w:val="20"/>
          <w:szCs w:val="20"/>
          <w:lang w:eastAsia="nl-NL"/>
        </w:rPr>
        <w:t>.</w:t>
      </w:r>
    </w:p>
    <w:p w:rsidR="00B042B0" w:rsidRPr="00E76F72" w:rsidRDefault="00B042B0" w:rsidP="00E76F72">
      <w:pPr>
        <w:rPr>
          <w:lang w:eastAsia="nl-NL"/>
        </w:rPr>
      </w:pPr>
    </w:p>
    <w:sectPr w:rsidR="00B042B0" w:rsidRPr="00E76F72" w:rsidSect="0077672C">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9"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6BB" w:rsidRDefault="00B246BB">
      <w:pPr>
        <w:spacing w:after="0" w:line="240" w:lineRule="auto"/>
        <w:rPr>
          <w:rFonts w:ascii="Times New Roman" w:hAnsi="Times New Roman"/>
        </w:rPr>
      </w:pPr>
      <w:r>
        <w:rPr>
          <w:rFonts w:ascii="Times New Roman" w:hAnsi="Times New Roman"/>
        </w:rPr>
        <w:separator/>
      </w:r>
    </w:p>
  </w:endnote>
  <w:endnote w:type="continuationSeparator" w:id="0">
    <w:p w:rsidR="00B246BB" w:rsidRDefault="00B246BB">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Grande">
    <w:panose1 w:val="00000000000000000000"/>
    <w:charset w:val="00"/>
    <w:family w:val="auto"/>
    <w:notTrueType/>
    <w:pitch w:val="variable"/>
    <w:sig w:usb0="00000003" w:usb1="00000000" w:usb2="00000000" w:usb3="00000000" w:csb0="00000001" w:csb1="00000000"/>
  </w:font>
  <w:font w:name="DIN-Medium">
    <w:altName w:val="Century Gothic"/>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26" w:rsidRDefault="001B032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26" w:rsidRDefault="001B0326">
    <w:pPr>
      <w:pStyle w:val="Voettekst"/>
      <w:jc w:val="right"/>
      <w:rPr>
        <w:rFonts w:ascii="Arial Narrow" w:hAnsi="Arial Narrow" w:cs="Arial Narrow"/>
        <w:sz w:val="24"/>
        <w:szCs w:val="24"/>
      </w:rPr>
    </w:pPr>
    <w:r>
      <w:rPr>
        <w:rFonts w:ascii="Arial Narrow" w:hAnsi="Arial Narrow" w:cs="Arial Narrow"/>
        <w:sz w:val="24"/>
        <w:szCs w:val="24"/>
      </w:rPr>
      <w:fldChar w:fldCharType="begin"/>
    </w:r>
    <w:r>
      <w:rPr>
        <w:rFonts w:ascii="Arial Narrow" w:hAnsi="Arial Narrow" w:cs="Arial Narrow"/>
        <w:sz w:val="24"/>
        <w:szCs w:val="24"/>
      </w:rPr>
      <w:instrText>PAGE   \* MERGEFORMAT</w:instrText>
    </w:r>
    <w:r>
      <w:rPr>
        <w:rFonts w:ascii="Arial Narrow" w:hAnsi="Arial Narrow" w:cs="Arial Narrow"/>
        <w:sz w:val="24"/>
        <w:szCs w:val="24"/>
      </w:rPr>
      <w:fldChar w:fldCharType="separate"/>
    </w:r>
    <w:r w:rsidR="00BA66AC">
      <w:rPr>
        <w:rFonts w:ascii="Arial Narrow" w:hAnsi="Arial Narrow" w:cs="Arial Narrow"/>
        <w:noProof/>
        <w:sz w:val="24"/>
        <w:szCs w:val="24"/>
      </w:rPr>
      <w:t>1</w:t>
    </w:r>
    <w:r>
      <w:rPr>
        <w:rFonts w:ascii="Arial Narrow" w:hAnsi="Arial Narrow" w:cs="Arial Narrow"/>
        <w:sz w:val="24"/>
        <w:szCs w:val="24"/>
      </w:rPr>
      <w:fldChar w:fldCharType="end"/>
    </w:r>
  </w:p>
  <w:p w:rsidR="001B0326" w:rsidRDefault="001B0326">
    <w:pPr>
      <w:pStyle w:val="Voettekst"/>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26" w:rsidRDefault="001B032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6BB" w:rsidRDefault="00B246BB">
      <w:pPr>
        <w:spacing w:after="0" w:line="240" w:lineRule="auto"/>
        <w:rPr>
          <w:rFonts w:ascii="Times New Roman" w:hAnsi="Times New Roman"/>
        </w:rPr>
      </w:pPr>
      <w:r>
        <w:rPr>
          <w:rFonts w:ascii="Times New Roman" w:hAnsi="Times New Roman"/>
        </w:rPr>
        <w:separator/>
      </w:r>
    </w:p>
  </w:footnote>
  <w:footnote w:type="continuationSeparator" w:id="0">
    <w:p w:rsidR="00B246BB" w:rsidRDefault="00B246BB">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26" w:rsidRDefault="001B032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26" w:rsidRDefault="001B0326">
    <w:pPr>
      <w:pStyle w:val="Koptekst"/>
      <w:rPr>
        <w:rFonts w:ascii="Times New Roman" w:hAnsi="Times New Roman"/>
      </w:rPr>
    </w:pPr>
    <w:r>
      <w:rPr>
        <w:noProof/>
        <w:sz w:val="20"/>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3pt;height:159.75pt;rotation:315;z-index:-1;mso-wrap-edited:f;mso-position-horizontal:center;mso-position-horizontal-relative:margin;mso-position-vertical:center;mso-position-vertical-relative:margin" fillcolor="silver" stroked="f">
          <v:textpath style="font-family:&quot;Arial Narrow&quot;;font-size:1pt" string="Concep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26" w:rsidRDefault="001B032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8F2"/>
    <w:multiLevelType w:val="multilevel"/>
    <w:tmpl w:val="3E64FD16"/>
    <w:lvl w:ilvl="0">
      <w:numFmt w:val="bullet"/>
      <w:lvlText w:val="-"/>
      <w:lvlJc w:val="left"/>
      <w:pPr>
        <w:ind w:left="432" w:hanging="432"/>
      </w:pPr>
      <w:rPr>
        <w:rFonts w:ascii="Times New Roman" w:eastAsia="Times New Roman" w:hAnsi="Times New Roman" w:cs="Times New Roman"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780D61"/>
    <w:multiLevelType w:val="multilevel"/>
    <w:tmpl w:val="57061C6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0C0D73A0"/>
    <w:multiLevelType w:val="hybridMultilevel"/>
    <w:tmpl w:val="36B4F878"/>
    <w:lvl w:ilvl="0" w:tplc="0DB66240">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C6D761B"/>
    <w:multiLevelType w:val="multilevel"/>
    <w:tmpl w:val="57061C6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0D5B1E14"/>
    <w:multiLevelType w:val="hybridMultilevel"/>
    <w:tmpl w:val="1E145C04"/>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212748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nsid w:val="18373AB2"/>
    <w:multiLevelType w:val="hybridMultilevel"/>
    <w:tmpl w:val="4DAC19D8"/>
    <w:lvl w:ilvl="0" w:tplc="04130019">
      <w:start w:val="1"/>
      <w:numFmt w:val="lowerLetter"/>
      <w:lvlText w:val="%1."/>
      <w:lvlJc w:val="left"/>
      <w:pPr>
        <w:ind w:left="720" w:hanging="360"/>
      </w:pPr>
      <w:rPr>
        <w:rFonts w:hint="default"/>
        <w:caps w:val="0"/>
        <w:strike w:val="0"/>
        <w:dstrike w:val="0"/>
        <w:outline w:val="0"/>
        <w:shadow w:val="0"/>
        <w:emboss w:val="0"/>
        <w:imprint w:val="0"/>
        <w:vanish w:val="0"/>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E969E4"/>
    <w:multiLevelType w:val="hybridMultilevel"/>
    <w:tmpl w:val="E7CC29E4"/>
    <w:lvl w:ilvl="0" w:tplc="0409000F">
      <w:start w:val="1"/>
      <w:numFmt w:val="decimal"/>
      <w:lvlText w:val="%1."/>
      <w:lvlJc w:val="left"/>
      <w:pPr>
        <w:tabs>
          <w:tab w:val="num" w:pos="360"/>
        </w:tabs>
        <w:ind w:left="360" w:hanging="360"/>
      </w:pPr>
      <w:rPr>
        <w:rFonts w:hint="default"/>
      </w:rPr>
    </w:lvl>
    <w:lvl w:ilvl="1" w:tplc="0DB66240">
      <w:numFmt w:val="bullet"/>
      <w:lvlText w:val="-"/>
      <w:lvlJc w:val="left"/>
      <w:pPr>
        <w:tabs>
          <w:tab w:val="num" w:pos="1425"/>
        </w:tabs>
        <w:ind w:left="1425" w:hanging="705"/>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19B86415"/>
    <w:multiLevelType w:val="multilevel"/>
    <w:tmpl w:val="A60EE0C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1B582E32"/>
    <w:multiLevelType w:val="hybridMultilevel"/>
    <w:tmpl w:val="E7CC29E4"/>
    <w:lvl w:ilvl="0" w:tplc="0409000F">
      <w:start w:val="1"/>
      <w:numFmt w:val="decimal"/>
      <w:lvlText w:val="%1."/>
      <w:lvlJc w:val="left"/>
      <w:pPr>
        <w:tabs>
          <w:tab w:val="num" w:pos="360"/>
        </w:tabs>
        <w:ind w:left="360" w:hanging="360"/>
      </w:pPr>
      <w:rPr>
        <w:rFonts w:hint="default"/>
      </w:rPr>
    </w:lvl>
    <w:lvl w:ilvl="1" w:tplc="0DB66240">
      <w:numFmt w:val="bullet"/>
      <w:lvlText w:val="-"/>
      <w:lvlJc w:val="left"/>
      <w:pPr>
        <w:tabs>
          <w:tab w:val="num" w:pos="1425"/>
        </w:tabs>
        <w:ind w:left="1425" w:hanging="705"/>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1C32617E"/>
    <w:multiLevelType w:val="hybridMultilevel"/>
    <w:tmpl w:val="E7CC29E4"/>
    <w:lvl w:ilvl="0" w:tplc="0409000F">
      <w:start w:val="1"/>
      <w:numFmt w:val="decimal"/>
      <w:lvlText w:val="%1."/>
      <w:lvlJc w:val="left"/>
      <w:pPr>
        <w:tabs>
          <w:tab w:val="num" w:pos="360"/>
        </w:tabs>
        <w:ind w:left="360" w:hanging="360"/>
      </w:pPr>
      <w:rPr>
        <w:rFonts w:hint="default"/>
      </w:rPr>
    </w:lvl>
    <w:lvl w:ilvl="1" w:tplc="0DB66240">
      <w:numFmt w:val="bullet"/>
      <w:lvlText w:val="-"/>
      <w:lvlJc w:val="left"/>
      <w:pPr>
        <w:tabs>
          <w:tab w:val="num" w:pos="1425"/>
        </w:tabs>
        <w:ind w:left="1425" w:hanging="705"/>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1F303969"/>
    <w:multiLevelType w:val="hybridMultilevel"/>
    <w:tmpl w:val="4DAC19D8"/>
    <w:lvl w:ilvl="0" w:tplc="04130019">
      <w:start w:val="1"/>
      <w:numFmt w:val="lowerLetter"/>
      <w:lvlText w:val="%1."/>
      <w:lvlJc w:val="left"/>
      <w:pPr>
        <w:ind w:left="720" w:hanging="360"/>
      </w:pPr>
      <w:rPr>
        <w:rFonts w:hint="default"/>
        <w:caps w:val="0"/>
        <w:strike w:val="0"/>
        <w:dstrike w:val="0"/>
        <w:outline w:val="0"/>
        <w:shadow w:val="0"/>
        <w:emboss w:val="0"/>
        <w:imprint w:val="0"/>
        <w:vanish w:val="0"/>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F51188E"/>
    <w:multiLevelType w:val="multilevel"/>
    <w:tmpl w:val="BBA64C58"/>
    <w:styleLink w:val="Stijl1"/>
    <w:lvl w:ilvl="0">
      <w:start w:val="1"/>
      <w:numFmt w:val="decimal"/>
      <w:lvlText w:val="%1."/>
      <w:lvlJc w:val="left"/>
      <w:pPr>
        <w:ind w:left="432" w:hanging="432"/>
      </w:pPr>
      <w:rPr>
        <w:rFonts w:ascii="Arial" w:hAnsi="Arial" w:hint="default"/>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864" w:hanging="864"/>
      </w:pPr>
      <w:rPr>
        <w:rFonts w:ascii="Times New Roman" w:hAnsi="Times New Roman" w:cs="Times New Roman" w:hint="default"/>
      </w:rPr>
    </w:lvl>
    <w:lvl w:ilvl="4">
      <w:start w:val="1"/>
      <w:numFmt w:val="decimal"/>
      <w:lvlText w:val="%1.%2.%3.%4.%5"/>
      <w:lvlJc w:val="left"/>
      <w:pPr>
        <w:ind w:left="1008" w:hanging="1008"/>
      </w:pPr>
      <w:rPr>
        <w:rFonts w:ascii="Times New Roman" w:hAnsi="Times New Roman" w:cs="Times New Roman" w:hint="default"/>
      </w:rPr>
    </w:lvl>
    <w:lvl w:ilvl="5">
      <w:start w:val="1"/>
      <w:numFmt w:val="decimal"/>
      <w:lvlText w:val="%1.%2.%3.%4.%5.%6"/>
      <w:lvlJc w:val="left"/>
      <w:pPr>
        <w:ind w:left="1152" w:hanging="1152"/>
      </w:pPr>
      <w:rPr>
        <w:rFonts w:ascii="Times New Roman" w:hAnsi="Times New Roman" w:cs="Times New Roman" w:hint="default"/>
      </w:rPr>
    </w:lvl>
    <w:lvl w:ilvl="6">
      <w:start w:val="1"/>
      <w:numFmt w:val="decimal"/>
      <w:lvlText w:val="%1.%2.%3.%4.%5.%6.%7"/>
      <w:lvlJc w:val="left"/>
      <w:pPr>
        <w:ind w:left="1296" w:hanging="1296"/>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584" w:hanging="1584"/>
      </w:pPr>
      <w:rPr>
        <w:rFonts w:ascii="Times New Roman" w:hAnsi="Times New Roman" w:cs="Times New Roman" w:hint="default"/>
      </w:rPr>
    </w:lvl>
  </w:abstractNum>
  <w:abstractNum w:abstractNumId="13">
    <w:nsid w:val="213346A1"/>
    <w:multiLevelType w:val="multilevel"/>
    <w:tmpl w:val="5DB8DB6A"/>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27FD50C5"/>
    <w:multiLevelType w:val="hybridMultilevel"/>
    <w:tmpl w:val="76C6001A"/>
    <w:lvl w:ilvl="0" w:tplc="0409000F">
      <w:start w:val="1"/>
      <w:numFmt w:val="decimal"/>
      <w:lvlText w:val="%1."/>
      <w:lvlJc w:val="left"/>
      <w:pPr>
        <w:tabs>
          <w:tab w:val="num" w:pos="360"/>
        </w:tabs>
        <w:ind w:left="360" w:hanging="360"/>
      </w:pPr>
      <w:rPr>
        <w:rFonts w:hint="default"/>
      </w:rPr>
    </w:lvl>
    <w:lvl w:ilvl="1" w:tplc="0DB66240">
      <w:numFmt w:val="bullet"/>
      <w:lvlText w:val="-"/>
      <w:lvlJc w:val="left"/>
      <w:pPr>
        <w:tabs>
          <w:tab w:val="num" w:pos="1425"/>
        </w:tabs>
        <w:ind w:left="1425" w:hanging="705"/>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316954BD"/>
    <w:multiLevelType w:val="multilevel"/>
    <w:tmpl w:val="57061C6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31F00471"/>
    <w:multiLevelType w:val="hybridMultilevel"/>
    <w:tmpl w:val="E7CC29E4"/>
    <w:lvl w:ilvl="0" w:tplc="0409000F">
      <w:start w:val="1"/>
      <w:numFmt w:val="decimal"/>
      <w:lvlText w:val="%1."/>
      <w:lvlJc w:val="left"/>
      <w:pPr>
        <w:tabs>
          <w:tab w:val="num" w:pos="360"/>
        </w:tabs>
        <w:ind w:left="360" w:hanging="360"/>
      </w:pPr>
      <w:rPr>
        <w:rFonts w:hint="default"/>
      </w:rPr>
    </w:lvl>
    <w:lvl w:ilvl="1" w:tplc="0DB66240">
      <w:numFmt w:val="bullet"/>
      <w:lvlText w:val="-"/>
      <w:lvlJc w:val="left"/>
      <w:pPr>
        <w:tabs>
          <w:tab w:val="num" w:pos="1425"/>
        </w:tabs>
        <w:ind w:left="1425" w:hanging="705"/>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326C17A5"/>
    <w:multiLevelType w:val="multilevel"/>
    <w:tmpl w:val="08D2AD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E93C9A"/>
    <w:multiLevelType w:val="hybridMultilevel"/>
    <w:tmpl w:val="4DAC19D8"/>
    <w:lvl w:ilvl="0" w:tplc="04130019">
      <w:start w:val="1"/>
      <w:numFmt w:val="lowerLetter"/>
      <w:lvlText w:val="%1."/>
      <w:lvlJc w:val="left"/>
      <w:pPr>
        <w:ind w:left="720" w:hanging="360"/>
      </w:pPr>
      <w:rPr>
        <w:rFonts w:hint="default"/>
        <w:caps w:val="0"/>
        <w:strike w:val="0"/>
        <w:dstrike w:val="0"/>
        <w:outline w:val="0"/>
        <w:shadow w:val="0"/>
        <w:emboss w:val="0"/>
        <w:imprint w:val="0"/>
        <w:vanish w:val="0"/>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D12219F"/>
    <w:multiLevelType w:val="hybridMultilevel"/>
    <w:tmpl w:val="1E145C04"/>
    <w:lvl w:ilvl="0" w:tplc="0413000F">
      <w:start w:val="1"/>
      <w:numFmt w:val="decimal"/>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3E1A27BF"/>
    <w:multiLevelType w:val="multilevel"/>
    <w:tmpl w:val="08D2AD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6683BB0"/>
    <w:multiLevelType w:val="hybridMultilevel"/>
    <w:tmpl w:val="76C6001A"/>
    <w:lvl w:ilvl="0" w:tplc="0409000F">
      <w:start w:val="1"/>
      <w:numFmt w:val="decimal"/>
      <w:lvlText w:val="%1."/>
      <w:lvlJc w:val="left"/>
      <w:pPr>
        <w:tabs>
          <w:tab w:val="num" w:pos="360"/>
        </w:tabs>
        <w:ind w:left="360" w:hanging="360"/>
      </w:pPr>
      <w:rPr>
        <w:rFonts w:hint="default"/>
      </w:rPr>
    </w:lvl>
    <w:lvl w:ilvl="1" w:tplc="0DB66240">
      <w:numFmt w:val="bullet"/>
      <w:lvlText w:val="-"/>
      <w:lvlJc w:val="left"/>
      <w:pPr>
        <w:tabs>
          <w:tab w:val="num" w:pos="1425"/>
        </w:tabs>
        <w:ind w:left="1425" w:hanging="705"/>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477930AF"/>
    <w:multiLevelType w:val="hybridMultilevel"/>
    <w:tmpl w:val="76C6001A"/>
    <w:lvl w:ilvl="0" w:tplc="0409000F">
      <w:start w:val="1"/>
      <w:numFmt w:val="decimal"/>
      <w:lvlText w:val="%1."/>
      <w:lvlJc w:val="left"/>
      <w:pPr>
        <w:tabs>
          <w:tab w:val="num" w:pos="360"/>
        </w:tabs>
        <w:ind w:left="360" w:hanging="360"/>
      </w:pPr>
      <w:rPr>
        <w:rFonts w:hint="default"/>
      </w:rPr>
    </w:lvl>
    <w:lvl w:ilvl="1" w:tplc="0DB66240">
      <w:numFmt w:val="bullet"/>
      <w:lvlText w:val="-"/>
      <w:lvlJc w:val="left"/>
      <w:pPr>
        <w:tabs>
          <w:tab w:val="num" w:pos="1425"/>
        </w:tabs>
        <w:ind w:left="1425" w:hanging="705"/>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4AD76624"/>
    <w:multiLevelType w:val="hybridMultilevel"/>
    <w:tmpl w:val="E7CC29E4"/>
    <w:lvl w:ilvl="0" w:tplc="0409000F">
      <w:start w:val="1"/>
      <w:numFmt w:val="decimal"/>
      <w:lvlText w:val="%1."/>
      <w:lvlJc w:val="left"/>
      <w:pPr>
        <w:tabs>
          <w:tab w:val="num" w:pos="720"/>
        </w:tabs>
        <w:ind w:left="720" w:hanging="360"/>
      </w:pPr>
      <w:rPr>
        <w:rFonts w:hint="default"/>
      </w:rPr>
    </w:lvl>
    <w:lvl w:ilvl="1" w:tplc="0DB66240">
      <w:numFmt w:val="bullet"/>
      <w:lvlText w:val="-"/>
      <w:lvlJc w:val="left"/>
      <w:pPr>
        <w:tabs>
          <w:tab w:val="num" w:pos="1785"/>
        </w:tabs>
        <w:ind w:left="1785" w:hanging="705"/>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3AC361E"/>
    <w:multiLevelType w:val="multilevel"/>
    <w:tmpl w:val="3E64FD16"/>
    <w:lvl w:ilvl="0">
      <w:numFmt w:val="bullet"/>
      <w:lvlText w:val="-"/>
      <w:lvlJc w:val="left"/>
      <w:pPr>
        <w:ind w:left="432" w:hanging="432"/>
      </w:pPr>
      <w:rPr>
        <w:rFonts w:ascii="Times New Roman" w:eastAsia="Times New Roman" w:hAnsi="Times New Roman" w:cs="Times New Roman"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9F733CF"/>
    <w:multiLevelType w:val="hybridMultilevel"/>
    <w:tmpl w:val="9AFC66A0"/>
    <w:lvl w:ilvl="0" w:tplc="04090001">
      <w:start w:val="1"/>
      <w:numFmt w:val="bullet"/>
      <w:lvlText w:val=""/>
      <w:lvlJc w:val="left"/>
      <w:pPr>
        <w:ind w:left="360" w:hanging="360"/>
      </w:pPr>
      <w:rPr>
        <w:rFonts w:ascii="Symbol"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26">
    <w:nsid w:val="5BCE4807"/>
    <w:multiLevelType w:val="hybridMultilevel"/>
    <w:tmpl w:val="BAAA9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417E3"/>
    <w:multiLevelType w:val="multilevel"/>
    <w:tmpl w:val="57061C6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nsid w:val="6448767B"/>
    <w:multiLevelType w:val="hybridMultilevel"/>
    <w:tmpl w:val="E7CC29E4"/>
    <w:lvl w:ilvl="0" w:tplc="0409000F">
      <w:start w:val="1"/>
      <w:numFmt w:val="decimal"/>
      <w:lvlText w:val="%1."/>
      <w:lvlJc w:val="left"/>
      <w:pPr>
        <w:tabs>
          <w:tab w:val="num" w:pos="360"/>
        </w:tabs>
        <w:ind w:left="360" w:hanging="360"/>
      </w:pPr>
      <w:rPr>
        <w:rFonts w:hint="default"/>
      </w:rPr>
    </w:lvl>
    <w:lvl w:ilvl="1" w:tplc="0DB66240">
      <w:numFmt w:val="bullet"/>
      <w:lvlText w:val="-"/>
      <w:lvlJc w:val="left"/>
      <w:pPr>
        <w:tabs>
          <w:tab w:val="num" w:pos="1425"/>
        </w:tabs>
        <w:ind w:left="1425" w:hanging="705"/>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nsid w:val="65B22A96"/>
    <w:multiLevelType w:val="hybridMultilevel"/>
    <w:tmpl w:val="E7CC29E4"/>
    <w:lvl w:ilvl="0" w:tplc="0409000F">
      <w:start w:val="1"/>
      <w:numFmt w:val="decimal"/>
      <w:lvlText w:val="%1."/>
      <w:lvlJc w:val="left"/>
      <w:pPr>
        <w:tabs>
          <w:tab w:val="num" w:pos="360"/>
        </w:tabs>
        <w:ind w:left="360" w:hanging="360"/>
      </w:pPr>
      <w:rPr>
        <w:rFonts w:hint="default"/>
      </w:rPr>
    </w:lvl>
    <w:lvl w:ilvl="1" w:tplc="0DB66240">
      <w:numFmt w:val="bullet"/>
      <w:lvlText w:val="-"/>
      <w:lvlJc w:val="left"/>
      <w:pPr>
        <w:tabs>
          <w:tab w:val="num" w:pos="1425"/>
        </w:tabs>
        <w:ind w:left="1425" w:hanging="705"/>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nsid w:val="6CC05E28"/>
    <w:multiLevelType w:val="hybridMultilevel"/>
    <w:tmpl w:val="BB2A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BB4CBF"/>
    <w:multiLevelType w:val="hybridMultilevel"/>
    <w:tmpl w:val="1E145C04"/>
    <w:lvl w:ilvl="0" w:tplc="0413000F">
      <w:start w:val="1"/>
      <w:numFmt w:val="decimal"/>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nsid w:val="76D92385"/>
    <w:multiLevelType w:val="hybridMultilevel"/>
    <w:tmpl w:val="E7CC29E4"/>
    <w:lvl w:ilvl="0" w:tplc="0409000F">
      <w:start w:val="1"/>
      <w:numFmt w:val="decimal"/>
      <w:lvlText w:val="%1."/>
      <w:lvlJc w:val="left"/>
      <w:pPr>
        <w:tabs>
          <w:tab w:val="num" w:pos="360"/>
        </w:tabs>
        <w:ind w:left="360" w:hanging="360"/>
      </w:pPr>
      <w:rPr>
        <w:rFonts w:hint="default"/>
      </w:rPr>
    </w:lvl>
    <w:lvl w:ilvl="1" w:tplc="0DB66240">
      <w:numFmt w:val="bullet"/>
      <w:lvlText w:val="-"/>
      <w:lvlJc w:val="left"/>
      <w:pPr>
        <w:tabs>
          <w:tab w:val="num" w:pos="1425"/>
        </w:tabs>
        <w:ind w:left="1425" w:hanging="705"/>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nsid w:val="7BE83AAC"/>
    <w:multiLevelType w:val="multilevel"/>
    <w:tmpl w:val="08D2AD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C80B40"/>
    <w:multiLevelType w:val="multilevel"/>
    <w:tmpl w:val="208E4176"/>
    <w:lvl w:ilvl="0">
      <w:start w:val="1"/>
      <w:numFmt w:val="decimal"/>
      <w:lvlText w:val="%1."/>
      <w:lvlJc w:val="left"/>
      <w:pPr>
        <w:ind w:left="432" w:hanging="432"/>
      </w:pPr>
      <w:rPr>
        <w:rFonts w:ascii="Arial" w:hAnsi="Aria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EC814F1"/>
    <w:multiLevelType w:val="multilevel"/>
    <w:tmpl w:val="5DB8DB6A"/>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5"/>
  </w:num>
  <w:num w:numId="2">
    <w:abstractNumId w:val="4"/>
  </w:num>
  <w:num w:numId="3">
    <w:abstractNumId w:val="23"/>
  </w:num>
  <w:num w:numId="4">
    <w:abstractNumId w:val="15"/>
  </w:num>
  <w:num w:numId="5">
    <w:abstractNumId w:val="3"/>
  </w:num>
  <w:num w:numId="6">
    <w:abstractNumId w:val="20"/>
  </w:num>
  <w:num w:numId="7">
    <w:abstractNumId w:val="14"/>
  </w:num>
  <w:num w:numId="8">
    <w:abstractNumId w:val="11"/>
  </w:num>
  <w:num w:numId="9">
    <w:abstractNumId w:val="34"/>
  </w:num>
  <w:num w:numId="10">
    <w:abstractNumId w:val="34"/>
    <w:lvlOverride w:ilvl="0">
      <w:startOverride w:val="1"/>
    </w:lvlOverride>
    <w:lvlOverride w:ilvl="1">
      <w:startOverride w:val="1"/>
    </w:lvlOverride>
  </w:num>
  <w:num w:numId="11">
    <w:abstractNumId w:val="26"/>
  </w:num>
  <w:num w:numId="12">
    <w:abstractNumId w:val="31"/>
  </w:num>
  <w:num w:numId="13">
    <w:abstractNumId w:val="17"/>
  </w:num>
  <w:num w:numId="14">
    <w:abstractNumId w:val="19"/>
  </w:num>
  <w:num w:numId="15">
    <w:abstractNumId w:val="1"/>
  </w:num>
  <w:num w:numId="16">
    <w:abstractNumId w:val="33"/>
  </w:num>
  <w:num w:numId="17">
    <w:abstractNumId w:val="16"/>
  </w:num>
  <w:num w:numId="18">
    <w:abstractNumId w:val="7"/>
  </w:num>
  <w:num w:numId="19">
    <w:abstractNumId w:val="29"/>
  </w:num>
  <w:num w:numId="20">
    <w:abstractNumId w:val="32"/>
  </w:num>
  <w:num w:numId="21">
    <w:abstractNumId w:val="10"/>
  </w:num>
  <w:num w:numId="22">
    <w:abstractNumId w:val="28"/>
  </w:num>
  <w:num w:numId="23">
    <w:abstractNumId w:val="9"/>
  </w:num>
  <w:num w:numId="24">
    <w:abstractNumId w:val="30"/>
  </w:num>
  <w:num w:numId="25">
    <w:abstractNumId w:val="5"/>
  </w:num>
  <w:num w:numId="26">
    <w:abstractNumId w:val="12"/>
  </w:num>
  <w:num w:numId="27">
    <w:abstractNumId w:val="2"/>
  </w:num>
  <w:num w:numId="28">
    <w:abstractNumId w:val="6"/>
  </w:num>
  <w:num w:numId="29">
    <w:abstractNumId w:val="21"/>
  </w:num>
  <w:num w:numId="30">
    <w:abstractNumId w:val="22"/>
  </w:num>
  <w:num w:numId="31">
    <w:abstractNumId w:val="18"/>
  </w:num>
  <w:num w:numId="32">
    <w:abstractNumId w:val="0"/>
  </w:num>
  <w:num w:numId="33">
    <w:abstractNumId w:val="24"/>
  </w:num>
  <w:num w:numId="34">
    <w:abstractNumId w:val="13"/>
  </w:num>
  <w:num w:numId="35">
    <w:abstractNumId w:val="27"/>
  </w:num>
  <w:num w:numId="36">
    <w:abstractNumId w:val="8"/>
  </w:num>
  <w:num w:numId="37">
    <w:abstractNumId w:val="3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removePersonalInformation/>
  <w:removeDateAndTime/>
  <w:doNotTrackMoves/>
  <w:defaultTabStop w:val="708"/>
  <w:hyphenationZone w:val="425"/>
  <w:doNotHyphenateCap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435"/>
    <w:rsid w:val="00000A15"/>
    <w:rsid w:val="00012C80"/>
    <w:rsid w:val="000418AB"/>
    <w:rsid w:val="00041C11"/>
    <w:rsid w:val="000759C8"/>
    <w:rsid w:val="00085898"/>
    <w:rsid w:val="000A50F3"/>
    <w:rsid w:val="000B69FE"/>
    <w:rsid w:val="000B6FBD"/>
    <w:rsid w:val="000C4219"/>
    <w:rsid w:val="000D777C"/>
    <w:rsid w:val="000F0A95"/>
    <w:rsid w:val="00100B0B"/>
    <w:rsid w:val="00105A61"/>
    <w:rsid w:val="0013389C"/>
    <w:rsid w:val="00135D5A"/>
    <w:rsid w:val="00152AF9"/>
    <w:rsid w:val="0019489A"/>
    <w:rsid w:val="001B0326"/>
    <w:rsid w:val="001C79A9"/>
    <w:rsid w:val="001D6835"/>
    <w:rsid w:val="001E07EE"/>
    <w:rsid w:val="001E178B"/>
    <w:rsid w:val="001F4D9F"/>
    <w:rsid w:val="002038A0"/>
    <w:rsid w:val="00214773"/>
    <w:rsid w:val="00251F65"/>
    <w:rsid w:val="00254B0A"/>
    <w:rsid w:val="00274717"/>
    <w:rsid w:val="00280726"/>
    <w:rsid w:val="002815FC"/>
    <w:rsid w:val="002838D5"/>
    <w:rsid w:val="002839CD"/>
    <w:rsid w:val="002843C9"/>
    <w:rsid w:val="00290DEE"/>
    <w:rsid w:val="002963B2"/>
    <w:rsid w:val="002A4FC2"/>
    <w:rsid w:val="002D2628"/>
    <w:rsid w:val="002D66FB"/>
    <w:rsid w:val="002D70B3"/>
    <w:rsid w:val="002E063A"/>
    <w:rsid w:val="002F6FFC"/>
    <w:rsid w:val="00321D3F"/>
    <w:rsid w:val="00337FC4"/>
    <w:rsid w:val="00342F7A"/>
    <w:rsid w:val="00354435"/>
    <w:rsid w:val="00360435"/>
    <w:rsid w:val="00394F68"/>
    <w:rsid w:val="003E235B"/>
    <w:rsid w:val="003E47C0"/>
    <w:rsid w:val="003F0DFD"/>
    <w:rsid w:val="004207E0"/>
    <w:rsid w:val="0042619E"/>
    <w:rsid w:val="00431FAA"/>
    <w:rsid w:val="00447CDE"/>
    <w:rsid w:val="0046639E"/>
    <w:rsid w:val="00472B62"/>
    <w:rsid w:val="00487487"/>
    <w:rsid w:val="004963C1"/>
    <w:rsid w:val="004A0F0D"/>
    <w:rsid w:val="004C340D"/>
    <w:rsid w:val="004C35FF"/>
    <w:rsid w:val="004C67CC"/>
    <w:rsid w:val="004D4172"/>
    <w:rsid w:val="004D4740"/>
    <w:rsid w:val="004F40BE"/>
    <w:rsid w:val="0052192D"/>
    <w:rsid w:val="005821CD"/>
    <w:rsid w:val="00582F12"/>
    <w:rsid w:val="00583394"/>
    <w:rsid w:val="005862EB"/>
    <w:rsid w:val="0059162A"/>
    <w:rsid w:val="005B5753"/>
    <w:rsid w:val="005E67D9"/>
    <w:rsid w:val="00607D6F"/>
    <w:rsid w:val="0061010E"/>
    <w:rsid w:val="00623164"/>
    <w:rsid w:val="00630C0F"/>
    <w:rsid w:val="00633489"/>
    <w:rsid w:val="00637FDE"/>
    <w:rsid w:val="006401FB"/>
    <w:rsid w:val="00650D1E"/>
    <w:rsid w:val="00663AFF"/>
    <w:rsid w:val="00667F70"/>
    <w:rsid w:val="006A0FC2"/>
    <w:rsid w:val="006A7B47"/>
    <w:rsid w:val="006C79F5"/>
    <w:rsid w:val="006D41C2"/>
    <w:rsid w:val="006E0FC6"/>
    <w:rsid w:val="006E476F"/>
    <w:rsid w:val="006F3F20"/>
    <w:rsid w:val="00705E25"/>
    <w:rsid w:val="00711969"/>
    <w:rsid w:val="00717483"/>
    <w:rsid w:val="00755913"/>
    <w:rsid w:val="0077672C"/>
    <w:rsid w:val="007A57C4"/>
    <w:rsid w:val="007C3372"/>
    <w:rsid w:val="008337B0"/>
    <w:rsid w:val="00852BE3"/>
    <w:rsid w:val="00854045"/>
    <w:rsid w:val="00875D7F"/>
    <w:rsid w:val="00893CB6"/>
    <w:rsid w:val="008A14AA"/>
    <w:rsid w:val="008B4911"/>
    <w:rsid w:val="008D2C0E"/>
    <w:rsid w:val="008E3381"/>
    <w:rsid w:val="008E4E40"/>
    <w:rsid w:val="00906A76"/>
    <w:rsid w:val="009118C3"/>
    <w:rsid w:val="00913196"/>
    <w:rsid w:val="0092473A"/>
    <w:rsid w:val="00924A33"/>
    <w:rsid w:val="00924BE0"/>
    <w:rsid w:val="00940A13"/>
    <w:rsid w:val="00943A32"/>
    <w:rsid w:val="00945F5E"/>
    <w:rsid w:val="00955619"/>
    <w:rsid w:val="00956D66"/>
    <w:rsid w:val="00964D89"/>
    <w:rsid w:val="00971D06"/>
    <w:rsid w:val="009737FB"/>
    <w:rsid w:val="0098375C"/>
    <w:rsid w:val="009852FA"/>
    <w:rsid w:val="009A1209"/>
    <w:rsid w:val="009A71C3"/>
    <w:rsid w:val="009B1263"/>
    <w:rsid w:val="009B4366"/>
    <w:rsid w:val="009B444D"/>
    <w:rsid w:val="009B64F8"/>
    <w:rsid w:val="009D220C"/>
    <w:rsid w:val="009F1E75"/>
    <w:rsid w:val="00A44D8B"/>
    <w:rsid w:val="00A51830"/>
    <w:rsid w:val="00A51D9F"/>
    <w:rsid w:val="00A529D3"/>
    <w:rsid w:val="00A536B6"/>
    <w:rsid w:val="00A666CE"/>
    <w:rsid w:val="00A70256"/>
    <w:rsid w:val="00A8038F"/>
    <w:rsid w:val="00A8115A"/>
    <w:rsid w:val="00AA6E13"/>
    <w:rsid w:val="00AE675B"/>
    <w:rsid w:val="00AF04F0"/>
    <w:rsid w:val="00AF2C8B"/>
    <w:rsid w:val="00B027A7"/>
    <w:rsid w:val="00B042B0"/>
    <w:rsid w:val="00B12F44"/>
    <w:rsid w:val="00B246BB"/>
    <w:rsid w:val="00B40D07"/>
    <w:rsid w:val="00B43515"/>
    <w:rsid w:val="00B662CF"/>
    <w:rsid w:val="00BA6504"/>
    <w:rsid w:val="00BA66AC"/>
    <w:rsid w:val="00BA7AAC"/>
    <w:rsid w:val="00BD50E2"/>
    <w:rsid w:val="00BD5290"/>
    <w:rsid w:val="00C177D3"/>
    <w:rsid w:val="00C248F8"/>
    <w:rsid w:val="00C32160"/>
    <w:rsid w:val="00C73E69"/>
    <w:rsid w:val="00C85105"/>
    <w:rsid w:val="00CD326E"/>
    <w:rsid w:val="00CD3455"/>
    <w:rsid w:val="00CD4C93"/>
    <w:rsid w:val="00D16BB5"/>
    <w:rsid w:val="00D34AEC"/>
    <w:rsid w:val="00D63C72"/>
    <w:rsid w:val="00D64500"/>
    <w:rsid w:val="00D946C8"/>
    <w:rsid w:val="00D97BA5"/>
    <w:rsid w:val="00DA5434"/>
    <w:rsid w:val="00E10548"/>
    <w:rsid w:val="00E16760"/>
    <w:rsid w:val="00E2573F"/>
    <w:rsid w:val="00E76F72"/>
    <w:rsid w:val="00E93005"/>
    <w:rsid w:val="00EA6F4A"/>
    <w:rsid w:val="00EB3E33"/>
    <w:rsid w:val="00EC3275"/>
    <w:rsid w:val="00EC7AA4"/>
    <w:rsid w:val="00ED5472"/>
    <w:rsid w:val="00ED5920"/>
    <w:rsid w:val="00EF3072"/>
    <w:rsid w:val="00F00509"/>
    <w:rsid w:val="00F005B5"/>
    <w:rsid w:val="00F01FCD"/>
    <w:rsid w:val="00F249DE"/>
    <w:rsid w:val="00F4596F"/>
    <w:rsid w:val="00F61A9D"/>
    <w:rsid w:val="00F67177"/>
    <w:rsid w:val="00F90198"/>
    <w:rsid w:val="00FA5C49"/>
    <w:rsid w:val="00FA73B6"/>
    <w:rsid w:val="00FB1967"/>
    <w:rsid w:val="00FD17F7"/>
    <w:rsid w:val="00FD2D2E"/>
    <w:rsid w:val="00FD649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ascii="Cambria" w:hAnsi="Cambria"/>
      <w:sz w:val="22"/>
      <w:szCs w:val="22"/>
      <w:lang w:eastAsia="en-US"/>
    </w:rPr>
  </w:style>
  <w:style w:type="paragraph" w:styleId="Kop1">
    <w:name w:val="heading 1"/>
    <w:basedOn w:val="Standaard"/>
    <w:next w:val="Standaard"/>
    <w:qFormat/>
    <w:pPr>
      <w:keepNext/>
      <w:numPr>
        <w:numId w:val="25"/>
      </w:numPr>
      <w:spacing w:after="0" w:line="240" w:lineRule="auto"/>
      <w:outlineLvl w:val="0"/>
    </w:pPr>
    <w:rPr>
      <w:rFonts w:ascii="Arial" w:eastAsia="Batang" w:hAnsi="Arial" w:cs="Arial"/>
      <w:b/>
      <w:bCs/>
      <w:sz w:val="24"/>
      <w:szCs w:val="24"/>
      <w:lang w:eastAsia="nl-NL"/>
    </w:rPr>
  </w:style>
  <w:style w:type="paragraph" w:styleId="Kop2">
    <w:name w:val="heading 2"/>
    <w:basedOn w:val="Standaard"/>
    <w:next w:val="Standaard"/>
    <w:qFormat/>
    <w:pPr>
      <w:keepNext/>
      <w:numPr>
        <w:ilvl w:val="1"/>
        <w:numId w:val="25"/>
      </w:numPr>
      <w:spacing w:after="0" w:line="240" w:lineRule="auto"/>
      <w:outlineLvl w:val="1"/>
    </w:pPr>
    <w:rPr>
      <w:rFonts w:ascii="Arial" w:eastAsia="Batang" w:hAnsi="Arial" w:cs="Arial"/>
      <w:b/>
      <w:bCs/>
      <w:sz w:val="20"/>
      <w:szCs w:val="20"/>
      <w:lang w:eastAsia="nl-NL"/>
    </w:rPr>
  </w:style>
  <w:style w:type="paragraph" w:styleId="Kop3">
    <w:name w:val="heading 3"/>
    <w:basedOn w:val="Standaard"/>
    <w:next w:val="Standaard"/>
    <w:qFormat/>
    <w:pPr>
      <w:keepNext/>
      <w:numPr>
        <w:ilvl w:val="2"/>
        <w:numId w:val="25"/>
      </w:numPr>
      <w:spacing w:after="0" w:line="240" w:lineRule="auto"/>
      <w:outlineLvl w:val="2"/>
    </w:pPr>
    <w:rPr>
      <w:rFonts w:ascii="Arial" w:eastAsia="Batang" w:hAnsi="Arial" w:cs="Arial"/>
      <w:b/>
      <w:bCs/>
      <w:sz w:val="24"/>
      <w:szCs w:val="24"/>
      <w:lang w:eastAsia="nl-NL"/>
    </w:rPr>
  </w:style>
  <w:style w:type="paragraph" w:styleId="Kop4">
    <w:name w:val="heading 4"/>
    <w:basedOn w:val="Standaard"/>
    <w:next w:val="Standaard"/>
    <w:qFormat/>
    <w:pPr>
      <w:keepNext/>
      <w:numPr>
        <w:ilvl w:val="3"/>
        <w:numId w:val="25"/>
      </w:numPr>
      <w:spacing w:after="0" w:line="240" w:lineRule="auto"/>
      <w:outlineLvl w:val="3"/>
    </w:pPr>
    <w:rPr>
      <w:rFonts w:ascii="Arial" w:eastAsia="Batang" w:hAnsi="Arial" w:cs="Arial"/>
      <w:b/>
      <w:bCs/>
      <w:sz w:val="18"/>
      <w:szCs w:val="18"/>
      <w:lang w:eastAsia="nl-NL"/>
    </w:rPr>
  </w:style>
  <w:style w:type="paragraph" w:styleId="Kop5">
    <w:name w:val="heading 5"/>
    <w:basedOn w:val="Standaard"/>
    <w:next w:val="Standaard"/>
    <w:qFormat/>
    <w:pPr>
      <w:keepNext/>
      <w:numPr>
        <w:ilvl w:val="4"/>
        <w:numId w:val="25"/>
      </w:numPr>
      <w:spacing w:after="0" w:line="240" w:lineRule="auto"/>
      <w:outlineLvl w:val="4"/>
    </w:pPr>
    <w:rPr>
      <w:rFonts w:ascii="Arial" w:eastAsia="Batang" w:hAnsi="Arial" w:cs="Arial"/>
      <w:i/>
      <w:iCs/>
      <w:sz w:val="18"/>
      <w:szCs w:val="18"/>
      <w:lang w:eastAsia="nl-NL"/>
    </w:rPr>
  </w:style>
  <w:style w:type="paragraph" w:styleId="Kop6">
    <w:name w:val="heading 6"/>
    <w:basedOn w:val="Standaard"/>
    <w:next w:val="Standaard"/>
    <w:qFormat/>
    <w:pPr>
      <w:keepNext/>
      <w:numPr>
        <w:ilvl w:val="5"/>
        <w:numId w:val="25"/>
      </w:numPr>
      <w:spacing w:after="0" w:line="240" w:lineRule="auto"/>
      <w:jc w:val="right"/>
      <w:outlineLvl w:val="5"/>
    </w:pPr>
    <w:rPr>
      <w:rFonts w:ascii="Arial" w:eastAsia="Batang" w:hAnsi="Arial" w:cs="Arial"/>
      <w:i/>
      <w:iCs/>
      <w:sz w:val="18"/>
      <w:szCs w:val="18"/>
      <w:lang w:eastAsia="nl-NL"/>
    </w:rPr>
  </w:style>
  <w:style w:type="paragraph" w:styleId="Kop7">
    <w:name w:val="heading 7"/>
    <w:basedOn w:val="Standaard"/>
    <w:next w:val="Standaard"/>
    <w:qFormat/>
    <w:pPr>
      <w:keepNext/>
      <w:numPr>
        <w:ilvl w:val="6"/>
        <w:numId w:val="25"/>
      </w:numPr>
      <w:spacing w:after="0" w:line="240" w:lineRule="auto"/>
      <w:outlineLvl w:val="6"/>
    </w:pPr>
    <w:rPr>
      <w:rFonts w:ascii="Arial" w:eastAsia="Batang" w:hAnsi="Arial" w:cs="Arial"/>
      <w:b/>
      <w:bCs/>
      <w:i/>
      <w:iCs/>
      <w:sz w:val="18"/>
      <w:szCs w:val="18"/>
      <w:lang w:eastAsia="nl-NL"/>
    </w:rPr>
  </w:style>
  <w:style w:type="paragraph" w:styleId="Kop8">
    <w:name w:val="heading 8"/>
    <w:basedOn w:val="Standaard"/>
    <w:next w:val="Standaard"/>
    <w:qFormat/>
    <w:pPr>
      <w:keepNext/>
      <w:numPr>
        <w:ilvl w:val="7"/>
        <w:numId w:val="25"/>
      </w:numPr>
      <w:spacing w:after="0" w:line="240" w:lineRule="auto"/>
      <w:outlineLvl w:val="7"/>
    </w:pPr>
    <w:rPr>
      <w:rFonts w:ascii="Arial" w:eastAsia="Batang" w:hAnsi="Arial" w:cs="Arial"/>
      <w:i/>
      <w:iCs/>
      <w:color w:val="FF0000"/>
      <w:sz w:val="18"/>
      <w:szCs w:val="18"/>
      <w:lang w:eastAsia="nl-NL"/>
    </w:rPr>
  </w:style>
  <w:style w:type="paragraph" w:styleId="Kop9">
    <w:name w:val="heading 9"/>
    <w:aliases w:val="Reference Appendix"/>
    <w:basedOn w:val="Standaard"/>
    <w:next w:val="Standaard"/>
    <w:qFormat/>
    <w:pPr>
      <w:keepNext/>
      <w:numPr>
        <w:ilvl w:val="8"/>
        <w:numId w:val="25"/>
      </w:numPr>
      <w:spacing w:after="0" w:line="360" w:lineRule="auto"/>
      <w:outlineLvl w:val="8"/>
    </w:pPr>
    <w:rPr>
      <w:rFonts w:ascii="Arial" w:hAnsi="Arial" w:cs="Arial"/>
      <w:i/>
      <w:iCs/>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rPr>
      <w:rFonts w:ascii="Cambria" w:hAnsi="Cambria" w:cs="Cambria"/>
      <w:b/>
      <w:bCs/>
      <w:kern w:val="32"/>
      <w:sz w:val="32"/>
      <w:szCs w:val="32"/>
      <w:lang w:val="nl-NL"/>
    </w:rPr>
  </w:style>
  <w:style w:type="character" w:customStyle="1" w:styleId="Heading2Char">
    <w:name w:val="Heading 2 Char"/>
    <w:rPr>
      <w:rFonts w:ascii="Cambria" w:hAnsi="Cambria" w:cs="Cambria"/>
      <w:b/>
      <w:bCs/>
      <w:i/>
      <w:iCs/>
      <w:sz w:val="28"/>
      <w:szCs w:val="28"/>
      <w:lang w:val="nl-NL"/>
    </w:rPr>
  </w:style>
  <w:style w:type="character" w:customStyle="1" w:styleId="Heading3Char">
    <w:name w:val="Heading 3 Char"/>
    <w:rPr>
      <w:rFonts w:ascii="Cambria" w:hAnsi="Cambria" w:cs="Cambria"/>
      <w:b/>
      <w:bCs/>
      <w:sz w:val="26"/>
      <w:szCs w:val="26"/>
      <w:lang w:val="nl-NL"/>
    </w:rPr>
  </w:style>
  <w:style w:type="character" w:customStyle="1" w:styleId="Heading4Char">
    <w:name w:val="Heading 4 Char"/>
    <w:rPr>
      <w:rFonts w:ascii="Times New Roman" w:hAnsi="Times New Roman" w:cs="Times New Roman"/>
      <w:b/>
      <w:bCs/>
      <w:sz w:val="28"/>
      <w:szCs w:val="28"/>
      <w:lang w:val="nl-NL"/>
    </w:rPr>
  </w:style>
  <w:style w:type="character" w:customStyle="1" w:styleId="Heading5Char">
    <w:name w:val="Heading 5 Char"/>
    <w:rPr>
      <w:rFonts w:ascii="Times New Roman" w:hAnsi="Times New Roman" w:cs="Times New Roman"/>
      <w:b/>
      <w:bCs/>
      <w:i/>
      <w:iCs/>
      <w:sz w:val="26"/>
      <w:szCs w:val="26"/>
      <w:lang w:val="nl-NL"/>
    </w:rPr>
  </w:style>
  <w:style w:type="character" w:customStyle="1" w:styleId="Heading6Char">
    <w:name w:val="Heading 6 Char"/>
    <w:rPr>
      <w:rFonts w:ascii="Times New Roman" w:hAnsi="Times New Roman" w:cs="Times New Roman"/>
      <w:b/>
      <w:bCs/>
      <w:lang w:val="nl-NL"/>
    </w:rPr>
  </w:style>
  <w:style w:type="character" w:customStyle="1" w:styleId="Heading7Char">
    <w:name w:val="Heading 7 Char"/>
    <w:rPr>
      <w:rFonts w:ascii="Times New Roman" w:hAnsi="Times New Roman" w:cs="Times New Roman"/>
      <w:sz w:val="24"/>
      <w:szCs w:val="24"/>
      <w:lang w:val="nl-NL"/>
    </w:rPr>
  </w:style>
  <w:style w:type="character" w:customStyle="1" w:styleId="Heading8Char">
    <w:name w:val="Heading 8 Char"/>
    <w:rPr>
      <w:rFonts w:ascii="Times New Roman" w:hAnsi="Times New Roman" w:cs="Times New Roman"/>
      <w:i/>
      <w:iCs/>
      <w:sz w:val="24"/>
      <w:szCs w:val="24"/>
      <w:lang w:val="nl-NL"/>
    </w:rPr>
  </w:style>
  <w:style w:type="character" w:customStyle="1" w:styleId="Heading9Char">
    <w:name w:val="Heading 9 Char"/>
    <w:aliases w:val="Reference Appendix Char"/>
    <w:rPr>
      <w:rFonts w:ascii="Cambria" w:hAnsi="Cambria" w:cs="Cambria"/>
      <w:lang w:val="nl-NL"/>
    </w:rPr>
  </w:style>
  <w:style w:type="paragraph" w:styleId="Koptekst">
    <w:name w:val="header"/>
    <w:basedOn w:val="Standaard"/>
    <w:link w:val="KoptekstChar"/>
    <w:semiHidden/>
    <w:pPr>
      <w:tabs>
        <w:tab w:val="center" w:pos="4536"/>
        <w:tab w:val="right" w:pos="9072"/>
      </w:tabs>
    </w:pPr>
    <w:rPr>
      <w:lang/>
    </w:rPr>
  </w:style>
  <w:style w:type="character" w:customStyle="1" w:styleId="HeaderChar">
    <w:name w:val="Header Char"/>
    <w:rPr>
      <w:rFonts w:ascii="Times New Roman" w:hAnsi="Times New Roman" w:cs="Times New Roman"/>
    </w:rPr>
  </w:style>
  <w:style w:type="paragraph" w:styleId="Voettekst">
    <w:name w:val="footer"/>
    <w:basedOn w:val="Standaard"/>
    <w:semiHidden/>
    <w:pPr>
      <w:tabs>
        <w:tab w:val="center" w:pos="4536"/>
        <w:tab w:val="right" w:pos="9072"/>
      </w:tabs>
    </w:pPr>
  </w:style>
  <w:style w:type="character" w:customStyle="1" w:styleId="FooterChar">
    <w:name w:val="Footer Char"/>
    <w:rPr>
      <w:rFonts w:ascii="Times New Roman" w:hAnsi="Times New Roman" w:cs="Times New Roman"/>
    </w:rPr>
  </w:style>
  <w:style w:type="paragraph" w:customStyle="1" w:styleId="NoSpacing">
    <w:name w:val="No Spacing"/>
    <w:rPr>
      <w:rFonts w:ascii="Cambria" w:hAnsi="Cambria"/>
      <w:sz w:val="22"/>
      <w:szCs w:val="22"/>
      <w:lang w:eastAsia="en-US"/>
    </w:rPr>
  </w:style>
  <w:style w:type="character" w:styleId="Hyperlink">
    <w:name w:val="Hyperlink"/>
    <w:uiPriority w:val="99"/>
    <w:rPr>
      <w:rFonts w:ascii="Times New Roman" w:hAnsi="Times New Roman" w:cs="Times New Roman"/>
      <w:color w:val="0000FF"/>
      <w:u w:val="single"/>
    </w:rPr>
  </w:style>
  <w:style w:type="paragraph" w:customStyle="1" w:styleId="BalloonText">
    <w:name w:val="Balloon Text"/>
    <w:basedOn w:val="Standaard"/>
    <w:pPr>
      <w:spacing w:after="0" w:line="240" w:lineRule="auto"/>
    </w:pPr>
    <w:rPr>
      <w:rFonts w:ascii="Lucida Grande" w:hAnsi="Lucida Grande"/>
      <w:sz w:val="18"/>
      <w:szCs w:val="18"/>
    </w:rPr>
  </w:style>
  <w:style w:type="character" w:customStyle="1" w:styleId="BalloonTextChar">
    <w:name w:val="Balloon Text Char"/>
    <w:rPr>
      <w:rFonts w:ascii="Lucida Grande" w:hAnsi="Lucida Grande" w:cs="Lucida Grande"/>
      <w:sz w:val="18"/>
      <w:szCs w:val="18"/>
      <w:lang w:eastAsia="en-US"/>
    </w:rPr>
  </w:style>
  <w:style w:type="paragraph" w:customStyle="1" w:styleId="ListParagraph">
    <w:name w:val="List Paragraph"/>
    <w:basedOn w:val="Standaard"/>
    <w:pPr>
      <w:ind w:left="720"/>
    </w:pPr>
  </w:style>
  <w:style w:type="paragraph" w:styleId="Inhopg2">
    <w:name w:val="toc 2"/>
    <w:basedOn w:val="Standaard"/>
    <w:next w:val="Standaard"/>
    <w:autoRedefine/>
    <w:uiPriority w:val="39"/>
    <w:rsid w:val="00705E25"/>
    <w:pPr>
      <w:tabs>
        <w:tab w:val="left" w:pos="709"/>
        <w:tab w:val="right" w:leader="dot" w:pos="8647"/>
      </w:tabs>
      <w:spacing w:after="0" w:line="240" w:lineRule="auto"/>
      <w:ind w:left="709" w:hanging="709"/>
    </w:pPr>
    <w:rPr>
      <w:rFonts w:ascii="Arial" w:hAnsi="Arial" w:cs="Arial"/>
      <w:smallCaps/>
      <w:noProof/>
    </w:rPr>
  </w:style>
  <w:style w:type="paragraph" w:styleId="Inhopg1">
    <w:name w:val="toc 1"/>
    <w:basedOn w:val="Standaard"/>
    <w:next w:val="Standaard"/>
    <w:autoRedefine/>
    <w:uiPriority w:val="39"/>
    <w:rsid w:val="00705E25"/>
    <w:pPr>
      <w:tabs>
        <w:tab w:val="left" w:pos="709"/>
        <w:tab w:val="right" w:leader="dot" w:pos="8647"/>
      </w:tabs>
      <w:spacing w:after="0" w:line="240" w:lineRule="auto"/>
    </w:pPr>
    <w:rPr>
      <w:rFonts w:ascii="Arial" w:hAnsi="Arial" w:cs="Arial"/>
      <w:b/>
      <w:noProof/>
      <w:lang w:eastAsia="nl-NL"/>
    </w:rPr>
  </w:style>
  <w:style w:type="paragraph" w:styleId="Plattetekst3">
    <w:name w:val="Body Text 3"/>
    <w:basedOn w:val="Standaard"/>
    <w:semiHidden/>
    <w:pPr>
      <w:spacing w:after="0" w:line="240" w:lineRule="auto"/>
    </w:pPr>
    <w:rPr>
      <w:rFonts w:ascii="Arial" w:hAnsi="Arial" w:cs="Arial"/>
      <w:b/>
      <w:bCs/>
      <w:color w:val="000000"/>
      <w:sz w:val="26"/>
      <w:szCs w:val="26"/>
      <w:lang w:eastAsia="nl-NL"/>
    </w:rPr>
  </w:style>
  <w:style w:type="character" w:customStyle="1" w:styleId="BodyText3Char">
    <w:name w:val="Body Text 3 Char"/>
    <w:rPr>
      <w:rFonts w:ascii="Cambria" w:hAnsi="Cambria" w:cs="Cambria"/>
      <w:sz w:val="16"/>
      <w:szCs w:val="16"/>
      <w:lang w:val="nl-NL"/>
    </w:rPr>
  </w:style>
  <w:style w:type="paragraph" w:customStyle="1" w:styleId="voorstel">
    <w:name w:val="voorstel"/>
    <w:basedOn w:val="Standaard"/>
    <w:pPr>
      <w:spacing w:after="0" w:line="240" w:lineRule="auto"/>
    </w:pPr>
    <w:rPr>
      <w:rFonts w:ascii="Arial" w:hAnsi="Arial" w:cs="Arial"/>
    </w:rPr>
  </w:style>
  <w:style w:type="paragraph" w:styleId="Inhopg3">
    <w:name w:val="toc 3"/>
    <w:basedOn w:val="Standaard"/>
    <w:autoRedefine/>
    <w:uiPriority w:val="39"/>
    <w:pPr>
      <w:spacing w:after="0" w:line="240" w:lineRule="auto"/>
      <w:ind w:left="403"/>
    </w:pPr>
    <w:rPr>
      <w:rFonts w:ascii="Arial" w:hAnsi="Arial" w:cs="Arial"/>
      <w:b/>
      <w:bCs/>
      <w:spacing w:val="-5"/>
      <w:sz w:val="20"/>
      <w:szCs w:val="20"/>
    </w:rPr>
  </w:style>
  <w:style w:type="paragraph" w:styleId="Inhopg4">
    <w:name w:val="toc 4"/>
    <w:basedOn w:val="Standaard"/>
    <w:next w:val="Standaard"/>
    <w:autoRedefine/>
    <w:semiHidden/>
    <w:pPr>
      <w:spacing w:after="0" w:line="240" w:lineRule="auto"/>
      <w:ind w:left="720"/>
    </w:pPr>
    <w:rPr>
      <w:sz w:val="24"/>
      <w:szCs w:val="24"/>
      <w:lang w:eastAsia="nl-NL"/>
    </w:rPr>
  </w:style>
  <w:style w:type="paragraph" w:styleId="Inhopg5">
    <w:name w:val="toc 5"/>
    <w:basedOn w:val="Standaard"/>
    <w:next w:val="Standaard"/>
    <w:autoRedefine/>
    <w:semiHidden/>
    <w:pPr>
      <w:spacing w:after="0" w:line="240" w:lineRule="auto"/>
      <w:ind w:left="960"/>
    </w:pPr>
    <w:rPr>
      <w:sz w:val="24"/>
      <w:szCs w:val="24"/>
      <w:lang w:eastAsia="nl-NL"/>
    </w:rPr>
  </w:style>
  <w:style w:type="paragraph" w:styleId="Inhopg6">
    <w:name w:val="toc 6"/>
    <w:basedOn w:val="Standaard"/>
    <w:next w:val="Standaard"/>
    <w:autoRedefine/>
    <w:semiHidden/>
    <w:pPr>
      <w:spacing w:after="0" w:line="240" w:lineRule="auto"/>
      <w:ind w:left="1200"/>
    </w:pPr>
    <w:rPr>
      <w:sz w:val="24"/>
      <w:szCs w:val="24"/>
      <w:lang w:eastAsia="nl-NL"/>
    </w:rPr>
  </w:style>
  <w:style w:type="paragraph" w:styleId="Inhopg7">
    <w:name w:val="toc 7"/>
    <w:basedOn w:val="Standaard"/>
    <w:next w:val="Standaard"/>
    <w:autoRedefine/>
    <w:semiHidden/>
    <w:pPr>
      <w:spacing w:after="0" w:line="240" w:lineRule="auto"/>
      <w:ind w:left="1440"/>
    </w:pPr>
    <w:rPr>
      <w:sz w:val="24"/>
      <w:szCs w:val="24"/>
      <w:lang w:eastAsia="nl-NL"/>
    </w:rPr>
  </w:style>
  <w:style w:type="paragraph" w:styleId="Inhopg8">
    <w:name w:val="toc 8"/>
    <w:basedOn w:val="Standaard"/>
    <w:next w:val="Standaard"/>
    <w:autoRedefine/>
    <w:semiHidden/>
    <w:pPr>
      <w:spacing w:after="0" w:line="240" w:lineRule="auto"/>
      <w:ind w:left="1680"/>
    </w:pPr>
    <w:rPr>
      <w:sz w:val="24"/>
      <w:szCs w:val="24"/>
      <w:lang w:eastAsia="nl-NL"/>
    </w:rPr>
  </w:style>
  <w:style w:type="paragraph" w:styleId="Inhopg9">
    <w:name w:val="toc 9"/>
    <w:basedOn w:val="Standaard"/>
    <w:next w:val="Standaard"/>
    <w:autoRedefine/>
    <w:semiHidden/>
    <w:pPr>
      <w:spacing w:after="0" w:line="240" w:lineRule="auto"/>
      <w:ind w:left="1920"/>
    </w:pPr>
    <w:rPr>
      <w:sz w:val="24"/>
      <w:szCs w:val="24"/>
      <w:lang w:eastAsia="nl-NL"/>
    </w:rPr>
  </w:style>
  <w:style w:type="paragraph" w:styleId="Plattetekst">
    <w:name w:val="Body Text"/>
    <w:aliases w:val="algvoorwaarden,Body Text Char"/>
    <w:basedOn w:val="Standaard"/>
    <w:semiHidden/>
    <w:pPr>
      <w:spacing w:after="0" w:line="240" w:lineRule="auto"/>
    </w:pPr>
    <w:rPr>
      <w:rFonts w:ascii="Arial" w:hAnsi="Arial" w:cs="Arial"/>
      <w:lang w:eastAsia="nl-NL"/>
    </w:rPr>
  </w:style>
  <w:style w:type="character" w:customStyle="1" w:styleId="BodyTextChar1">
    <w:name w:val="Body Text Char1"/>
    <w:aliases w:val="algvoorwaarden Char,Body Text Char Char"/>
    <w:rPr>
      <w:rFonts w:ascii="Cambria" w:hAnsi="Cambria" w:cs="Cambria"/>
      <w:lang w:val="nl-NL"/>
    </w:rPr>
  </w:style>
  <w:style w:type="paragraph" w:styleId="Plattetekstinspringen">
    <w:name w:val="Body Text Indent"/>
    <w:basedOn w:val="Standaard"/>
    <w:semiHidden/>
    <w:pPr>
      <w:framePr w:hSpace="141" w:wrap="auto" w:vAnchor="text" w:hAnchor="text" w:xAlign="center" w:y="1"/>
      <w:spacing w:after="0" w:line="240" w:lineRule="auto"/>
      <w:suppressOverlap/>
      <w:jc w:val="both"/>
    </w:pPr>
    <w:rPr>
      <w:rFonts w:ascii="DIN-Medium" w:hAnsi="DIN-Medium"/>
    </w:rPr>
  </w:style>
  <w:style w:type="character" w:customStyle="1" w:styleId="BodyText2Char">
    <w:name w:val="Body Text 2 Char"/>
    <w:rPr>
      <w:rFonts w:ascii="Cambria" w:hAnsi="Cambria" w:cs="Cambria"/>
      <w:lang w:val="nl-NL"/>
    </w:rPr>
  </w:style>
  <w:style w:type="character" w:styleId="Paginanummer">
    <w:name w:val="page number"/>
    <w:semiHidden/>
    <w:rPr>
      <w:rFonts w:ascii="Times New Roman" w:hAnsi="Times New Roman" w:cs="Times New Roman"/>
    </w:rPr>
  </w:style>
  <w:style w:type="paragraph" w:customStyle="1" w:styleId="xl24">
    <w:name w:val="xl24"/>
    <w:basedOn w:val="Standaard"/>
    <w:pPr>
      <w:pBdr>
        <w:left w:val="single" w:sz="4" w:space="0" w:color="auto"/>
        <w:bottom w:val="single" w:sz="4" w:space="0" w:color="auto"/>
        <w:right w:val="single" w:sz="4" w:space="0" w:color="auto"/>
      </w:pBdr>
      <w:shd w:val="clear" w:color="auto" w:fill="339966"/>
      <w:spacing w:before="100" w:beforeAutospacing="1" w:after="100" w:afterAutospacing="1" w:line="240" w:lineRule="auto"/>
    </w:pPr>
    <w:rPr>
      <w:rFonts w:ascii="Arial" w:eastAsia="Arial Unicode MS" w:hAnsi="Arial" w:cs="Arial"/>
      <w:color w:val="FFFFFF"/>
      <w:sz w:val="18"/>
      <w:szCs w:val="18"/>
      <w:lang w:eastAsia="nl-NL"/>
    </w:rPr>
  </w:style>
  <w:style w:type="paragraph" w:customStyle="1" w:styleId="xl25">
    <w:name w:val="xl25"/>
    <w:basedOn w:val="Standaar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right"/>
      <w:textAlignment w:val="top"/>
    </w:pPr>
    <w:rPr>
      <w:rFonts w:ascii="Arial" w:eastAsia="Arial Unicode MS" w:hAnsi="Arial" w:cs="Arial"/>
      <w:b/>
      <w:bCs/>
      <w:color w:val="FFFFFF"/>
      <w:sz w:val="18"/>
      <w:szCs w:val="18"/>
      <w:lang w:eastAsia="nl-NL"/>
    </w:rPr>
  </w:style>
  <w:style w:type="paragraph" w:customStyle="1" w:styleId="xl26">
    <w:name w:val="xl26"/>
    <w:basedOn w:val="Standaar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textAlignment w:val="top"/>
    </w:pPr>
    <w:rPr>
      <w:rFonts w:ascii="Arial" w:eastAsia="Arial Unicode MS" w:hAnsi="Arial" w:cs="Arial"/>
      <w:b/>
      <w:bCs/>
      <w:color w:val="FFFFFF"/>
      <w:sz w:val="18"/>
      <w:szCs w:val="18"/>
      <w:lang w:eastAsia="nl-NL"/>
    </w:rPr>
  </w:style>
  <w:style w:type="paragraph" w:customStyle="1" w:styleId="xl27">
    <w:name w:val="xl27"/>
    <w:basedOn w:val="Standaard"/>
    <w:pPr>
      <w:pBdr>
        <w:top w:val="single" w:sz="4" w:space="0" w:color="auto"/>
        <w:left w:val="single" w:sz="4" w:space="0" w:color="000000"/>
        <w:bottom w:val="single" w:sz="4" w:space="0" w:color="auto"/>
        <w:right w:val="single" w:sz="4" w:space="0" w:color="auto"/>
      </w:pBdr>
      <w:shd w:val="clear" w:color="auto" w:fill="339966"/>
      <w:spacing w:before="100" w:beforeAutospacing="1" w:after="100" w:afterAutospacing="1" w:line="240" w:lineRule="auto"/>
    </w:pPr>
    <w:rPr>
      <w:rFonts w:ascii="Arial" w:eastAsia="Arial Unicode MS" w:hAnsi="Arial" w:cs="Arial"/>
      <w:b/>
      <w:bCs/>
      <w:color w:val="FFFFFF"/>
      <w:sz w:val="18"/>
      <w:szCs w:val="18"/>
      <w:lang w:eastAsia="nl-NL"/>
    </w:rPr>
  </w:style>
  <w:style w:type="paragraph" w:customStyle="1" w:styleId="xl28">
    <w:name w:val="xl28"/>
    <w:basedOn w:val="Standaar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pPr>
    <w:rPr>
      <w:rFonts w:ascii="Arial" w:eastAsia="Arial Unicode MS" w:hAnsi="Arial" w:cs="Arial"/>
      <w:b/>
      <w:bCs/>
      <w:color w:val="FFFFFF"/>
      <w:sz w:val="18"/>
      <w:szCs w:val="18"/>
      <w:lang w:eastAsia="nl-NL"/>
    </w:rPr>
  </w:style>
  <w:style w:type="paragraph" w:customStyle="1" w:styleId="xl29">
    <w:name w:val="xl29"/>
    <w:basedOn w:val="Standaar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textAlignment w:val="top"/>
    </w:pPr>
    <w:rPr>
      <w:rFonts w:ascii="Arial" w:eastAsia="Arial Unicode MS" w:hAnsi="Arial" w:cs="Arial"/>
      <w:b/>
      <w:bCs/>
      <w:i/>
      <w:iCs/>
      <w:color w:val="FFFFFF"/>
      <w:sz w:val="18"/>
      <w:szCs w:val="18"/>
      <w:lang w:eastAsia="nl-NL"/>
    </w:rPr>
  </w:style>
  <w:style w:type="paragraph" w:customStyle="1" w:styleId="xl30">
    <w:name w:val="xl30"/>
    <w:basedOn w:val="Standaar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textAlignment w:val="top"/>
    </w:pPr>
    <w:rPr>
      <w:rFonts w:ascii="Arial" w:eastAsia="Arial Unicode MS" w:hAnsi="Arial" w:cs="Arial"/>
      <w:i/>
      <w:iCs/>
      <w:color w:val="FFFFFF"/>
      <w:sz w:val="18"/>
      <w:szCs w:val="18"/>
      <w:lang w:eastAsia="nl-NL"/>
    </w:rPr>
  </w:style>
  <w:style w:type="paragraph" w:customStyle="1" w:styleId="xl31">
    <w:name w:val="xl31"/>
    <w:basedOn w:val="Standaard"/>
    <w:pPr>
      <w:pBdr>
        <w:top w:val="single" w:sz="4" w:space="0" w:color="auto"/>
        <w:left w:val="single" w:sz="4" w:space="0" w:color="000000"/>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Arial Unicode MS" w:hAnsi="Arial" w:cs="Arial"/>
      <w:b/>
      <w:bCs/>
      <w:sz w:val="18"/>
      <w:szCs w:val="18"/>
      <w:lang w:eastAsia="nl-NL"/>
    </w:rPr>
  </w:style>
  <w:style w:type="paragraph" w:customStyle="1" w:styleId="xl32">
    <w:name w:val="xl32"/>
    <w:basedOn w:val="Standaar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Arial Unicode MS" w:hAnsi="Arial" w:cs="Arial"/>
      <w:b/>
      <w:bCs/>
      <w:sz w:val="18"/>
      <w:szCs w:val="18"/>
      <w:lang w:eastAsia="nl-NL"/>
    </w:rPr>
  </w:style>
  <w:style w:type="paragraph" w:customStyle="1" w:styleId="xl33">
    <w:name w:val="xl33"/>
    <w:basedOn w:val="Standaar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Arial" w:eastAsia="Arial Unicode MS" w:hAnsi="Arial" w:cs="Arial"/>
      <w:b/>
      <w:bCs/>
      <w:sz w:val="18"/>
      <w:szCs w:val="18"/>
      <w:lang w:eastAsia="nl-NL"/>
    </w:rPr>
  </w:style>
  <w:style w:type="paragraph" w:customStyle="1" w:styleId="xl34">
    <w:name w:val="xl34"/>
    <w:basedOn w:val="Standaar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Arial" w:eastAsia="Arial Unicode MS" w:hAnsi="Arial" w:cs="Arial"/>
      <w:sz w:val="18"/>
      <w:szCs w:val="18"/>
      <w:lang w:eastAsia="nl-NL"/>
    </w:rPr>
  </w:style>
  <w:style w:type="paragraph" w:customStyle="1" w:styleId="xl35">
    <w:name w:val="xl35"/>
    <w:basedOn w:val="Standaard"/>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textAlignment w:val="top"/>
    </w:pPr>
    <w:rPr>
      <w:rFonts w:ascii="Arial" w:eastAsia="Arial Unicode MS" w:hAnsi="Arial" w:cs="Arial"/>
      <w:b/>
      <w:bCs/>
      <w:sz w:val="20"/>
      <w:szCs w:val="20"/>
      <w:lang w:eastAsia="nl-NL"/>
    </w:rPr>
  </w:style>
  <w:style w:type="paragraph" w:customStyle="1" w:styleId="xl36">
    <w:name w:val="xl36"/>
    <w:basedOn w:val="Standaar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Arial" w:eastAsia="Arial Unicode MS" w:hAnsi="Arial" w:cs="Arial"/>
      <w:b/>
      <w:bCs/>
      <w:sz w:val="18"/>
      <w:szCs w:val="18"/>
      <w:lang w:eastAsia="nl-NL"/>
    </w:rPr>
  </w:style>
  <w:style w:type="paragraph" w:customStyle="1" w:styleId="xl37">
    <w:name w:val="xl37"/>
    <w:basedOn w:val="Standaar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8"/>
      <w:szCs w:val="18"/>
      <w:lang w:eastAsia="nl-NL"/>
    </w:rPr>
  </w:style>
  <w:style w:type="paragraph" w:customStyle="1" w:styleId="xl38">
    <w:name w:val="xl38"/>
    <w:basedOn w:val="Standaard"/>
    <w:pPr>
      <w:pBdr>
        <w:top w:val="single" w:sz="4" w:space="0" w:color="auto"/>
        <w:left w:val="single" w:sz="4" w:space="0" w:color="000000"/>
        <w:bottom w:val="single" w:sz="4" w:space="0" w:color="auto"/>
        <w:right w:val="single" w:sz="4" w:space="0" w:color="auto"/>
      </w:pBdr>
      <w:shd w:val="clear" w:color="auto" w:fill="99CC00"/>
      <w:spacing w:before="100" w:beforeAutospacing="1" w:after="100" w:afterAutospacing="1" w:line="240" w:lineRule="auto"/>
      <w:textAlignment w:val="top"/>
    </w:pPr>
    <w:rPr>
      <w:rFonts w:ascii="Arial" w:eastAsia="Arial Unicode MS" w:hAnsi="Arial" w:cs="Arial"/>
      <w:b/>
      <w:bCs/>
      <w:sz w:val="18"/>
      <w:szCs w:val="18"/>
      <w:lang w:eastAsia="nl-NL"/>
    </w:rPr>
  </w:style>
  <w:style w:type="paragraph" w:customStyle="1" w:styleId="xl39">
    <w:name w:val="xl39"/>
    <w:basedOn w:val="Standaar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eastAsia="Arial Unicode MS" w:hAnsi="Arial" w:cs="Arial"/>
      <w:b/>
      <w:bCs/>
      <w:sz w:val="18"/>
      <w:szCs w:val="18"/>
      <w:lang w:eastAsia="nl-NL"/>
    </w:rPr>
  </w:style>
  <w:style w:type="paragraph" w:customStyle="1" w:styleId="xl40">
    <w:name w:val="xl40"/>
    <w:basedOn w:val="Standaar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right"/>
    </w:pPr>
    <w:rPr>
      <w:rFonts w:ascii="Arial" w:eastAsia="Arial Unicode MS" w:hAnsi="Arial" w:cs="Arial"/>
      <w:sz w:val="18"/>
      <w:szCs w:val="18"/>
      <w:lang w:eastAsia="nl-NL"/>
    </w:rPr>
  </w:style>
  <w:style w:type="paragraph" w:customStyle="1" w:styleId="xl41">
    <w:name w:val="xl41"/>
    <w:basedOn w:val="Standaar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Arial Unicode MS" w:hAnsi="Arial" w:cs="Arial"/>
      <w:b/>
      <w:bCs/>
      <w:sz w:val="18"/>
      <w:szCs w:val="18"/>
      <w:lang w:eastAsia="nl-NL"/>
    </w:rPr>
  </w:style>
  <w:style w:type="paragraph" w:customStyle="1" w:styleId="xl42">
    <w:name w:val="xl42"/>
    <w:basedOn w:val="Standaar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b/>
      <w:bCs/>
      <w:sz w:val="18"/>
      <w:szCs w:val="18"/>
      <w:lang w:eastAsia="nl-NL"/>
    </w:rPr>
  </w:style>
  <w:style w:type="paragraph" w:customStyle="1" w:styleId="xl43">
    <w:name w:val="xl43"/>
    <w:basedOn w:val="Standaard"/>
    <w:pPr>
      <w:pBdr>
        <w:left w:val="single" w:sz="4" w:space="0" w:color="auto"/>
        <w:bottom w:val="single" w:sz="4" w:space="0" w:color="auto"/>
        <w:right w:val="single" w:sz="4" w:space="0" w:color="auto"/>
      </w:pBdr>
      <w:shd w:val="clear" w:color="auto" w:fill="339966"/>
      <w:spacing w:before="100" w:beforeAutospacing="1" w:after="100" w:afterAutospacing="1" w:line="240" w:lineRule="auto"/>
    </w:pPr>
    <w:rPr>
      <w:rFonts w:ascii="Arial" w:eastAsia="Arial Unicode MS" w:hAnsi="Arial" w:cs="Arial"/>
      <w:color w:val="FFFFFF"/>
      <w:sz w:val="18"/>
      <w:szCs w:val="18"/>
      <w:lang w:eastAsia="nl-NL"/>
    </w:rPr>
  </w:style>
  <w:style w:type="paragraph" w:customStyle="1" w:styleId="xl44">
    <w:name w:val="xl44"/>
    <w:basedOn w:val="Standaar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textAlignment w:val="top"/>
    </w:pPr>
    <w:rPr>
      <w:rFonts w:ascii="Arial" w:eastAsia="Arial Unicode MS" w:hAnsi="Arial" w:cs="Arial"/>
      <w:b/>
      <w:bCs/>
      <w:color w:val="FFFFFF"/>
      <w:sz w:val="18"/>
      <w:szCs w:val="18"/>
      <w:lang w:eastAsia="nl-NL"/>
    </w:rPr>
  </w:style>
  <w:style w:type="paragraph" w:customStyle="1" w:styleId="xl45">
    <w:name w:val="xl45"/>
    <w:basedOn w:val="Standaar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pPr>
    <w:rPr>
      <w:rFonts w:ascii="Arial" w:eastAsia="Arial Unicode MS" w:hAnsi="Arial" w:cs="Arial"/>
      <w:b/>
      <w:bCs/>
      <w:color w:val="FFFFFF"/>
      <w:sz w:val="18"/>
      <w:szCs w:val="18"/>
      <w:lang w:eastAsia="nl-NL"/>
    </w:rPr>
  </w:style>
  <w:style w:type="paragraph" w:customStyle="1" w:styleId="xl46">
    <w:name w:val="xl46"/>
    <w:basedOn w:val="Standaar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pPr>
    <w:rPr>
      <w:rFonts w:ascii="Arial" w:eastAsia="Arial Unicode MS" w:hAnsi="Arial" w:cs="Arial"/>
      <w:color w:val="FFFFFF"/>
      <w:sz w:val="18"/>
      <w:szCs w:val="18"/>
      <w:lang w:eastAsia="nl-NL"/>
    </w:rPr>
  </w:style>
  <w:style w:type="paragraph" w:customStyle="1" w:styleId="xl47">
    <w:name w:val="xl47"/>
    <w:basedOn w:val="Standaar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textAlignment w:val="top"/>
    </w:pPr>
    <w:rPr>
      <w:rFonts w:ascii="Arial" w:eastAsia="Arial Unicode MS" w:hAnsi="Arial" w:cs="Arial"/>
      <w:b/>
      <w:bCs/>
      <w:i/>
      <w:iCs/>
      <w:color w:val="FFFFFF"/>
      <w:sz w:val="18"/>
      <w:szCs w:val="18"/>
      <w:lang w:eastAsia="nl-NL"/>
    </w:rPr>
  </w:style>
  <w:style w:type="paragraph" w:customStyle="1" w:styleId="xl48">
    <w:name w:val="xl48"/>
    <w:basedOn w:val="Standaar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Arial" w:eastAsia="Arial Unicode MS" w:hAnsi="Arial" w:cs="Arial"/>
      <w:b/>
      <w:bCs/>
      <w:sz w:val="18"/>
      <w:szCs w:val="18"/>
      <w:lang w:eastAsia="nl-NL"/>
    </w:rPr>
  </w:style>
  <w:style w:type="paragraph" w:customStyle="1" w:styleId="xl49">
    <w:name w:val="xl49"/>
    <w:basedOn w:val="Standaar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Arial" w:eastAsia="Arial Unicode MS" w:hAnsi="Arial" w:cs="Arial"/>
      <w:b/>
      <w:bCs/>
      <w:sz w:val="18"/>
      <w:szCs w:val="18"/>
      <w:lang w:eastAsia="nl-NL"/>
    </w:rPr>
  </w:style>
  <w:style w:type="paragraph" w:customStyle="1" w:styleId="xl50">
    <w:name w:val="xl50"/>
    <w:basedOn w:val="Standaar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Arial" w:eastAsia="Arial Unicode MS" w:hAnsi="Arial" w:cs="Arial"/>
      <w:b/>
      <w:bCs/>
      <w:sz w:val="18"/>
      <w:szCs w:val="18"/>
      <w:lang w:eastAsia="nl-NL"/>
    </w:rPr>
  </w:style>
  <w:style w:type="paragraph" w:customStyle="1" w:styleId="xl51">
    <w:name w:val="xl51"/>
    <w:basedOn w:val="Standaar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right"/>
    </w:pPr>
    <w:rPr>
      <w:rFonts w:ascii="Arial" w:eastAsia="Arial Unicode MS" w:hAnsi="Arial" w:cs="Arial"/>
      <w:sz w:val="18"/>
      <w:szCs w:val="18"/>
      <w:lang w:eastAsia="nl-NL"/>
    </w:rPr>
  </w:style>
  <w:style w:type="paragraph" w:customStyle="1" w:styleId="xl52">
    <w:name w:val="xl52"/>
    <w:basedOn w:val="Standaar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b/>
      <w:bCs/>
      <w:sz w:val="18"/>
      <w:szCs w:val="18"/>
      <w:lang w:eastAsia="nl-NL"/>
    </w:rPr>
  </w:style>
  <w:style w:type="paragraph" w:customStyle="1" w:styleId="xl53">
    <w:name w:val="xl53"/>
    <w:basedOn w:val="Standaard"/>
    <w:pPr>
      <w:pBdr>
        <w:top w:val="single" w:sz="4" w:space="0" w:color="auto"/>
        <w:left w:val="single" w:sz="4" w:space="0" w:color="auto"/>
        <w:right w:val="single" w:sz="4" w:space="0" w:color="auto"/>
      </w:pBdr>
      <w:shd w:val="clear" w:color="auto" w:fill="339966"/>
      <w:spacing w:before="100" w:beforeAutospacing="1" w:after="100" w:afterAutospacing="1" w:line="240" w:lineRule="auto"/>
    </w:pPr>
    <w:rPr>
      <w:rFonts w:ascii="Arial" w:eastAsia="Arial Unicode MS" w:hAnsi="Arial" w:cs="Arial"/>
      <w:b/>
      <w:bCs/>
      <w:color w:val="FFFFFF"/>
      <w:sz w:val="18"/>
      <w:szCs w:val="18"/>
      <w:lang w:eastAsia="nl-NL"/>
    </w:rPr>
  </w:style>
  <w:style w:type="paragraph" w:customStyle="1" w:styleId="xl54">
    <w:name w:val="xl54"/>
    <w:basedOn w:val="Standaar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textAlignment w:val="top"/>
    </w:pPr>
    <w:rPr>
      <w:rFonts w:ascii="Arial" w:eastAsia="Arial Unicode MS" w:hAnsi="Arial" w:cs="Arial"/>
      <w:b/>
      <w:bCs/>
      <w:i/>
      <w:iCs/>
      <w:color w:val="FFFFFF"/>
      <w:sz w:val="18"/>
      <w:szCs w:val="18"/>
      <w:lang w:eastAsia="nl-NL"/>
    </w:rPr>
  </w:style>
  <w:style w:type="paragraph" w:customStyle="1" w:styleId="xl55">
    <w:name w:val="xl55"/>
    <w:basedOn w:val="Standaar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textAlignment w:val="top"/>
    </w:pPr>
    <w:rPr>
      <w:rFonts w:ascii="Arial" w:eastAsia="Arial Unicode MS" w:hAnsi="Arial" w:cs="Arial"/>
      <w:b/>
      <w:bCs/>
      <w:i/>
      <w:iCs/>
      <w:color w:val="FFFFFF"/>
      <w:sz w:val="18"/>
      <w:szCs w:val="18"/>
      <w:lang w:eastAsia="nl-NL"/>
    </w:rPr>
  </w:style>
  <w:style w:type="paragraph" w:customStyle="1" w:styleId="xl56">
    <w:name w:val="xl56"/>
    <w:basedOn w:val="Standaard"/>
    <w:pPr>
      <w:pBdr>
        <w:bottom w:val="single" w:sz="4" w:space="0" w:color="auto"/>
        <w:right w:val="single" w:sz="4" w:space="0" w:color="auto"/>
      </w:pBdr>
      <w:shd w:val="clear" w:color="auto" w:fill="339966"/>
      <w:spacing w:before="100" w:beforeAutospacing="1" w:after="100" w:afterAutospacing="1" w:line="240" w:lineRule="auto"/>
    </w:pPr>
    <w:rPr>
      <w:rFonts w:ascii="Arial" w:eastAsia="Arial Unicode MS" w:hAnsi="Arial" w:cs="Arial"/>
      <w:b/>
      <w:bCs/>
      <w:color w:val="FFFFFF"/>
      <w:sz w:val="24"/>
      <w:szCs w:val="24"/>
      <w:lang w:eastAsia="nl-NL"/>
    </w:rPr>
  </w:style>
  <w:style w:type="paragraph" w:customStyle="1" w:styleId="xl57">
    <w:name w:val="xl57"/>
    <w:basedOn w:val="Standaard"/>
    <w:pPr>
      <w:pBdr>
        <w:top w:val="single" w:sz="4" w:space="0" w:color="auto"/>
        <w:left w:val="single" w:sz="4" w:space="0" w:color="000000"/>
        <w:bottom w:val="single" w:sz="4" w:space="0" w:color="auto"/>
        <w:right w:val="single" w:sz="4" w:space="0" w:color="auto"/>
      </w:pBdr>
      <w:shd w:val="clear" w:color="auto" w:fill="339966"/>
      <w:spacing w:before="100" w:beforeAutospacing="1" w:after="100" w:afterAutospacing="1" w:line="240" w:lineRule="auto"/>
      <w:textAlignment w:val="center"/>
    </w:pPr>
    <w:rPr>
      <w:rFonts w:ascii="Arial" w:eastAsia="Arial Unicode MS" w:hAnsi="Arial" w:cs="Arial"/>
      <w:b/>
      <w:bCs/>
      <w:color w:val="FFFFFF"/>
      <w:sz w:val="24"/>
      <w:szCs w:val="24"/>
      <w:lang w:eastAsia="nl-NL"/>
    </w:rPr>
  </w:style>
  <w:style w:type="paragraph" w:customStyle="1" w:styleId="xl58">
    <w:name w:val="xl58"/>
    <w:basedOn w:val="Standaard"/>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jc w:val="right"/>
    </w:pPr>
    <w:rPr>
      <w:rFonts w:ascii="Arial" w:eastAsia="Arial Unicode MS" w:hAnsi="Arial" w:cs="Arial"/>
      <w:b/>
      <w:bCs/>
      <w:sz w:val="20"/>
      <w:szCs w:val="20"/>
      <w:lang w:eastAsia="nl-NL"/>
    </w:rPr>
  </w:style>
  <w:style w:type="paragraph" w:customStyle="1" w:styleId="xl59">
    <w:name w:val="xl59"/>
    <w:basedOn w:val="Standaar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w:eastAsia="Arial Unicode MS" w:hAnsi="Arial" w:cs="Arial"/>
      <w:b/>
      <w:bCs/>
      <w:sz w:val="20"/>
      <w:szCs w:val="20"/>
      <w:lang w:eastAsia="nl-NL"/>
    </w:rPr>
  </w:style>
  <w:style w:type="paragraph" w:customStyle="1" w:styleId="xl60">
    <w:name w:val="xl60"/>
    <w:basedOn w:val="Standaar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w:eastAsia="Arial Unicode MS" w:hAnsi="Arial" w:cs="Arial"/>
      <w:b/>
      <w:bCs/>
      <w:sz w:val="20"/>
      <w:szCs w:val="20"/>
      <w:lang w:eastAsia="nl-NL"/>
    </w:rPr>
  </w:style>
  <w:style w:type="paragraph" w:customStyle="1" w:styleId="xl61">
    <w:name w:val="xl61"/>
    <w:basedOn w:val="Standaar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w:eastAsia="Arial Unicode MS" w:hAnsi="Arial" w:cs="Arial"/>
      <w:b/>
      <w:bCs/>
      <w:sz w:val="20"/>
      <w:szCs w:val="20"/>
      <w:lang w:eastAsia="nl-NL"/>
    </w:rPr>
  </w:style>
  <w:style w:type="paragraph" w:customStyle="1" w:styleId="xl62">
    <w:name w:val="xl62"/>
    <w:basedOn w:val="Standaard"/>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right"/>
    </w:pPr>
    <w:rPr>
      <w:rFonts w:ascii="Arial" w:eastAsia="Arial Unicode MS" w:hAnsi="Arial" w:cs="Arial"/>
      <w:sz w:val="18"/>
      <w:szCs w:val="18"/>
      <w:lang w:eastAsia="nl-NL"/>
    </w:rPr>
  </w:style>
  <w:style w:type="paragraph" w:customStyle="1" w:styleId="xl63">
    <w:name w:val="xl63"/>
    <w:basedOn w:val="Standaard"/>
    <w:pPr>
      <w:pBdr>
        <w:left w:val="single" w:sz="4" w:space="0" w:color="000000"/>
      </w:pBdr>
      <w:shd w:val="clear" w:color="auto" w:fill="FFFF00"/>
      <w:spacing w:before="100" w:beforeAutospacing="1" w:after="100" w:afterAutospacing="1" w:line="240" w:lineRule="auto"/>
      <w:textAlignment w:val="top"/>
    </w:pPr>
    <w:rPr>
      <w:rFonts w:ascii="Arial" w:eastAsia="Arial Unicode MS" w:hAnsi="Arial" w:cs="Arial"/>
      <w:b/>
      <w:bCs/>
      <w:sz w:val="18"/>
      <w:szCs w:val="18"/>
      <w:lang w:eastAsia="nl-NL"/>
    </w:rPr>
  </w:style>
  <w:style w:type="paragraph" w:customStyle="1" w:styleId="xl64">
    <w:name w:val="xl64"/>
    <w:basedOn w:val="Standaard"/>
    <w:pPr>
      <w:pBdr>
        <w:left w:val="single" w:sz="4" w:space="0" w:color="000000"/>
      </w:pBdr>
      <w:shd w:val="clear" w:color="auto" w:fill="99CC00"/>
      <w:spacing w:before="100" w:beforeAutospacing="1" w:after="100" w:afterAutospacing="1" w:line="240" w:lineRule="auto"/>
      <w:textAlignment w:val="top"/>
    </w:pPr>
    <w:rPr>
      <w:rFonts w:ascii="Arial" w:eastAsia="Arial Unicode MS" w:hAnsi="Arial" w:cs="Arial"/>
      <w:b/>
      <w:bCs/>
      <w:sz w:val="18"/>
      <w:szCs w:val="18"/>
      <w:lang w:eastAsia="nl-NL"/>
    </w:rPr>
  </w:style>
  <w:style w:type="paragraph" w:customStyle="1" w:styleId="xl65">
    <w:name w:val="xl65"/>
    <w:basedOn w:val="Standaard"/>
    <w:pPr>
      <w:pBdr>
        <w:bottom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Arial Unicode MS" w:hAnsi="Arial" w:cs="Arial"/>
      <w:b/>
      <w:bCs/>
      <w:color w:val="FFFFFF"/>
      <w:sz w:val="24"/>
      <w:szCs w:val="24"/>
      <w:lang w:eastAsia="nl-NL"/>
    </w:rPr>
  </w:style>
  <w:style w:type="paragraph" w:customStyle="1" w:styleId="xl66">
    <w:name w:val="xl66"/>
    <w:basedOn w:val="Standaard"/>
    <w:pPr>
      <w:pBdr>
        <w:left w:val="single" w:sz="4" w:space="0" w:color="auto"/>
        <w:bottom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Arial Unicode MS" w:hAnsi="Arial" w:cs="Arial"/>
      <w:color w:val="FFFFFF"/>
      <w:sz w:val="18"/>
      <w:szCs w:val="18"/>
      <w:lang w:eastAsia="nl-NL"/>
    </w:rPr>
  </w:style>
  <w:style w:type="paragraph" w:customStyle="1" w:styleId="xl67">
    <w:name w:val="xl67"/>
    <w:basedOn w:val="Standaar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Arial Unicode MS" w:hAnsi="Arial" w:cs="Arial"/>
      <w:b/>
      <w:bCs/>
      <w:color w:val="FFFFFF"/>
      <w:sz w:val="18"/>
      <w:szCs w:val="18"/>
      <w:lang w:eastAsia="nl-NL"/>
    </w:rPr>
  </w:style>
  <w:style w:type="paragraph" w:customStyle="1" w:styleId="xl68">
    <w:name w:val="xl68"/>
    <w:basedOn w:val="Standaard"/>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center"/>
      <w:textAlignment w:val="center"/>
    </w:pPr>
    <w:rPr>
      <w:rFonts w:ascii="Arial" w:eastAsia="Arial Unicode MS" w:hAnsi="Arial" w:cs="Arial"/>
      <w:b/>
      <w:bCs/>
      <w:color w:val="FFFFFF"/>
      <w:sz w:val="18"/>
      <w:szCs w:val="18"/>
      <w:lang w:eastAsia="nl-NL"/>
    </w:rPr>
  </w:style>
  <w:style w:type="character" w:styleId="GevolgdeHyperlink">
    <w:name w:val="FollowedHyperlink"/>
    <w:semiHidden/>
    <w:rPr>
      <w:rFonts w:ascii="Times New Roman" w:hAnsi="Times New Roman" w:cs="Times New Roman"/>
      <w:color w:val="800080"/>
      <w:u w:val="single"/>
    </w:rPr>
  </w:style>
  <w:style w:type="paragraph" w:styleId="Bloktekst">
    <w:name w:val="Block Text"/>
    <w:basedOn w:val="Standaard"/>
    <w:semiHidden/>
    <w:pPr>
      <w:spacing w:after="0" w:line="240" w:lineRule="auto"/>
      <w:ind w:left="110" w:right="225"/>
      <w:jc w:val="both"/>
    </w:pPr>
    <w:rPr>
      <w:rFonts w:ascii="DIN-Medium" w:eastAsia="Arial Unicode MS" w:hAnsi="DIN-Medium"/>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ttetekstinspringen2">
    <w:name w:val="Body Text Indent 2"/>
    <w:basedOn w:val="Standaard"/>
    <w:semiHidden/>
    <w:pPr>
      <w:spacing w:after="0" w:line="240" w:lineRule="auto"/>
      <w:ind w:left="63"/>
      <w:jc w:val="both"/>
    </w:pPr>
    <w:rPr>
      <w:rFonts w:ascii="DIN-Medium" w:hAnsi="DIN-Medium"/>
      <w:sz w:val="20"/>
      <w:szCs w:val="20"/>
    </w:rPr>
  </w:style>
  <w:style w:type="character" w:customStyle="1" w:styleId="BodyTextIndent2Char">
    <w:name w:val="Body Text Indent 2 Char"/>
    <w:rPr>
      <w:rFonts w:ascii="Cambria" w:hAnsi="Cambria" w:cs="Cambria"/>
      <w:lang w:val="nl-NL"/>
    </w:rPr>
  </w:style>
  <w:style w:type="paragraph" w:customStyle="1" w:styleId="CM26">
    <w:name w:val="CM26"/>
    <w:basedOn w:val="Default"/>
    <w:next w:val="Default"/>
    <w:rPr>
      <w:rFonts w:ascii="Cambria" w:hAnsi="Cambria" w:cs="Times New Roman"/>
      <w:color w:val="auto"/>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ntekstChar">
    <w:name w:val="Ballontekst Char"/>
    <w:rPr>
      <w:rFonts w:ascii="Tahoma" w:hAnsi="Tahoma" w:cs="Tahoma"/>
      <w:sz w:val="16"/>
      <w:szCs w:val="16"/>
      <w:lang w:eastAsia="en-US"/>
    </w:rPr>
  </w:style>
  <w:style w:type="paragraph" w:customStyle="1" w:styleId="font8">
    <w:name w:val="font8"/>
    <w:basedOn w:val="Standaard"/>
    <w:pPr>
      <w:spacing w:before="100" w:beforeAutospacing="1" w:after="100" w:afterAutospacing="1" w:line="240" w:lineRule="auto"/>
    </w:pPr>
    <w:rPr>
      <w:rFonts w:ascii="Arial" w:eastAsia="Arial Unicode MS" w:hAnsi="Arial" w:cs="Arial"/>
      <w:b/>
      <w:bCs/>
      <w:sz w:val="20"/>
      <w:szCs w:val="20"/>
      <w:lang w:eastAsia="nl-NL"/>
    </w:rPr>
  </w:style>
  <w:style w:type="paragraph" w:styleId="Kopvaninhoudsopgave">
    <w:name w:val="TOC Heading"/>
    <w:basedOn w:val="Kop1"/>
    <w:next w:val="Standaard"/>
    <w:uiPriority w:val="39"/>
    <w:semiHidden/>
    <w:unhideWhenUsed/>
    <w:qFormat/>
    <w:rsid w:val="00214773"/>
    <w:pPr>
      <w:keepLines/>
      <w:numPr>
        <w:numId w:val="0"/>
      </w:numPr>
      <w:spacing w:before="480" w:line="276" w:lineRule="auto"/>
      <w:outlineLvl w:val="9"/>
    </w:pPr>
    <w:rPr>
      <w:rFonts w:ascii="Cambria" w:eastAsia="Times New Roman" w:hAnsi="Cambria" w:cs="Times New Roman"/>
      <w:color w:val="365F91"/>
      <w:sz w:val="28"/>
      <w:szCs w:val="28"/>
      <w:lang w:eastAsia="en-US"/>
    </w:rPr>
  </w:style>
  <w:style w:type="paragraph" w:styleId="Bijschrift">
    <w:name w:val="caption"/>
    <w:basedOn w:val="Standaard"/>
    <w:next w:val="Standaard"/>
    <w:qFormat/>
    <w:rsid w:val="00290DEE"/>
    <w:pPr>
      <w:spacing w:before="120" w:after="0" w:line="240" w:lineRule="auto"/>
    </w:pPr>
    <w:rPr>
      <w:rFonts w:ascii="Arial" w:hAnsi="Arial" w:cs="Arial"/>
      <w:b/>
      <w:sz w:val="20"/>
      <w:szCs w:val="20"/>
      <w:lang w:eastAsia="nl-NL"/>
    </w:rPr>
  </w:style>
  <w:style w:type="character" w:customStyle="1" w:styleId="KoptekstChar">
    <w:name w:val="Koptekst Char"/>
    <w:link w:val="Koptekst"/>
    <w:semiHidden/>
    <w:rsid w:val="00906A76"/>
    <w:rPr>
      <w:rFonts w:ascii="Cambria" w:hAnsi="Cambria"/>
      <w:sz w:val="22"/>
      <w:szCs w:val="22"/>
      <w:lang w:eastAsia="en-US"/>
    </w:rPr>
  </w:style>
  <w:style w:type="paragraph" w:customStyle="1" w:styleId="Geenafstand1">
    <w:name w:val="Geen afstand1"/>
    <w:rsid w:val="00DA5434"/>
    <w:rPr>
      <w:rFonts w:ascii="Cambria" w:hAnsi="Cambria"/>
      <w:sz w:val="22"/>
      <w:szCs w:val="22"/>
      <w:lang w:eastAsia="en-US"/>
    </w:rPr>
  </w:style>
  <w:style w:type="paragraph" w:styleId="Plattetekst2">
    <w:name w:val="Body Text 2"/>
    <w:basedOn w:val="Standaard"/>
    <w:link w:val="Plattetekst2Char"/>
    <w:uiPriority w:val="99"/>
    <w:unhideWhenUsed/>
    <w:rsid w:val="00DA5434"/>
    <w:pPr>
      <w:spacing w:after="120" w:line="480" w:lineRule="auto"/>
    </w:pPr>
    <w:rPr>
      <w:lang/>
    </w:rPr>
  </w:style>
  <w:style w:type="character" w:customStyle="1" w:styleId="Plattetekst2Char">
    <w:name w:val="Platte tekst 2 Char"/>
    <w:link w:val="Plattetekst2"/>
    <w:uiPriority w:val="99"/>
    <w:rsid w:val="00DA5434"/>
    <w:rPr>
      <w:rFonts w:ascii="Cambria" w:hAnsi="Cambria"/>
      <w:sz w:val="22"/>
      <w:szCs w:val="22"/>
      <w:lang w:eastAsia="en-US"/>
    </w:rPr>
  </w:style>
  <w:style w:type="paragraph" w:styleId="Geenafstand">
    <w:name w:val="No Spacing"/>
    <w:uiPriority w:val="1"/>
    <w:qFormat/>
    <w:rsid w:val="00DA5434"/>
    <w:rPr>
      <w:rFonts w:ascii="Arial" w:eastAsia="Calibri" w:hAnsi="Arial"/>
      <w:sz w:val="22"/>
      <w:szCs w:val="22"/>
      <w:lang w:eastAsia="en-US"/>
    </w:rPr>
  </w:style>
  <w:style w:type="paragraph" w:customStyle="1" w:styleId="Geenafstand2">
    <w:name w:val="Geen afstand2"/>
    <w:rsid w:val="00DA5434"/>
    <w:rPr>
      <w:rFonts w:ascii="Cambria" w:hAnsi="Cambria"/>
      <w:sz w:val="22"/>
      <w:szCs w:val="22"/>
      <w:lang w:eastAsia="en-US"/>
    </w:rPr>
  </w:style>
  <w:style w:type="character" w:styleId="Verwijzingopmerking">
    <w:name w:val="annotation reference"/>
    <w:uiPriority w:val="99"/>
    <w:semiHidden/>
    <w:unhideWhenUsed/>
    <w:rsid w:val="00487487"/>
    <w:rPr>
      <w:sz w:val="16"/>
      <w:szCs w:val="16"/>
    </w:rPr>
  </w:style>
  <w:style w:type="paragraph" w:styleId="Tekstopmerking">
    <w:name w:val="annotation text"/>
    <w:basedOn w:val="Standaard"/>
    <w:link w:val="TekstopmerkingChar"/>
    <w:uiPriority w:val="99"/>
    <w:semiHidden/>
    <w:unhideWhenUsed/>
    <w:rsid w:val="00487487"/>
    <w:rPr>
      <w:sz w:val="20"/>
      <w:szCs w:val="20"/>
      <w:lang/>
    </w:rPr>
  </w:style>
  <w:style w:type="character" w:customStyle="1" w:styleId="TekstopmerkingChar">
    <w:name w:val="Tekst opmerking Char"/>
    <w:link w:val="Tekstopmerking"/>
    <w:uiPriority w:val="99"/>
    <w:semiHidden/>
    <w:rsid w:val="00487487"/>
    <w:rPr>
      <w:rFonts w:ascii="Cambria" w:hAnsi="Cambria"/>
      <w:lang w:eastAsia="en-US"/>
    </w:rPr>
  </w:style>
  <w:style w:type="paragraph" w:styleId="Onderwerpvanopmerking">
    <w:name w:val="annotation subject"/>
    <w:basedOn w:val="Tekstopmerking"/>
    <w:next w:val="Tekstopmerking"/>
    <w:link w:val="OnderwerpvanopmerkingChar"/>
    <w:uiPriority w:val="99"/>
    <w:semiHidden/>
    <w:unhideWhenUsed/>
    <w:rsid w:val="00487487"/>
    <w:rPr>
      <w:b/>
      <w:bCs/>
    </w:rPr>
  </w:style>
  <w:style w:type="character" w:customStyle="1" w:styleId="OnderwerpvanopmerkingChar">
    <w:name w:val="Onderwerp van opmerking Char"/>
    <w:link w:val="Onderwerpvanopmerking"/>
    <w:uiPriority w:val="99"/>
    <w:semiHidden/>
    <w:rsid w:val="00487487"/>
    <w:rPr>
      <w:rFonts w:ascii="Cambria" w:hAnsi="Cambria"/>
      <w:b/>
      <w:bCs/>
      <w:lang w:eastAsia="en-US"/>
    </w:rPr>
  </w:style>
  <w:style w:type="paragraph" w:styleId="Revisie">
    <w:name w:val="Revision"/>
    <w:hidden/>
    <w:uiPriority w:val="99"/>
    <w:semiHidden/>
    <w:rsid w:val="00755913"/>
    <w:rPr>
      <w:rFonts w:ascii="Cambria" w:hAnsi="Cambria"/>
      <w:sz w:val="22"/>
      <w:szCs w:val="22"/>
      <w:lang w:eastAsia="en-US"/>
    </w:rPr>
  </w:style>
  <w:style w:type="numbering" w:customStyle="1" w:styleId="Stijl1">
    <w:name w:val="Stijl1"/>
    <w:uiPriority w:val="99"/>
    <w:rsid w:val="00321D3F"/>
    <w:pPr>
      <w:numPr>
        <w:numId w:val="26"/>
      </w:numPr>
    </w:pPr>
  </w:style>
  <w:style w:type="character" w:styleId="Nadruk">
    <w:name w:val="Emphasis"/>
    <w:uiPriority w:val="20"/>
    <w:qFormat/>
    <w:rsid w:val="00B042B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tard-geleen.nl/leefbaarheid" TargetMode="External"/><Relationship Id="rId13" Type="http://schemas.openxmlformats.org/officeDocument/2006/relationships/hyperlink" Target="mailto:callcenter@sittard-geleen.n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ttard-geleen.n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ttard-geleen.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adshartgeleen.n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itterdrevisited.nl" TargetMode="Externa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78836-DDE1-4284-AB7D-80A41516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10259</Words>
  <Characters>56430</Characters>
  <Application>Microsoft Office Word</Application>
  <DocSecurity>0</DocSecurity>
  <Lines>470</Lines>
  <Paragraphs>133</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66556</CharactersWithSpaces>
  <SharedDoc>false</SharedDoc>
  <HLinks>
    <vt:vector size="174" baseType="variant">
      <vt:variant>
        <vt:i4>458854</vt:i4>
      </vt:variant>
      <vt:variant>
        <vt:i4>156</vt:i4>
      </vt:variant>
      <vt:variant>
        <vt:i4>0</vt:i4>
      </vt:variant>
      <vt:variant>
        <vt:i4>5</vt:i4>
      </vt:variant>
      <vt:variant>
        <vt:lpwstr>mailto:callcenter@sittard-geleen.nl</vt:lpwstr>
      </vt:variant>
      <vt:variant>
        <vt:lpwstr/>
      </vt:variant>
      <vt:variant>
        <vt:i4>1835026</vt:i4>
      </vt:variant>
      <vt:variant>
        <vt:i4>153</vt:i4>
      </vt:variant>
      <vt:variant>
        <vt:i4>0</vt:i4>
      </vt:variant>
      <vt:variant>
        <vt:i4>5</vt:i4>
      </vt:variant>
      <vt:variant>
        <vt:lpwstr>http://www.sittard-geleen.nu/</vt:lpwstr>
      </vt:variant>
      <vt:variant>
        <vt:lpwstr/>
      </vt:variant>
      <vt:variant>
        <vt:i4>327698</vt:i4>
      </vt:variant>
      <vt:variant>
        <vt:i4>150</vt:i4>
      </vt:variant>
      <vt:variant>
        <vt:i4>0</vt:i4>
      </vt:variant>
      <vt:variant>
        <vt:i4>5</vt:i4>
      </vt:variant>
      <vt:variant>
        <vt:lpwstr>http://www.sittard-geleen.nl/</vt:lpwstr>
      </vt:variant>
      <vt:variant>
        <vt:lpwstr/>
      </vt:variant>
      <vt:variant>
        <vt:i4>7340150</vt:i4>
      </vt:variant>
      <vt:variant>
        <vt:i4>147</vt:i4>
      </vt:variant>
      <vt:variant>
        <vt:i4>0</vt:i4>
      </vt:variant>
      <vt:variant>
        <vt:i4>5</vt:i4>
      </vt:variant>
      <vt:variant>
        <vt:lpwstr>http://www.stadshartgeleen.nl/</vt:lpwstr>
      </vt:variant>
      <vt:variant>
        <vt:lpwstr/>
      </vt:variant>
      <vt:variant>
        <vt:i4>6684726</vt:i4>
      </vt:variant>
      <vt:variant>
        <vt:i4>144</vt:i4>
      </vt:variant>
      <vt:variant>
        <vt:i4>0</vt:i4>
      </vt:variant>
      <vt:variant>
        <vt:i4>5</vt:i4>
      </vt:variant>
      <vt:variant>
        <vt:lpwstr>http://www.zitterdrevisited.nl/</vt:lpwstr>
      </vt:variant>
      <vt:variant>
        <vt:lpwstr/>
      </vt:variant>
      <vt:variant>
        <vt:i4>917576</vt:i4>
      </vt:variant>
      <vt:variant>
        <vt:i4>141</vt:i4>
      </vt:variant>
      <vt:variant>
        <vt:i4>0</vt:i4>
      </vt:variant>
      <vt:variant>
        <vt:i4>5</vt:i4>
      </vt:variant>
      <vt:variant>
        <vt:lpwstr>http://www.sittard-geleen.nl/leefbaarheid</vt:lpwstr>
      </vt:variant>
      <vt:variant>
        <vt:lpwstr/>
      </vt:variant>
      <vt:variant>
        <vt:i4>1114173</vt:i4>
      </vt:variant>
      <vt:variant>
        <vt:i4>134</vt:i4>
      </vt:variant>
      <vt:variant>
        <vt:i4>0</vt:i4>
      </vt:variant>
      <vt:variant>
        <vt:i4>5</vt:i4>
      </vt:variant>
      <vt:variant>
        <vt:lpwstr/>
      </vt:variant>
      <vt:variant>
        <vt:lpwstr>_Toc366792159</vt:lpwstr>
      </vt:variant>
      <vt:variant>
        <vt:i4>1114173</vt:i4>
      </vt:variant>
      <vt:variant>
        <vt:i4>128</vt:i4>
      </vt:variant>
      <vt:variant>
        <vt:i4>0</vt:i4>
      </vt:variant>
      <vt:variant>
        <vt:i4>5</vt:i4>
      </vt:variant>
      <vt:variant>
        <vt:lpwstr/>
      </vt:variant>
      <vt:variant>
        <vt:lpwstr>_Toc366792158</vt:lpwstr>
      </vt:variant>
      <vt:variant>
        <vt:i4>1114173</vt:i4>
      </vt:variant>
      <vt:variant>
        <vt:i4>122</vt:i4>
      </vt:variant>
      <vt:variant>
        <vt:i4>0</vt:i4>
      </vt:variant>
      <vt:variant>
        <vt:i4>5</vt:i4>
      </vt:variant>
      <vt:variant>
        <vt:lpwstr/>
      </vt:variant>
      <vt:variant>
        <vt:lpwstr>_Toc366792157</vt:lpwstr>
      </vt:variant>
      <vt:variant>
        <vt:i4>1114173</vt:i4>
      </vt:variant>
      <vt:variant>
        <vt:i4>116</vt:i4>
      </vt:variant>
      <vt:variant>
        <vt:i4>0</vt:i4>
      </vt:variant>
      <vt:variant>
        <vt:i4>5</vt:i4>
      </vt:variant>
      <vt:variant>
        <vt:lpwstr/>
      </vt:variant>
      <vt:variant>
        <vt:lpwstr>_Toc366792156</vt:lpwstr>
      </vt:variant>
      <vt:variant>
        <vt:i4>1114173</vt:i4>
      </vt:variant>
      <vt:variant>
        <vt:i4>110</vt:i4>
      </vt:variant>
      <vt:variant>
        <vt:i4>0</vt:i4>
      </vt:variant>
      <vt:variant>
        <vt:i4>5</vt:i4>
      </vt:variant>
      <vt:variant>
        <vt:lpwstr/>
      </vt:variant>
      <vt:variant>
        <vt:lpwstr>_Toc366792155</vt:lpwstr>
      </vt:variant>
      <vt:variant>
        <vt:i4>1114173</vt:i4>
      </vt:variant>
      <vt:variant>
        <vt:i4>104</vt:i4>
      </vt:variant>
      <vt:variant>
        <vt:i4>0</vt:i4>
      </vt:variant>
      <vt:variant>
        <vt:i4>5</vt:i4>
      </vt:variant>
      <vt:variant>
        <vt:lpwstr/>
      </vt:variant>
      <vt:variant>
        <vt:lpwstr>_Toc366792154</vt:lpwstr>
      </vt:variant>
      <vt:variant>
        <vt:i4>1114173</vt:i4>
      </vt:variant>
      <vt:variant>
        <vt:i4>98</vt:i4>
      </vt:variant>
      <vt:variant>
        <vt:i4>0</vt:i4>
      </vt:variant>
      <vt:variant>
        <vt:i4>5</vt:i4>
      </vt:variant>
      <vt:variant>
        <vt:lpwstr/>
      </vt:variant>
      <vt:variant>
        <vt:lpwstr>_Toc366792153</vt:lpwstr>
      </vt:variant>
      <vt:variant>
        <vt:i4>1114173</vt:i4>
      </vt:variant>
      <vt:variant>
        <vt:i4>92</vt:i4>
      </vt:variant>
      <vt:variant>
        <vt:i4>0</vt:i4>
      </vt:variant>
      <vt:variant>
        <vt:i4>5</vt:i4>
      </vt:variant>
      <vt:variant>
        <vt:lpwstr/>
      </vt:variant>
      <vt:variant>
        <vt:lpwstr>_Toc366792152</vt:lpwstr>
      </vt:variant>
      <vt:variant>
        <vt:i4>1114173</vt:i4>
      </vt:variant>
      <vt:variant>
        <vt:i4>86</vt:i4>
      </vt:variant>
      <vt:variant>
        <vt:i4>0</vt:i4>
      </vt:variant>
      <vt:variant>
        <vt:i4>5</vt:i4>
      </vt:variant>
      <vt:variant>
        <vt:lpwstr/>
      </vt:variant>
      <vt:variant>
        <vt:lpwstr>_Toc366792151</vt:lpwstr>
      </vt:variant>
      <vt:variant>
        <vt:i4>1114173</vt:i4>
      </vt:variant>
      <vt:variant>
        <vt:i4>80</vt:i4>
      </vt:variant>
      <vt:variant>
        <vt:i4>0</vt:i4>
      </vt:variant>
      <vt:variant>
        <vt:i4>5</vt:i4>
      </vt:variant>
      <vt:variant>
        <vt:lpwstr/>
      </vt:variant>
      <vt:variant>
        <vt:lpwstr>_Toc366792150</vt:lpwstr>
      </vt:variant>
      <vt:variant>
        <vt:i4>1048637</vt:i4>
      </vt:variant>
      <vt:variant>
        <vt:i4>74</vt:i4>
      </vt:variant>
      <vt:variant>
        <vt:i4>0</vt:i4>
      </vt:variant>
      <vt:variant>
        <vt:i4>5</vt:i4>
      </vt:variant>
      <vt:variant>
        <vt:lpwstr/>
      </vt:variant>
      <vt:variant>
        <vt:lpwstr>_Toc366792149</vt:lpwstr>
      </vt:variant>
      <vt:variant>
        <vt:i4>1048637</vt:i4>
      </vt:variant>
      <vt:variant>
        <vt:i4>68</vt:i4>
      </vt:variant>
      <vt:variant>
        <vt:i4>0</vt:i4>
      </vt:variant>
      <vt:variant>
        <vt:i4>5</vt:i4>
      </vt:variant>
      <vt:variant>
        <vt:lpwstr/>
      </vt:variant>
      <vt:variant>
        <vt:lpwstr>_Toc366792148</vt:lpwstr>
      </vt:variant>
      <vt:variant>
        <vt:i4>1048637</vt:i4>
      </vt:variant>
      <vt:variant>
        <vt:i4>62</vt:i4>
      </vt:variant>
      <vt:variant>
        <vt:i4>0</vt:i4>
      </vt:variant>
      <vt:variant>
        <vt:i4>5</vt:i4>
      </vt:variant>
      <vt:variant>
        <vt:lpwstr/>
      </vt:variant>
      <vt:variant>
        <vt:lpwstr>_Toc366792147</vt:lpwstr>
      </vt:variant>
      <vt:variant>
        <vt:i4>1048637</vt:i4>
      </vt:variant>
      <vt:variant>
        <vt:i4>56</vt:i4>
      </vt:variant>
      <vt:variant>
        <vt:i4>0</vt:i4>
      </vt:variant>
      <vt:variant>
        <vt:i4>5</vt:i4>
      </vt:variant>
      <vt:variant>
        <vt:lpwstr/>
      </vt:variant>
      <vt:variant>
        <vt:lpwstr>_Toc366792146</vt:lpwstr>
      </vt:variant>
      <vt:variant>
        <vt:i4>1048637</vt:i4>
      </vt:variant>
      <vt:variant>
        <vt:i4>50</vt:i4>
      </vt:variant>
      <vt:variant>
        <vt:i4>0</vt:i4>
      </vt:variant>
      <vt:variant>
        <vt:i4>5</vt:i4>
      </vt:variant>
      <vt:variant>
        <vt:lpwstr/>
      </vt:variant>
      <vt:variant>
        <vt:lpwstr>_Toc366792145</vt:lpwstr>
      </vt:variant>
      <vt:variant>
        <vt:i4>1048637</vt:i4>
      </vt:variant>
      <vt:variant>
        <vt:i4>44</vt:i4>
      </vt:variant>
      <vt:variant>
        <vt:i4>0</vt:i4>
      </vt:variant>
      <vt:variant>
        <vt:i4>5</vt:i4>
      </vt:variant>
      <vt:variant>
        <vt:lpwstr/>
      </vt:variant>
      <vt:variant>
        <vt:lpwstr>_Toc366792144</vt:lpwstr>
      </vt:variant>
      <vt:variant>
        <vt:i4>1048637</vt:i4>
      </vt:variant>
      <vt:variant>
        <vt:i4>38</vt:i4>
      </vt:variant>
      <vt:variant>
        <vt:i4>0</vt:i4>
      </vt:variant>
      <vt:variant>
        <vt:i4>5</vt:i4>
      </vt:variant>
      <vt:variant>
        <vt:lpwstr/>
      </vt:variant>
      <vt:variant>
        <vt:lpwstr>_Toc366792143</vt:lpwstr>
      </vt:variant>
      <vt:variant>
        <vt:i4>1048637</vt:i4>
      </vt:variant>
      <vt:variant>
        <vt:i4>32</vt:i4>
      </vt:variant>
      <vt:variant>
        <vt:i4>0</vt:i4>
      </vt:variant>
      <vt:variant>
        <vt:i4>5</vt:i4>
      </vt:variant>
      <vt:variant>
        <vt:lpwstr/>
      </vt:variant>
      <vt:variant>
        <vt:lpwstr>_Toc366792142</vt:lpwstr>
      </vt:variant>
      <vt:variant>
        <vt:i4>1048637</vt:i4>
      </vt:variant>
      <vt:variant>
        <vt:i4>26</vt:i4>
      </vt:variant>
      <vt:variant>
        <vt:i4>0</vt:i4>
      </vt:variant>
      <vt:variant>
        <vt:i4>5</vt:i4>
      </vt:variant>
      <vt:variant>
        <vt:lpwstr/>
      </vt:variant>
      <vt:variant>
        <vt:lpwstr>_Toc366792141</vt:lpwstr>
      </vt:variant>
      <vt:variant>
        <vt:i4>1048637</vt:i4>
      </vt:variant>
      <vt:variant>
        <vt:i4>20</vt:i4>
      </vt:variant>
      <vt:variant>
        <vt:i4>0</vt:i4>
      </vt:variant>
      <vt:variant>
        <vt:i4>5</vt:i4>
      </vt:variant>
      <vt:variant>
        <vt:lpwstr/>
      </vt:variant>
      <vt:variant>
        <vt:lpwstr>_Toc366792140</vt:lpwstr>
      </vt:variant>
      <vt:variant>
        <vt:i4>1507389</vt:i4>
      </vt:variant>
      <vt:variant>
        <vt:i4>14</vt:i4>
      </vt:variant>
      <vt:variant>
        <vt:i4>0</vt:i4>
      </vt:variant>
      <vt:variant>
        <vt:i4>5</vt:i4>
      </vt:variant>
      <vt:variant>
        <vt:lpwstr/>
      </vt:variant>
      <vt:variant>
        <vt:lpwstr>_Toc366792139</vt:lpwstr>
      </vt:variant>
      <vt:variant>
        <vt:i4>1507389</vt:i4>
      </vt:variant>
      <vt:variant>
        <vt:i4>8</vt:i4>
      </vt:variant>
      <vt:variant>
        <vt:i4>0</vt:i4>
      </vt:variant>
      <vt:variant>
        <vt:i4>5</vt:i4>
      </vt:variant>
      <vt:variant>
        <vt:lpwstr/>
      </vt:variant>
      <vt:variant>
        <vt:lpwstr>_Toc366792138</vt:lpwstr>
      </vt:variant>
      <vt:variant>
        <vt:i4>1507389</vt:i4>
      </vt:variant>
      <vt:variant>
        <vt:i4>2</vt:i4>
      </vt:variant>
      <vt:variant>
        <vt:i4>0</vt:i4>
      </vt:variant>
      <vt:variant>
        <vt:i4>5</vt:i4>
      </vt:variant>
      <vt:variant>
        <vt:lpwstr/>
      </vt:variant>
      <vt:variant>
        <vt:lpwstr>_Toc366792137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2013-11-04T20:07:00Z</dcterms:created>
  <dcterms:modified xsi:type="dcterms:W3CDTF">2013-11-04T20:07:00Z</dcterms:modified>
</cp:coreProperties>
</file>